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51" w:rsidRPr="00261CCD" w:rsidRDefault="00B34051" w:rsidP="00CD569A">
      <w:pPr>
        <w:adjustRightInd w:val="0"/>
        <w:snapToGrid w:val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河南工学院</w:t>
      </w:r>
      <w:r w:rsidRPr="00261CCD">
        <w:rPr>
          <w:rFonts w:ascii="仿宋_GB2312" w:eastAsia="仿宋_GB2312"/>
          <w:b/>
          <w:sz w:val="36"/>
          <w:szCs w:val="36"/>
        </w:rPr>
        <w:t>201</w:t>
      </w:r>
      <w:r>
        <w:rPr>
          <w:rFonts w:ascii="仿宋_GB2312" w:eastAsia="仿宋_GB2312"/>
          <w:b/>
          <w:sz w:val="36"/>
          <w:szCs w:val="36"/>
        </w:rPr>
        <w:t>6</w:t>
      </w:r>
      <w:r w:rsidRPr="00261CCD">
        <w:rPr>
          <w:rFonts w:ascii="仿宋_GB2312" w:eastAsia="仿宋_GB2312" w:hint="eastAsia"/>
          <w:b/>
          <w:sz w:val="36"/>
          <w:szCs w:val="36"/>
        </w:rPr>
        <w:t>年</w:t>
      </w:r>
      <w:r>
        <w:rPr>
          <w:rFonts w:ascii="仿宋_GB2312" w:eastAsia="仿宋_GB2312" w:hint="eastAsia"/>
          <w:b/>
          <w:sz w:val="36"/>
          <w:szCs w:val="36"/>
        </w:rPr>
        <w:t>诚</w:t>
      </w:r>
      <w:r w:rsidRPr="00261CCD">
        <w:rPr>
          <w:rFonts w:ascii="仿宋_GB2312" w:eastAsia="仿宋_GB2312" w:hint="eastAsia"/>
          <w:b/>
          <w:sz w:val="36"/>
          <w:szCs w:val="36"/>
        </w:rPr>
        <w:t>聘</w:t>
      </w:r>
      <w:r>
        <w:rPr>
          <w:rFonts w:ascii="仿宋_GB2312" w:eastAsia="仿宋_GB2312" w:hint="eastAsia"/>
          <w:b/>
          <w:sz w:val="36"/>
          <w:szCs w:val="36"/>
        </w:rPr>
        <w:t>英才</w:t>
      </w:r>
    </w:p>
    <w:p w:rsidR="00B34051" w:rsidRDefault="00B34051" w:rsidP="00FD4E97">
      <w:pPr>
        <w:adjustRightInd w:val="0"/>
        <w:snapToGrid w:val="0"/>
        <w:ind w:firstLineChars="200" w:firstLine="31680"/>
        <w:rPr>
          <w:rFonts w:ascii="仿宋_GB2312" w:eastAsia="仿宋_GB2312"/>
          <w:sz w:val="28"/>
          <w:szCs w:val="28"/>
        </w:rPr>
      </w:pPr>
    </w:p>
    <w:p w:rsidR="00B34051" w:rsidRPr="00CD569A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D569A">
        <w:rPr>
          <w:rFonts w:ascii="仿宋_GB2312" w:eastAsia="仿宋_GB2312" w:hAnsi="宋体" w:hint="eastAsia"/>
          <w:b/>
          <w:sz w:val="24"/>
          <w:szCs w:val="24"/>
        </w:rPr>
        <w:t>学校简介：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河南工学院位于郑洛新国家自主创新示范区、中原城市群核心区重要城市之一、豫北工业名城新乡市，是教育部批准设立的省属公办普通本科高校，是国务院授予的全国就业先进工作单位和“全国毕业生就业典型经验高校”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学校现有全日制在校生</w:t>
      </w:r>
      <w:r w:rsidRPr="00CE42D5">
        <w:rPr>
          <w:rFonts w:ascii="仿宋_GB2312" w:eastAsia="仿宋_GB2312" w:hAnsi="宋体"/>
          <w:sz w:val="24"/>
          <w:szCs w:val="24"/>
        </w:rPr>
        <w:t>11282</w:t>
      </w:r>
      <w:r w:rsidRPr="00CE42D5">
        <w:rPr>
          <w:rFonts w:ascii="仿宋_GB2312" w:eastAsia="仿宋_GB2312" w:hAnsi="宋体" w:hint="eastAsia"/>
          <w:sz w:val="24"/>
          <w:szCs w:val="24"/>
        </w:rPr>
        <w:t>人；校园占地面积</w:t>
      </w:r>
      <w:r w:rsidRPr="00CE42D5">
        <w:rPr>
          <w:rFonts w:ascii="仿宋_GB2312" w:eastAsia="仿宋_GB2312" w:hAnsi="宋体"/>
          <w:sz w:val="24"/>
          <w:szCs w:val="24"/>
        </w:rPr>
        <w:t>1127</w:t>
      </w:r>
      <w:r w:rsidRPr="00CE42D5">
        <w:rPr>
          <w:rFonts w:ascii="仿宋_GB2312" w:eastAsia="仿宋_GB2312" w:hAnsi="宋体" w:hint="eastAsia"/>
          <w:sz w:val="24"/>
          <w:szCs w:val="24"/>
        </w:rPr>
        <w:t>亩，校舍建筑面积</w:t>
      </w:r>
      <w:r w:rsidRPr="00CE42D5">
        <w:rPr>
          <w:rFonts w:ascii="仿宋_GB2312" w:eastAsia="仿宋_GB2312" w:hAnsi="宋体"/>
          <w:sz w:val="24"/>
          <w:szCs w:val="24"/>
        </w:rPr>
        <w:t>46</w:t>
      </w:r>
      <w:r w:rsidRPr="00CE42D5">
        <w:rPr>
          <w:rFonts w:ascii="仿宋_GB2312" w:eastAsia="仿宋_GB2312" w:hAnsi="宋体" w:hint="eastAsia"/>
          <w:sz w:val="24"/>
          <w:szCs w:val="24"/>
        </w:rPr>
        <w:t>万平方米；馆藏适用纸质图书</w:t>
      </w:r>
      <w:r w:rsidRPr="00CE42D5">
        <w:rPr>
          <w:rFonts w:ascii="仿宋_GB2312" w:eastAsia="仿宋_GB2312" w:hAnsi="宋体"/>
          <w:sz w:val="24"/>
          <w:szCs w:val="24"/>
        </w:rPr>
        <w:t>103.3</w:t>
      </w:r>
      <w:r w:rsidRPr="00CE42D5">
        <w:rPr>
          <w:rFonts w:ascii="仿宋_GB2312" w:eastAsia="仿宋_GB2312" w:hAnsi="宋体" w:hint="eastAsia"/>
          <w:sz w:val="24"/>
          <w:szCs w:val="24"/>
        </w:rPr>
        <w:t>万册，电子图书</w:t>
      </w:r>
      <w:r w:rsidRPr="00CE42D5">
        <w:rPr>
          <w:rFonts w:ascii="仿宋_GB2312" w:eastAsia="仿宋_GB2312" w:hAnsi="宋体"/>
          <w:sz w:val="24"/>
          <w:szCs w:val="24"/>
        </w:rPr>
        <w:t>16.9</w:t>
      </w:r>
      <w:r w:rsidRPr="00CE42D5">
        <w:rPr>
          <w:rFonts w:ascii="仿宋_GB2312" w:eastAsia="仿宋_GB2312" w:hAnsi="宋体" w:hint="eastAsia"/>
          <w:sz w:val="24"/>
          <w:szCs w:val="24"/>
        </w:rPr>
        <w:t>万种；教学仪器设备总值</w:t>
      </w:r>
      <w:r w:rsidRPr="00CE42D5">
        <w:rPr>
          <w:rFonts w:ascii="仿宋_GB2312" w:eastAsia="仿宋_GB2312" w:hAnsi="宋体"/>
          <w:sz w:val="24"/>
          <w:szCs w:val="24"/>
        </w:rPr>
        <w:t>1.2</w:t>
      </w:r>
      <w:r w:rsidRPr="00CE42D5">
        <w:rPr>
          <w:rFonts w:ascii="仿宋_GB2312" w:eastAsia="仿宋_GB2312" w:hAnsi="宋体" w:hint="eastAsia"/>
          <w:sz w:val="24"/>
          <w:szCs w:val="24"/>
        </w:rPr>
        <w:t>亿元。学校建有</w:t>
      </w:r>
      <w:r w:rsidRPr="00CE42D5">
        <w:rPr>
          <w:rFonts w:ascii="仿宋_GB2312" w:eastAsia="仿宋_GB2312" w:hAnsi="宋体"/>
          <w:sz w:val="24"/>
          <w:szCs w:val="24"/>
        </w:rPr>
        <w:t>149</w:t>
      </w:r>
      <w:r w:rsidRPr="00CE42D5">
        <w:rPr>
          <w:rFonts w:ascii="仿宋_GB2312" w:eastAsia="仿宋_GB2312" w:hAnsi="宋体" w:hint="eastAsia"/>
          <w:sz w:val="24"/>
          <w:szCs w:val="24"/>
        </w:rPr>
        <w:t>个设备先进的实验室、实训基地，</w:t>
      </w:r>
      <w:r w:rsidRPr="00CE42D5">
        <w:rPr>
          <w:rFonts w:ascii="仿宋_GB2312" w:eastAsia="仿宋_GB2312" w:hAnsi="宋体"/>
          <w:sz w:val="24"/>
          <w:szCs w:val="24"/>
        </w:rPr>
        <w:t>188</w:t>
      </w:r>
      <w:r w:rsidRPr="00CE42D5">
        <w:rPr>
          <w:rFonts w:ascii="仿宋_GB2312" w:eastAsia="仿宋_GB2312" w:hAnsi="宋体" w:hint="eastAsia"/>
          <w:sz w:val="24"/>
          <w:szCs w:val="24"/>
        </w:rPr>
        <w:t>个稳定的校外实习基地，</w:t>
      </w:r>
      <w:r w:rsidRPr="00CE42D5">
        <w:rPr>
          <w:rFonts w:ascii="仿宋_GB2312" w:eastAsia="仿宋_GB2312" w:hAnsi="宋体"/>
          <w:sz w:val="24"/>
          <w:szCs w:val="24"/>
        </w:rPr>
        <w:t>3</w:t>
      </w:r>
      <w:r w:rsidRPr="00CE42D5">
        <w:rPr>
          <w:rFonts w:ascii="仿宋_GB2312" w:eastAsia="仿宋_GB2312" w:hAnsi="宋体" w:hint="eastAsia"/>
          <w:sz w:val="24"/>
          <w:szCs w:val="24"/>
        </w:rPr>
        <w:t>个实习工厂，其中国家级实训基地</w:t>
      </w:r>
      <w:r w:rsidRPr="00CE42D5">
        <w:rPr>
          <w:rFonts w:ascii="仿宋_GB2312" w:eastAsia="仿宋_GB2312" w:hAnsi="宋体"/>
          <w:sz w:val="24"/>
          <w:szCs w:val="24"/>
        </w:rPr>
        <w:t>3</w:t>
      </w:r>
      <w:r w:rsidRPr="00CE42D5">
        <w:rPr>
          <w:rFonts w:ascii="仿宋_GB2312" w:eastAsia="仿宋_GB2312" w:hAnsi="宋体" w:hint="eastAsia"/>
          <w:sz w:val="24"/>
          <w:szCs w:val="24"/>
        </w:rPr>
        <w:t>个，省级实训基地</w:t>
      </w:r>
      <w:r w:rsidRPr="00CE42D5">
        <w:rPr>
          <w:rFonts w:ascii="仿宋_GB2312" w:eastAsia="仿宋_GB2312" w:hAnsi="宋体"/>
          <w:sz w:val="24"/>
          <w:szCs w:val="24"/>
        </w:rPr>
        <w:t>9</w:t>
      </w:r>
      <w:r w:rsidRPr="00CE42D5">
        <w:rPr>
          <w:rFonts w:ascii="仿宋_GB2312" w:eastAsia="仿宋_GB2312" w:hAnsi="宋体" w:hint="eastAsia"/>
          <w:sz w:val="24"/>
          <w:szCs w:val="24"/>
        </w:rPr>
        <w:t>个；率先与政府共建新乡市机电装备科技协同创新创业中心，与企业共建了</w:t>
      </w:r>
      <w:r w:rsidRPr="00CE42D5">
        <w:rPr>
          <w:rFonts w:ascii="仿宋_GB2312" w:eastAsia="仿宋_GB2312" w:hAnsi="宋体"/>
          <w:sz w:val="24"/>
          <w:szCs w:val="24"/>
        </w:rPr>
        <w:t>12</w:t>
      </w:r>
      <w:r w:rsidRPr="00CE42D5">
        <w:rPr>
          <w:rFonts w:ascii="仿宋_GB2312" w:eastAsia="仿宋_GB2312" w:hAnsi="宋体" w:hint="eastAsia"/>
          <w:sz w:val="24"/>
          <w:szCs w:val="24"/>
        </w:rPr>
        <w:t>个省市级工程技术中心、重点实验室。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学校现有教职工</w:t>
      </w:r>
      <w:r w:rsidRPr="00CE42D5">
        <w:rPr>
          <w:rFonts w:ascii="仿宋_GB2312" w:eastAsia="仿宋_GB2312" w:hAnsi="宋体"/>
          <w:sz w:val="24"/>
          <w:szCs w:val="24"/>
        </w:rPr>
        <w:t>841</w:t>
      </w:r>
      <w:r w:rsidRPr="00CE42D5">
        <w:rPr>
          <w:rFonts w:ascii="仿宋_GB2312" w:eastAsia="仿宋_GB2312" w:hAnsi="宋体" w:hint="eastAsia"/>
          <w:sz w:val="24"/>
          <w:szCs w:val="24"/>
        </w:rPr>
        <w:t>人，其中专任教师</w:t>
      </w:r>
      <w:r w:rsidRPr="00CE42D5">
        <w:rPr>
          <w:rFonts w:ascii="仿宋_GB2312" w:eastAsia="仿宋_GB2312" w:hAnsi="宋体"/>
          <w:sz w:val="24"/>
          <w:szCs w:val="24"/>
        </w:rPr>
        <w:t>679</w:t>
      </w:r>
      <w:r w:rsidRPr="00CE42D5">
        <w:rPr>
          <w:rFonts w:ascii="仿宋_GB2312" w:eastAsia="仿宋_GB2312" w:hAnsi="宋体" w:hint="eastAsia"/>
          <w:sz w:val="24"/>
          <w:szCs w:val="24"/>
        </w:rPr>
        <w:t>人，具有高级专业技术职务的教师</w:t>
      </w:r>
      <w:r w:rsidRPr="00CE42D5">
        <w:rPr>
          <w:rFonts w:ascii="仿宋_GB2312" w:eastAsia="仿宋_GB2312" w:hAnsi="宋体"/>
          <w:sz w:val="24"/>
          <w:szCs w:val="24"/>
        </w:rPr>
        <w:t>268</w:t>
      </w:r>
      <w:r w:rsidRPr="00CE42D5">
        <w:rPr>
          <w:rFonts w:ascii="仿宋_GB2312" w:eastAsia="仿宋_GB2312" w:hAnsi="宋体" w:hint="eastAsia"/>
          <w:sz w:val="24"/>
          <w:szCs w:val="24"/>
        </w:rPr>
        <w:t>人，博士、硕士学位教师</w:t>
      </w:r>
      <w:r w:rsidRPr="00CE42D5">
        <w:rPr>
          <w:rFonts w:ascii="仿宋_GB2312" w:eastAsia="仿宋_GB2312" w:hAnsi="宋体"/>
          <w:sz w:val="24"/>
          <w:szCs w:val="24"/>
        </w:rPr>
        <w:t>516</w:t>
      </w:r>
      <w:r w:rsidRPr="00CE42D5">
        <w:rPr>
          <w:rFonts w:ascii="仿宋_GB2312" w:eastAsia="仿宋_GB2312" w:hAnsi="宋体" w:hint="eastAsia"/>
          <w:sz w:val="24"/>
          <w:szCs w:val="24"/>
        </w:rPr>
        <w:t>人。享受国务院、省政府特殊津贴专家</w:t>
      </w:r>
      <w:r w:rsidRPr="00CE42D5">
        <w:rPr>
          <w:rFonts w:ascii="仿宋_GB2312" w:eastAsia="仿宋_GB2312" w:hAnsi="宋体"/>
          <w:sz w:val="24"/>
          <w:szCs w:val="24"/>
        </w:rPr>
        <w:t>2</w:t>
      </w:r>
      <w:r w:rsidRPr="00CE42D5">
        <w:rPr>
          <w:rFonts w:ascii="仿宋_GB2312" w:eastAsia="仿宋_GB2312" w:hAnsi="宋体" w:hint="eastAsia"/>
          <w:sz w:val="24"/>
          <w:szCs w:val="24"/>
        </w:rPr>
        <w:t>人；全国优秀教师</w:t>
      </w:r>
      <w:r w:rsidRPr="00CE42D5">
        <w:rPr>
          <w:rFonts w:ascii="仿宋_GB2312" w:eastAsia="仿宋_GB2312" w:hAnsi="宋体"/>
          <w:sz w:val="24"/>
          <w:szCs w:val="24"/>
        </w:rPr>
        <w:t>2</w:t>
      </w:r>
      <w:r w:rsidRPr="00CE42D5">
        <w:rPr>
          <w:rFonts w:ascii="仿宋_GB2312" w:eastAsia="仿宋_GB2312" w:hAnsi="宋体" w:hint="eastAsia"/>
          <w:sz w:val="24"/>
          <w:szCs w:val="24"/>
        </w:rPr>
        <w:t>人，国家级、省级教学名师</w:t>
      </w:r>
      <w:r w:rsidRPr="00CE42D5">
        <w:rPr>
          <w:rFonts w:ascii="仿宋_GB2312" w:eastAsia="仿宋_GB2312" w:hAnsi="宋体"/>
          <w:sz w:val="24"/>
          <w:szCs w:val="24"/>
        </w:rPr>
        <w:t>5</w:t>
      </w:r>
      <w:r w:rsidRPr="00CE42D5">
        <w:rPr>
          <w:rFonts w:ascii="仿宋_GB2312" w:eastAsia="仿宋_GB2312" w:hAnsi="宋体" w:hint="eastAsia"/>
          <w:sz w:val="24"/>
          <w:szCs w:val="24"/>
        </w:rPr>
        <w:t>人，省优秀专家</w:t>
      </w:r>
      <w:r w:rsidRPr="00CE42D5">
        <w:rPr>
          <w:rFonts w:ascii="仿宋_GB2312" w:eastAsia="仿宋_GB2312" w:hAnsi="宋体"/>
          <w:sz w:val="24"/>
          <w:szCs w:val="24"/>
        </w:rPr>
        <w:t>2</w:t>
      </w:r>
      <w:r w:rsidRPr="00CE42D5">
        <w:rPr>
          <w:rFonts w:ascii="仿宋_GB2312" w:eastAsia="仿宋_GB2312" w:hAnsi="宋体" w:hint="eastAsia"/>
          <w:sz w:val="24"/>
          <w:szCs w:val="24"/>
        </w:rPr>
        <w:t>人，省级专业教学团队</w:t>
      </w:r>
      <w:r w:rsidRPr="00CE42D5">
        <w:rPr>
          <w:rFonts w:ascii="仿宋_GB2312" w:eastAsia="仿宋_GB2312" w:hAnsi="宋体"/>
          <w:sz w:val="24"/>
          <w:szCs w:val="24"/>
        </w:rPr>
        <w:t>4</w:t>
      </w:r>
      <w:r w:rsidRPr="00CE42D5">
        <w:rPr>
          <w:rFonts w:ascii="仿宋_GB2312" w:eastAsia="仿宋_GB2312" w:hAnsi="宋体" w:hint="eastAsia"/>
          <w:sz w:val="24"/>
          <w:szCs w:val="24"/>
        </w:rPr>
        <w:t>个，省高校青年骨干教师</w:t>
      </w:r>
      <w:r w:rsidRPr="00CE42D5">
        <w:rPr>
          <w:rFonts w:ascii="仿宋_GB2312" w:eastAsia="仿宋_GB2312" w:hAnsi="宋体"/>
          <w:sz w:val="24"/>
          <w:szCs w:val="24"/>
        </w:rPr>
        <w:t>24</w:t>
      </w:r>
      <w:r w:rsidRPr="00CE42D5">
        <w:rPr>
          <w:rFonts w:ascii="仿宋_GB2312" w:eastAsia="仿宋_GB2312" w:hAnsi="宋体" w:hint="eastAsia"/>
          <w:sz w:val="24"/>
          <w:szCs w:val="24"/>
        </w:rPr>
        <w:t>人，厅级以上学术技术带头人</w:t>
      </w:r>
      <w:r w:rsidRPr="00CE42D5">
        <w:rPr>
          <w:rFonts w:ascii="仿宋_GB2312" w:eastAsia="仿宋_GB2312" w:hAnsi="宋体"/>
          <w:sz w:val="24"/>
          <w:szCs w:val="24"/>
        </w:rPr>
        <w:t>32</w:t>
      </w:r>
      <w:r w:rsidRPr="00CE42D5">
        <w:rPr>
          <w:rFonts w:ascii="仿宋_GB2312" w:eastAsia="仿宋_GB2312" w:hAnsi="宋体" w:hint="eastAsia"/>
          <w:sz w:val="24"/>
          <w:szCs w:val="24"/>
        </w:rPr>
        <w:t>人。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学校设有</w:t>
      </w:r>
      <w:r w:rsidRPr="00CE42D5">
        <w:rPr>
          <w:rFonts w:ascii="仿宋_GB2312" w:eastAsia="仿宋_GB2312"/>
          <w:sz w:val="24"/>
          <w:szCs w:val="24"/>
        </w:rPr>
        <w:t>50</w:t>
      </w:r>
      <w:r w:rsidRPr="00CE42D5">
        <w:rPr>
          <w:rFonts w:ascii="仿宋_GB2312" w:eastAsia="仿宋_GB2312" w:hint="eastAsia"/>
          <w:sz w:val="24"/>
          <w:szCs w:val="24"/>
        </w:rPr>
        <w:t>个本、专科专业，涵盖工学、管理学、经济学、艺术学、文学</w:t>
      </w:r>
      <w:r w:rsidRPr="00CE42D5">
        <w:rPr>
          <w:rFonts w:ascii="仿宋_GB2312" w:eastAsia="仿宋_GB2312"/>
          <w:sz w:val="24"/>
          <w:szCs w:val="24"/>
        </w:rPr>
        <w:t>5</w:t>
      </w:r>
      <w:r w:rsidRPr="00CE42D5">
        <w:rPr>
          <w:rFonts w:ascii="仿宋_GB2312" w:eastAsia="仿宋_GB2312" w:hint="eastAsia"/>
          <w:sz w:val="24"/>
          <w:szCs w:val="24"/>
        </w:rPr>
        <w:t>大学科门类。形成了以工学为主，工学、管理学、经济学等多学科协调发展的学科专业体系。现有国家级示范专业</w:t>
      </w:r>
      <w:r w:rsidRPr="00CE42D5">
        <w:rPr>
          <w:rFonts w:ascii="仿宋_GB2312" w:eastAsia="仿宋_GB2312"/>
          <w:sz w:val="24"/>
          <w:szCs w:val="24"/>
        </w:rPr>
        <w:t>3</w:t>
      </w:r>
      <w:r w:rsidRPr="00CE42D5">
        <w:rPr>
          <w:rFonts w:ascii="仿宋_GB2312" w:eastAsia="仿宋_GB2312" w:hint="eastAsia"/>
          <w:sz w:val="24"/>
          <w:szCs w:val="24"/>
        </w:rPr>
        <w:t>个、国家级精品建设专业</w:t>
      </w:r>
      <w:r w:rsidRPr="00CE42D5">
        <w:rPr>
          <w:rFonts w:ascii="仿宋_GB2312" w:eastAsia="仿宋_GB2312"/>
          <w:sz w:val="24"/>
          <w:szCs w:val="24"/>
        </w:rPr>
        <w:t>1</w:t>
      </w:r>
      <w:r w:rsidRPr="00CE42D5">
        <w:rPr>
          <w:rFonts w:ascii="仿宋_GB2312" w:eastAsia="仿宋_GB2312" w:hint="eastAsia"/>
          <w:sz w:val="24"/>
          <w:szCs w:val="24"/>
        </w:rPr>
        <w:t>个，教育部教改试点专业</w:t>
      </w:r>
      <w:r w:rsidRPr="00CE42D5">
        <w:rPr>
          <w:rFonts w:ascii="仿宋_GB2312" w:eastAsia="仿宋_GB2312"/>
          <w:sz w:val="24"/>
          <w:szCs w:val="24"/>
        </w:rPr>
        <w:t>2</w:t>
      </w:r>
      <w:r w:rsidRPr="00CE42D5">
        <w:rPr>
          <w:rFonts w:ascii="仿宋_GB2312" w:eastAsia="仿宋_GB2312" w:hint="eastAsia"/>
          <w:sz w:val="24"/>
          <w:szCs w:val="24"/>
        </w:rPr>
        <w:t>个、提升服务产业发展能力专业</w:t>
      </w:r>
      <w:r w:rsidRPr="00CE42D5">
        <w:rPr>
          <w:rFonts w:ascii="仿宋_GB2312" w:eastAsia="仿宋_GB2312"/>
          <w:sz w:val="24"/>
          <w:szCs w:val="24"/>
        </w:rPr>
        <w:t>2</w:t>
      </w:r>
      <w:r w:rsidRPr="00CE42D5">
        <w:rPr>
          <w:rFonts w:ascii="仿宋_GB2312" w:eastAsia="仿宋_GB2312" w:hint="eastAsia"/>
          <w:sz w:val="24"/>
          <w:szCs w:val="24"/>
        </w:rPr>
        <w:t>个，河南省特色建设专业</w:t>
      </w:r>
      <w:r w:rsidRPr="00CE42D5">
        <w:rPr>
          <w:rFonts w:ascii="仿宋_GB2312" w:eastAsia="仿宋_GB2312"/>
          <w:sz w:val="24"/>
          <w:szCs w:val="24"/>
        </w:rPr>
        <w:t>6</w:t>
      </w:r>
      <w:r w:rsidRPr="00CE42D5">
        <w:rPr>
          <w:rFonts w:ascii="仿宋_GB2312" w:eastAsia="仿宋_GB2312" w:hint="eastAsia"/>
          <w:sz w:val="24"/>
          <w:szCs w:val="24"/>
        </w:rPr>
        <w:t>个、综合改革试点专业</w:t>
      </w:r>
      <w:r w:rsidRPr="00CE42D5">
        <w:rPr>
          <w:rFonts w:ascii="仿宋_GB2312" w:eastAsia="仿宋_GB2312"/>
          <w:sz w:val="24"/>
          <w:szCs w:val="24"/>
        </w:rPr>
        <w:t>4</w:t>
      </w:r>
      <w:r w:rsidRPr="00CE42D5">
        <w:rPr>
          <w:rFonts w:ascii="仿宋_GB2312" w:eastAsia="仿宋_GB2312" w:hint="eastAsia"/>
          <w:sz w:val="24"/>
          <w:szCs w:val="24"/>
        </w:rPr>
        <w:t>个、教学改革试点专业</w:t>
      </w:r>
      <w:r w:rsidRPr="00CE42D5">
        <w:rPr>
          <w:rFonts w:ascii="仿宋_GB2312" w:eastAsia="仿宋_GB2312"/>
          <w:sz w:val="24"/>
          <w:szCs w:val="24"/>
        </w:rPr>
        <w:t>3</w:t>
      </w:r>
      <w:r w:rsidRPr="00CE42D5">
        <w:rPr>
          <w:rFonts w:ascii="仿宋_GB2312" w:eastAsia="仿宋_GB2312" w:hint="eastAsia"/>
          <w:sz w:val="24"/>
          <w:szCs w:val="24"/>
        </w:rPr>
        <w:t>个、示范专业</w:t>
      </w:r>
      <w:r w:rsidRPr="00CE42D5">
        <w:rPr>
          <w:rFonts w:ascii="仿宋_GB2312" w:eastAsia="仿宋_GB2312"/>
          <w:sz w:val="24"/>
          <w:szCs w:val="24"/>
        </w:rPr>
        <w:t>1</w:t>
      </w:r>
      <w:r w:rsidRPr="00CE42D5">
        <w:rPr>
          <w:rFonts w:ascii="仿宋_GB2312" w:eastAsia="仿宋_GB2312" w:hint="eastAsia"/>
          <w:sz w:val="24"/>
          <w:szCs w:val="24"/>
        </w:rPr>
        <w:t>个、名牌专业</w:t>
      </w:r>
      <w:r w:rsidRPr="00CE42D5">
        <w:rPr>
          <w:rFonts w:ascii="仿宋_GB2312" w:eastAsia="仿宋_GB2312"/>
          <w:sz w:val="24"/>
          <w:szCs w:val="24"/>
        </w:rPr>
        <w:t>1</w:t>
      </w:r>
      <w:r w:rsidRPr="00CE42D5">
        <w:rPr>
          <w:rFonts w:ascii="仿宋_GB2312" w:eastAsia="仿宋_GB2312" w:hint="eastAsia"/>
          <w:sz w:val="24"/>
          <w:szCs w:val="24"/>
        </w:rPr>
        <w:t>个。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为加强学科建设和师资队伍建设，实现工科特色更加鲜明的应用技术型大学发展目标，学校积极搭建工作平台，努力创造优越环境，真诚欢迎优秀人才来校施展才华，共创佳绩。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 w:hint="eastAsia"/>
          <w:b/>
          <w:sz w:val="24"/>
          <w:szCs w:val="24"/>
        </w:rPr>
        <w:t>一、招聘对象及条件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/>
          <w:b/>
          <w:sz w:val="24"/>
          <w:szCs w:val="24"/>
        </w:rPr>
        <w:t>1.</w:t>
      </w:r>
      <w:r w:rsidRPr="00CE42D5">
        <w:rPr>
          <w:rFonts w:ascii="仿宋_GB2312" w:eastAsia="仿宋_GB2312" w:hAnsi="宋体" w:hint="eastAsia"/>
          <w:b/>
          <w:sz w:val="24"/>
          <w:szCs w:val="24"/>
        </w:rPr>
        <w:t>学术领军人才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两院院士、“长江学者”、“国家杰出青年科学基金”获得者、国家级中青年突出贡献专家、“创新人才推进计划”人选、国家“高层次人才特殊支持计划”人选、“百千万人才工程”国家级人选、国务院政府特殊津贴获得者；“百千万人才工程”省部级人选、中原学者、省级特聘教授、省百人计划人选、海内外知名大学教授、博士生导师等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/>
          <w:b/>
          <w:sz w:val="24"/>
          <w:szCs w:val="24"/>
        </w:rPr>
        <w:t>2.</w:t>
      </w:r>
      <w:r w:rsidRPr="00CE42D5">
        <w:rPr>
          <w:rFonts w:ascii="仿宋_GB2312" w:eastAsia="仿宋_GB2312" w:hAnsi="宋体" w:hint="eastAsia"/>
          <w:b/>
          <w:sz w:val="24"/>
          <w:szCs w:val="24"/>
        </w:rPr>
        <w:t>学科带头人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学科带头人必须为博士（学历学位）、副教授以上职称，教育教学和学术研究成绩突出，年龄原则上不超过</w:t>
      </w:r>
      <w:r w:rsidRPr="00CE42D5">
        <w:rPr>
          <w:rFonts w:ascii="仿宋_GB2312" w:eastAsia="仿宋_GB2312" w:hAnsi="宋体"/>
          <w:sz w:val="24"/>
          <w:szCs w:val="24"/>
        </w:rPr>
        <w:t>45</w:t>
      </w:r>
      <w:r w:rsidRPr="00CE42D5">
        <w:rPr>
          <w:rFonts w:ascii="仿宋_GB2312" w:eastAsia="仿宋_GB2312" w:hAnsi="宋体" w:hint="eastAsia"/>
          <w:sz w:val="24"/>
          <w:szCs w:val="24"/>
        </w:rPr>
        <w:t>周岁（科研业绩特别突出的可放宽到</w:t>
      </w:r>
      <w:r w:rsidRPr="00CE42D5">
        <w:rPr>
          <w:rFonts w:ascii="仿宋_GB2312" w:eastAsia="仿宋_GB2312" w:hAnsi="宋体"/>
          <w:sz w:val="24"/>
          <w:szCs w:val="24"/>
        </w:rPr>
        <w:t>50</w:t>
      </w:r>
      <w:r w:rsidRPr="00CE42D5">
        <w:rPr>
          <w:rFonts w:ascii="仿宋_GB2312" w:eastAsia="仿宋_GB2312" w:hAnsi="宋体" w:hint="eastAsia"/>
          <w:sz w:val="24"/>
          <w:szCs w:val="24"/>
        </w:rPr>
        <w:t>周岁）。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/>
          <w:b/>
          <w:sz w:val="24"/>
          <w:szCs w:val="24"/>
        </w:rPr>
        <w:t>3.</w:t>
      </w:r>
      <w:r w:rsidRPr="00CE42D5">
        <w:rPr>
          <w:rFonts w:ascii="仿宋_GB2312" w:eastAsia="仿宋_GB2312" w:hAnsi="宋体" w:hint="eastAsia"/>
          <w:b/>
          <w:sz w:val="24"/>
          <w:szCs w:val="24"/>
        </w:rPr>
        <w:t>博士研究生（博士后）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年龄一般不超过</w:t>
      </w:r>
      <w:r w:rsidRPr="00CE42D5">
        <w:rPr>
          <w:rFonts w:ascii="仿宋_GB2312" w:eastAsia="仿宋_GB2312" w:hAnsi="宋体"/>
          <w:sz w:val="24"/>
          <w:szCs w:val="24"/>
        </w:rPr>
        <w:t>35</w:t>
      </w:r>
      <w:r w:rsidRPr="00CE42D5">
        <w:rPr>
          <w:rFonts w:ascii="仿宋_GB2312" w:eastAsia="仿宋_GB2312" w:hAnsi="宋体" w:hint="eastAsia"/>
          <w:sz w:val="24"/>
          <w:szCs w:val="24"/>
        </w:rPr>
        <w:t>周岁，原则上第一学历为全日制普通本科，而且与硕士、博士阶段的学术研究方向一致。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上述人才须拥护中国共产党领导，热爱祖国，热爱教育事业，具有良好的职业道德；遵纪守法，作风正派，治学严谨，开拓创新，善于合作；具有较强的从事教学、科研能力或工程技术创新能力；身体健康。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 w:hint="eastAsia"/>
          <w:b/>
          <w:sz w:val="24"/>
          <w:szCs w:val="24"/>
        </w:rPr>
        <w:t>二、相关待遇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/>
          <w:b/>
          <w:sz w:val="24"/>
          <w:szCs w:val="24"/>
        </w:rPr>
        <w:t>1.</w:t>
      </w:r>
      <w:r w:rsidRPr="00CE42D5">
        <w:rPr>
          <w:rFonts w:ascii="仿宋_GB2312" w:eastAsia="仿宋_GB2312" w:hint="eastAsia"/>
          <w:b/>
          <w:sz w:val="24"/>
          <w:szCs w:val="24"/>
        </w:rPr>
        <w:t>学术领军人才和学科带头人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学术领军人才和学科带头人，实行一人一策，待遇面议。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/>
          <w:b/>
          <w:sz w:val="24"/>
          <w:szCs w:val="24"/>
        </w:rPr>
        <w:t>2.</w:t>
      </w:r>
      <w:r w:rsidRPr="00CE42D5">
        <w:rPr>
          <w:rFonts w:ascii="仿宋_GB2312" w:eastAsia="仿宋_GB2312" w:hint="eastAsia"/>
          <w:b/>
          <w:sz w:val="24"/>
          <w:szCs w:val="24"/>
        </w:rPr>
        <w:t>博士研究生（博士后）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博士研究生（博士后）按是否为重点专业，分别给予不同的引进待遇。具体待遇为：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1</w:t>
      </w:r>
      <w:r w:rsidRPr="00CE42D5">
        <w:rPr>
          <w:rFonts w:ascii="仿宋_GB2312" w:eastAsia="仿宋_GB2312" w:hint="eastAsia"/>
          <w:sz w:val="24"/>
          <w:szCs w:val="24"/>
        </w:rPr>
        <w:t>）安家费。一类重点专业的博士研究生及博士后</w:t>
      </w:r>
      <w:r w:rsidRPr="00CE42D5">
        <w:rPr>
          <w:rFonts w:ascii="仿宋_GB2312" w:eastAsia="仿宋_GB2312"/>
          <w:sz w:val="24"/>
          <w:szCs w:val="24"/>
        </w:rPr>
        <w:t>30</w:t>
      </w:r>
      <w:r w:rsidRPr="00CE42D5">
        <w:rPr>
          <w:rFonts w:ascii="仿宋_GB2312" w:eastAsia="仿宋_GB2312" w:hint="eastAsia"/>
          <w:sz w:val="24"/>
          <w:szCs w:val="24"/>
        </w:rPr>
        <w:t>至</w:t>
      </w:r>
      <w:r w:rsidRPr="00CE42D5">
        <w:rPr>
          <w:rFonts w:ascii="仿宋_GB2312" w:eastAsia="仿宋_GB2312"/>
          <w:sz w:val="24"/>
          <w:szCs w:val="24"/>
        </w:rPr>
        <w:t>50</w:t>
      </w:r>
      <w:r w:rsidRPr="00CE42D5">
        <w:rPr>
          <w:rFonts w:ascii="仿宋_GB2312" w:eastAsia="仿宋_GB2312" w:hint="eastAsia"/>
          <w:sz w:val="24"/>
          <w:szCs w:val="24"/>
        </w:rPr>
        <w:t>万元；二类重点专业的博士研究生及博士后</w:t>
      </w:r>
      <w:r w:rsidRPr="00CE42D5">
        <w:rPr>
          <w:rFonts w:ascii="仿宋_GB2312" w:eastAsia="仿宋_GB2312"/>
          <w:sz w:val="24"/>
          <w:szCs w:val="24"/>
        </w:rPr>
        <w:t>15</w:t>
      </w:r>
      <w:r w:rsidRPr="00CE42D5">
        <w:rPr>
          <w:rFonts w:ascii="仿宋_GB2312" w:eastAsia="仿宋_GB2312" w:hint="eastAsia"/>
          <w:sz w:val="24"/>
          <w:szCs w:val="24"/>
        </w:rPr>
        <w:t>至</w:t>
      </w:r>
      <w:r w:rsidRPr="00CE42D5">
        <w:rPr>
          <w:rFonts w:ascii="仿宋_GB2312" w:eastAsia="仿宋_GB2312"/>
          <w:sz w:val="24"/>
          <w:szCs w:val="24"/>
        </w:rPr>
        <w:t>30</w:t>
      </w:r>
      <w:r w:rsidRPr="00CE42D5">
        <w:rPr>
          <w:rFonts w:ascii="仿宋_GB2312" w:eastAsia="仿宋_GB2312" w:hint="eastAsia"/>
          <w:sz w:val="24"/>
          <w:szCs w:val="24"/>
        </w:rPr>
        <w:t>万元；常规专业的博士研究生和博士后</w:t>
      </w:r>
      <w:r w:rsidRPr="00CE42D5">
        <w:rPr>
          <w:rFonts w:ascii="仿宋_GB2312" w:eastAsia="仿宋_GB2312"/>
          <w:sz w:val="24"/>
          <w:szCs w:val="24"/>
        </w:rPr>
        <w:t>10</w:t>
      </w:r>
      <w:r w:rsidRPr="00CE42D5">
        <w:rPr>
          <w:rFonts w:ascii="仿宋_GB2312" w:eastAsia="仿宋_GB2312" w:hint="eastAsia"/>
          <w:sz w:val="24"/>
          <w:szCs w:val="24"/>
        </w:rPr>
        <w:t>至</w:t>
      </w:r>
      <w:r w:rsidRPr="00CE42D5">
        <w:rPr>
          <w:rFonts w:ascii="仿宋_GB2312" w:eastAsia="仿宋_GB2312"/>
          <w:sz w:val="24"/>
          <w:szCs w:val="24"/>
        </w:rPr>
        <w:t>15</w:t>
      </w:r>
      <w:r w:rsidRPr="00CE42D5">
        <w:rPr>
          <w:rFonts w:ascii="仿宋_GB2312" w:eastAsia="仿宋_GB2312" w:hint="eastAsia"/>
          <w:sz w:val="24"/>
          <w:szCs w:val="24"/>
        </w:rPr>
        <w:t>万元。安家费按照比例逐年领取，第一年可以一次领取</w:t>
      </w:r>
      <w:r w:rsidRPr="00CE42D5">
        <w:rPr>
          <w:rFonts w:ascii="仿宋_GB2312" w:eastAsia="仿宋_GB2312"/>
          <w:sz w:val="24"/>
          <w:szCs w:val="24"/>
        </w:rPr>
        <w:t>50%</w:t>
      </w:r>
      <w:r w:rsidRPr="00CE42D5">
        <w:rPr>
          <w:rFonts w:ascii="仿宋_GB2312" w:eastAsia="仿宋_GB2312" w:hint="eastAsia"/>
          <w:sz w:val="24"/>
          <w:szCs w:val="24"/>
        </w:rPr>
        <w:t>，第四年开始每年领取</w:t>
      </w:r>
      <w:r w:rsidRPr="00CE42D5">
        <w:rPr>
          <w:rFonts w:ascii="仿宋_GB2312" w:eastAsia="仿宋_GB2312"/>
          <w:sz w:val="24"/>
          <w:szCs w:val="24"/>
        </w:rPr>
        <w:t>10%</w:t>
      </w:r>
      <w:r w:rsidRPr="00CE42D5">
        <w:rPr>
          <w:rFonts w:ascii="仿宋_GB2312" w:eastAsia="仿宋_GB2312" w:hint="eastAsia"/>
          <w:sz w:val="24"/>
          <w:szCs w:val="24"/>
        </w:rPr>
        <w:t>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2</w:t>
      </w:r>
      <w:r w:rsidRPr="00CE42D5">
        <w:rPr>
          <w:rFonts w:ascii="仿宋_GB2312" w:eastAsia="仿宋_GB2312" w:hint="eastAsia"/>
          <w:sz w:val="24"/>
          <w:szCs w:val="24"/>
        </w:rPr>
        <w:t>）在校工作期间，学校为其提供</w:t>
      </w:r>
      <w:r w:rsidRPr="00CE42D5">
        <w:rPr>
          <w:rFonts w:ascii="仿宋_GB2312" w:eastAsia="仿宋_GB2312"/>
          <w:sz w:val="24"/>
          <w:szCs w:val="24"/>
        </w:rPr>
        <w:t>100</w:t>
      </w:r>
      <w:r w:rsidRPr="00CE42D5">
        <w:rPr>
          <w:rFonts w:ascii="仿宋_GB2312" w:eastAsia="仿宋_GB2312" w:hint="eastAsia"/>
          <w:sz w:val="24"/>
          <w:szCs w:val="24"/>
        </w:rPr>
        <w:t>平方米左右校内安置房</w:t>
      </w:r>
      <w:r w:rsidRPr="00CE42D5">
        <w:rPr>
          <w:rFonts w:ascii="仿宋_GB2312" w:eastAsia="仿宋_GB2312"/>
          <w:sz w:val="24"/>
          <w:szCs w:val="24"/>
        </w:rPr>
        <w:t>1</w:t>
      </w:r>
      <w:r w:rsidRPr="00CE42D5">
        <w:rPr>
          <w:rFonts w:ascii="仿宋_GB2312" w:eastAsia="仿宋_GB2312" w:hint="eastAsia"/>
          <w:sz w:val="24"/>
          <w:szCs w:val="24"/>
        </w:rPr>
        <w:t>套（水、电、暖、物业管理等由社会机构提供服务的费用自理），若在校连续工作至法定</w:t>
      </w:r>
      <w:r w:rsidRPr="00CE42D5">
        <w:rPr>
          <w:rFonts w:ascii="仿宋_GB2312" w:eastAsia="仿宋_GB2312" w:hAnsi="仿宋_GB2312" w:cs="仿宋_GB2312" w:hint="eastAsia"/>
          <w:sz w:val="24"/>
          <w:szCs w:val="24"/>
        </w:rPr>
        <w:t>退休年龄，</w:t>
      </w:r>
      <w:r w:rsidRPr="00CE42D5">
        <w:rPr>
          <w:rFonts w:ascii="仿宋_GB2312" w:eastAsia="仿宋_GB2312" w:hint="eastAsia"/>
          <w:sz w:val="24"/>
          <w:szCs w:val="24"/>
        </w:rPr>
        <w:t>本人及配偶可长期居住；若不享受安置房待遇，学校一次性给予住房补贴</w:t>
      </w:r>
      <w:r w:rsidRPr="00CE42D5">
        <w:rPr>
          <w:rFonts w:ascii="仿宋_GB2312" w:eastAsia="仿宋_GB2312"/>
          <w:sz w:val="24"/>
          <w:szCs w:val="24"/>
        </w:rPr>
        <w:t>10</w:t>
      </w:r>
      <w:r w:rsidRPr="00CE42D5">
        <w:rPr>
          <w:rFonts w:ascii="仿宋_GB2312" w:eastAsia="仿宋_GB2312" w:hint="eastAsia"/>
          <w:sz w:val="24"/>
          <w:szCs w:val="24"/>
        </w:rPr>
        <w:t>万元。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3</w:t>
      </w:r>
      <w:r w:rsidRPr="00CE42D5">
        <w:rPr>
          <w:rFonts w:ascii="仿宋_GB2312" w:eastAsia="仿宋_GB2312" w:hint="eastAsia"/>
          <w:sz w:val="24"/>
          <w:szCs w:val="24"/>
        </w:rPr>
        <w:t>）以申请博士基金项目形式，自然科学类学科提供科研启动费</w:t>
      </w:r>
      <w:r w:rsidRPr="00CE42D5">
        <w:rPr>
          <w:rFonts w:ascii="仿宋_GB2312" w:eastAsia="仿宋_GB2312"/>
          <w:sz w:val="24"/>
          <w:szCs w:val="24"/>
        </w:rPr>
        <w:t>8</w:t>
      </w:r>
      <w:r w:rsidRPr="00CE42D5">
        <w:rPr>
          <w:rFonts w:ascii="仿宋_GB2312" w:eastAsia="仿宋_GB2312" w:hint="eastAsia"/>
          <w:sz w:val="24"/>
          <w:szCs w:val="24"/>
        </w:rPr>
        <w:t>至</w:t>
      </w:r>
      <w:r w:rsidRPr="00CE42D5">
        <w:rPr>
          <w:rFonts w:ascii="仿宋_GB2312" w:eastAsia="仿宋_GB2312"/>
          <w:sz w:val="24"/>
          <w:szCs w:val="24"/>
        </w:rPr>
        <w:t>12</w:t>
      </w:r>
      <w:r w:rsidRPr="00CE42D5">
        <w:rPr>
          <w:rFonts w:ascii="仿宋_GB2312" w:eastAsia="仿宋_GB2312" w:hint="eastAsia"/>
          <w:sz w:val="24"/>
          <w:szCs w:val="24"/>
        </w:rPr>
        <w:t>万元，人文社科类学科提供科研启动费</w:t>
      </w:r>
      <w:r w:rsidRPr="00CE42D5">
        <w:rPr>
          <w:rFonts w:ascii="仿宋_GB2312" w:eastAsia="仿宋_GB2312"/>
          <w:sz w:val="24"/>
          <w:szCs w:val="24"/>
        </w:rPr>
        <w:t>5</w:t>
      </w:r>
      <w:r w:rsidRPr="00CE42D5">
        <w:rPr>
          <w:rFonts w:ascii="仿宋_GB2312" w:eastAsia="仿宋_GB2312" w:hint="eastAsia"/>
          <w:sz w:val="24"/>
          <w:szCs w:val="24"/>
        </w:rPr>
        <w:t>至</w:t>
      </w:r>
      <w:r w:rsidRPr="00CE42D5">
        <w:rPr>
          <w:rFonts w:ascii="仿宋_GB2312" w:eastAsia="仿宋_GB2312"/>
          <w:sz w:val="24"/>
          <w:szCs w:val="24"/>
        </w:rPr>
        <w:t>8</w:t>
      </w:r>
      <w:r w:rsidRPr="00CE42D5">
        <w:rPr>
          <w:rFonts w:ascii="仿宋_GB2312" w:eastAsia="仿宋_GB2312" w:hint="eastAsia"/>
          <w:sz w:val="24"/>
          <w:szCs w:val="24"/>
        </w:rPr>
        <w:t>万元。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4</w:t>
      </w:r>
      <w:r w:rsidRPr="00CE42D5">
        <w:rPr>
          <w:rFonts w:ascii="仿宋_GB2312" w:eastAsia="仿宋_GB2312" w:hint="eastAsia"/>
          <w:sz w:val="24"/>
          <w:szCs w:val="24"/>
        </w:rPr>
        <w:t>）来校工作的博士研究生及博士后，中级及以下职称者享受校内副教授待遇，副高级职称者享受校内教授待遇，高聘待遇期限不超过</w:t>
      </w:r>
      <w:r w:rsidRPr="00CE42D5">
        <w:rPr>
          <w:rFonts w:ascii="仿宋_GB2312" w:eastAsia="仿宋_GB2312"/>
          <w:sz w:val="24"/>
          <w:szCs w:val="24"/>
        </w:rPr>
        <w:t>5</w:t>
      </w:r>
      <w:r w:rsidRPr="00CE42D5">
        <w:rPr>
          <w:rFonts w:ascii="仿宋_GB2312" w:eastAsia="仿宋_GB2312" w:hint="eastAsia"/>
          <w:sz w:val="24"/>
          <w:szCs w:val="24"/>
        </w:rPr>
        <w:t>年。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5</w:t>
      </w:r>
      <w:r w:rsidRPr="00CE42D5">
        <w:rPr>
          <w:rFonts w:ascii="仿宋_GB2312" w:eastAsia="仿宋_GB2312" w:hint="eastAsia"/>
          <w:sz w:val="24"/>
          <w:szCs w:val="24"/>
        </w:rPr>
        <w:t>）提供博士津贴</w:t>
      </w:r>
      <w:r w:rsidRPr="00CE42D5">
        <w:rPr>
          <w:rFonts w:ascii="仿宋_GB2312" w:eastAsia="仿宋_GB2312"/>
          <w:sz w:val="24"/>
          <w:szCs w:val="24"/>
        </w:rPr>
        <w:t>24000</w:t>
      </w:r>
      <w:r w:rsidRPr="00CE42D5">
        <w:rPr>
          <w:rFonts w:ascii="仿宋_GB2312" w:eastAsia="仿宋_GB2312" w:hint="eastAsia"/>
          <w:sz w:val="24"/>
          <w:szCs w:val="24"/>
        </w:rPr>
        <w:t>元</w:t>
      </w:r>
      <w:r w:rsidRPr="00CE42D5">
        <w:rPr>
          <w:rFonts w:ascii="仿宋_GB2312" w:eastAsia="仿宋_GB2312"/>
          <w:sz w:val="24"/>
          <w:szCs w:val="24"/>
        </w:rPr>
        <w:t>/</w:t>
      </w:r>
      <w:r w:rsidRPr="00CE42D5">
        <w:rPr>
          <w:rFonts w:ascii="仿宋_GB2312" w:eastAsia="仿宋_GB2312" w:hint="eastAsia"/>
          <w:sz w:val="24"/>
          <w:szCs w:val="24"/>
        </w:rPr>
        <w:t>年。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6</w:t>
      </w:r>
      <w:r w:rsidRPr="00CE42D5">
        <w:rPr>
          <w:rFonts w:ascii="仿宋_GB2312" w:eastAsia="仿宋_GB2312" w:hint="eastAsia"/>
          <w:sz w:val="24"/>
          <w:szCs w:val="24"/>
        </w:rPr>
        <w:t>）博士研究生配偶为全日制硕士研究生学历，符合学校公开招聘条件要求者，在学校招聘教师时优先考虑；不符合学校公开招聘条件要求但具有本科及以上学历的，以人事代理合同制形式在校内安排工作。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7</w:t>
      </w:r>
      <w:r w:rsidRPr="00CE42D5">
        <w:rPr>
          <w:rFonts w:ascii="仿宋_GB2312" w:eastAsia="仿宋_GB2312" w:hint="eastAsia"/>
          <w:sz w:val="24"/>
          <w:szCs w:val="24"/>
        </w:rPr>
        <w:t>）学校与企业博士后科研工作站、工程技术研究中心合作，为来校的博士研究生提高科研水平和工程实践能力提供平台。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 w:hint="eastAsia"/>
          <w:b/>
          <w:sz w:val="24"/>
          <w:szCs w:val="24"/>
        </w:rPr>
        <w:t>三、招聘计划及引进博士研究生重点专业目录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/>
          <w:b/>
          <w:sz w:val="24"/>
          <w:szCs w:val="24"/>
        </w:rPr>
        <w:t>1.</w:t>
      </w:r>
      <w:r w:rsidRPr="00CE42D5">
        <w:rPr>
          <w:rFonts w:ascii="仿宋_GB2312" w:eastAsia="仿宋_GB2312" w:hint="eastAsia"/>
          <w:b/>
          <w:sz w:val="24"/>
          <w:szCs w:val="24"/>
        </w:rPr>
        <w:t>招聘计划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1</w:t>
      </w:r>
      <w:r w:rsidRPr="00CE42D5">
        <w:rPr>
          <w:rFonts w:ascii="仿宋_GB2312" w:eastAsia="仿宋_GB2312" w:hint="eastAsia"/>
          <w:sz w:val="24"/>
          <w:szCs w:val="24"/>
        </w:rPr>
        <w:t>）学术领军人才和学科带头人若干名，常年招聘。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Pr="00CE42D5">
        <w:rPr>
          <w:rFonts w:ascii="仿宋_GB2312" w:eastAsia="仿宋_GB2312"/>
          <w:sz w:val="24"/>
          <w:szCs w:val="24"/>
        </w:rPr>
        <w:t>2</w:t>
      </w:r>
      <w:r w:rsidRPr="00CE42D5">
        <w:rPr>
          <w:rFonts w:ascii="仿宋_GB2312" w:eastAsia="仿宋_GB2312" w:hint="eastAsia"/>
          <w:sz w:val="24"/>
          <w:szCs w:val="24"/>
        </w:rPr>
        <w:t>）博士研究生和硕士研究生招聘计划</w:t>
      </w:r>
    </w:p>
    <w:tbl>
      <w:tblPr>
        <w:tblW w:w="9309" w:type="dxa"/>
        <w:jc w:val="center"/>
        <w:tblLook w:val="00A0"/>
      </w:tblPr>
      <w:tblGrid>
        <w:gridCol w:w="457"/>
        <w:gridCol w:w="4955"/>
        <w:gridCol w:w="1520"/>
        <w:gridCol w:w="1059"/>
        <w:gridCol w:w="1318"/>
      </w:tblGrid>
      <w:tr w:rsidR="00B34051" w:rsidRPr="00B6664F" w:rsidTr="00ED4ECD">
        <w:trPr>
          <w:trHeight w:val="624"/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拟招聘人数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机械工程（机械电子工程、车辆工程、机械制造及其自动化、机械设计及理论）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材料科学与工程（材料加工工程、材料学）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电气工程（高电压与绝缘技术、</w:t>
            </w:r>
            <w:r w:rsidRPr="00B6664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新能源发电技术、电力系统及其自动化、电机与电器）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控制科学与工程（控制理论与控制工程、检测技术与自动化装置、模式识别与智能系统</w:t>
            </w:r>
            <w:r w:rsidRPr="00B6664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信息与通信工程（信息与通信工程、通信与信息系统）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电子科学与技术（电路与系统、电磁场与微波技术）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计算机科学与技术（计算机系统结构、计算机软件与理论、计算机应用技术）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环境工程（水污染控制与治理方向）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制冷与低温工程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管理科学与工程（物流管理、工业工程、电子商务）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工商管理（会计学、财务管理、市场营销）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应用经济学（国际贸易学）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物理学（理论物理、无线电物理）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数学（应用数学、计算数学、概率论与数理统计、运筹学与控制论）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D42B1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马克思主义理论、马克思主义哲学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高等教育学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机械电子工程（数控技术、机器人技术）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车辆工程、动力机械及工程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高电压与绝缘技术（电缆制造技术）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设计艺术学（工业设计）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710A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英语语言文学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德语语言文学、德国高等院校的工学相关专业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社会学、马克思主义哲学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应用数学、计算数学、运筹学与控制论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音乐学（声乐）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A520F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音乐学（器乐）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6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51" w:rsidRPr="00B6664F" w:rsidRDefault="00B34051" w:rsidP="004E2F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 w:rsidRPr="00B6664F">
              <w:rPr>
                <w:rFonts w:ascii="宋体" w:hAnsi="宋体" w:cs="宋体"/>
                <w:kern w:val="0"/>
                <w:szCs w:val="21"/>
              </w:rPr>
              <w:t>/</w:t>
            </w:r>
            <w:r w:rsidRPr="00B6664F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</w:tr>
      <w:tr w:rsidR="00B34051" w:rsidRPr="00B6664F" w:rsidTr="00ED4ECD">
        <w:trPr>
          <w:trHeight w:val="348"/>
          <w:jc w:val="center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4051" w:rsidRPr="00B6664F" w:rsidRDefault="00B34051" w:rsidP="00CB6F46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合计：博士</w:t>
            </w:r>
            <w:r w:rsidRPr="00B6664F">
              <w:rPr>
                <w:rFonts w:ascii="宋体" w:hAnsi="宋体" w:cs="宋体"/>
                <w:b/>
                <w:bCs/>
                <w:kern w:val="0"/>
                <w:szCs w:val="21"/>
              </w:rPr>
              <w:t>51</w:t>
            </w: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人，硕士</w:t>
            </w:r>
            <w:r w:rsidRPr="00B6664F">
              <w:rPr>
                <w:rFonts w:ascii="宋体" w:hAnsi="宋体" w:cs="宋体"/>
                <w:b/>
                <w:bCs/>
                <w:kern w:val="0"/>
                <w:szCs w:val="21"/>
              </w:rPr>
              <w:t>14</w:t>
            </w:r>
            <w:r w:rsidRPr="00B666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</w:t>
            </w:r>
          </w:p>
        </w:tc>
      </w:tr>
    </w:tbl>
    <w:p w:rsidR="00B34051" w:rsidRPr="00CE42D5" w:rsidRDefault="00B34051" w:rsidP="00B34051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 w:hint="eastAsia"/>
          <w:b/>
          <w:sz w:val="24"/>
          <w:szCs w:val="24"/>
        </w:rPr>
        <w:t>注：</w:t>
      </w:r>
      <w:r w:rsidRPr="00CE42D5">
        <w:rPr>
          <w:rFonts w:ascii="仿宋_GB2312" w:eastAsia="仿宋_GB2312" w:hint="eastAsia"/>
          <w:sz w:val="24"/>
          <w:szCs w:val="24"/>
        </w:rPr>
        <w:t>最终博士研究生和硕士研究生招聘计划以省人社厅、省教育厅网站公布的为准。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/>
          <w:b/>
          <w:sz w:val="24"/>
          <w:szCs w:val="24"/>
        </w:rPr>
        <w:t>2.</w:t>
      </w:r>
      <w:r w:rsidRPr="00CE42D5">
        <w:rPr>
          <w:rFonts w:ascii="仿宋_GB2312" w:eastAsia="仿宋_GB2312" w:hAnsi="宋体" w:hint="eastAsia"/>
          <w:b/>
          <w:sz w:val="24"/>
          <w:szCs w:val="24"/>
        </w:rPr>
        <w:t>引进博士研究生重点专业目录</w:t>
      </w:r>
    </w:p>
    <w:p w:rsidR="00B34051" w:rsidRPr="00CE42D5" w:rsidRDefault="00B34051" w:rsidP="00FD4E97">
      <w:pPr>
        <w:spacing w:line="500" w:lineRule="exact"/>
        <w:ind w:firstLineChars="200" w:firstLine="31680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 w:hint="eastAsia"/>
          <w:b/>
          <w:sz w:val="24"/>
          <w:szCs w:val="24"/>
        </w:rPr>
        <w:t>（</w:t>
      </w:r>
      <w:r w:rsidRPr="00CE42D5">
        <w:rPr>
          <w:rFonts w:ascii="仿宋_GB2312" w:eastAsia="仿宋_GB2312"/>
          <w:b/>
          <w:sz w:val="24"/>
          <w:szCs w:val="24"/>
        </w:rPr>
        <w:t>1</w:t>
      </w:r>
      <w:r w:rsidRPr="00CE42D5">
        <w:rPr>
          <w:rFonts w:ascii="仿宋_GB2312" w:eastAsia="仿宋_GB2312" w:hint="eastAsia"/>
          <w:b/>
          <w:sz w:val="24"/>
          <w:szCs w:val="24"/>
        </w:rPr>
        <w:t>）一类重点专业</w:t>
      </w:r>
    </w:p>
    <w:p w:rsidR="00B34051" w:rsidRPr="00CE42D5" w:rsidRDefault="00B34051" w:rsidP="00FD4E97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机械电子工程、车辆工程、高电压与绝缘技术、新能源发电技术、机械制造及其自动化、材料加工工程、电力系统及其自动化、电机与电器、控制理论与控制工程、检测技术与自动化装置、模式识别与智能系统、信息与通信工程、通信与信息系统、电路与系统、电磁场与微波技术。</w:t>
      </w:r>
    </w:p>
    <w:p w:rsidR="00B34051" w:rsidRPr="00CE42D5" w:rsidRDefault="00B34051" w:rsidP="00FD4E97">
      <w:pPr>
        <w:spacing w:line="500" w:lineRule="exact"/>
        <w:ind w:firstLineChars="200" w:firstLine="31680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 w:hint="eastAsia"/>
          <w:b/>
          <w:sz w:val="24"/>
          <w:szCs w:val="24"/>
        </w:rPr>
        <w:t>（</w:t>
      </w:r>
      <w:r w:rsidRPr="00CE42D5">
        <w:rPr>
          <w:rFonts w:ascii="仿宋_GB2312" w:eastAsia="仿宋_GB2312"/>
          <w:b/>
          <w:sz w:val="24"/>
          <w:szCs w:val="24"/>
        </w:rPr>
        <w:t>2</w:t>
      </w:r>
      <w:r w:rsidRPr="00CE42D5">
        <w:rPr>
          <w:rFonts w:ascii="仿宋_GB2312" w:eastAsia="仿宋_GB2312" w:hint="eastAsia"/>
          <w:b/>
          <w:sz w:val="24"/>
          <w:szCs w:val="24"/>
        </w:rPr>
        <w:t>）二类重点专业</w:t>
      </w:r>
    </w:p>
    <w:p w:rsidR="00B34051" w:rsidRPr="00CE42D5" w:rsidRDefault="00B34051" w:rsidP="00FD4E97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机械设计及理论、材料学、工程力学、计算机应用技术、计算机系统结构、计算机软件与理论、制冷与低温工程、管理科学与工程（物流管理、工业工程、电子商务）、应用经济学、会计学、财务管理、市场营销、应用数学、计算数学、概率论与数理统计、运筹学与控制论、高等教育学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 w:hint="eastAsia"/>
          <w:b/>
          <w:sz w:val="24"/>
          <w:szCs w:val="24"/>
        </w:rPr>
        <w:t>四、报名方式</w:t>
      </w:r>
    </w:p>
    <w:p w:rsidR="00B34051" w:rsidRPr="00CE42D5" w:rsidRDefault="00B34051" w:rsidP="003A52D9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 w:hint="eastAsia"/>
          <w:sz w:val="24"/>
          <w:szCs w:val="24"/>
        </w:rPr>
        <w:t>应聘者可通过邮寄、发送电子邮件等方式将个人简历发送到河南工学院人事处，电子邮箱：</w:t>
      </w:r>
      <w:r w:rsidRPr="00CE42D5">
        <w:rPr>
          <w:rFonts w:ascii="Times New Roman" w:eastAsia="仿宋_GB2312" w:hAnsi="Times New Roman"/>
          <w:sz w:val="24"/>
          <w:szCs w:val="24"/>
        </w:rPr>
        <w:t>rsc@hneeu.edu.cn</w:t>
      </w:r>
      <w:r w:rsidRPr="00FD4E97">
        <w:rPr>
          <w:rFonts w:ascii="仿宋_GB2312" w:eastAsia="仿宋_GB2312" w:hint="eastAsia"/>
          <w:sz w:val="24"/>
          <w:szCs w:val="24"/>
        </w:rPr>
        <w:t>抄送</w:t>
      </w:r>
      <w:hyperlink r:id="rId6" w:history="1">
        <w:r w:rsidRPr="00FD4E97">
          <w:rPr>
            <w:rStyle w:val="Hyperlink"/>
            <w:rFonts w:ascii="Times New Roman" w:eastAsia="仿宋_GB2312" w:hAnsi="Times New Roman"/>
            <w:sz w:val="24"/>
            <w:szCs w:val="24"/>
          </w:rPr>
          <w:t>rsc</w:t>
        </w:r>
        <w:r w:rsidRPr="00FD4E97">
          <w:rPr>
            <w:sz w:val="24"/>
            <w:szCs w:val="24"/>
          </w:rPr>
          <w:t>2016@yeah.net</w:t>
        </w:r>
        <w:r w:rsidRPr="00FD4E97">
          <w:rPr>
            <w:sz w:val="24"/>
            <w:szCs w:val="24"/>
          </w:rPr>
          <w:br/>
        </w:r>
      </w:hyperlink>
      <w:r>
        <w:rPr>
          <w:rFonts w:ascii="仿宋_GB2312" w:eastAsia="仿宋_GB2312" w:hAnsi="宋体"/>
          <w:sz w:val="24"/>
          <w:szCs w:val="24"/>
        </w:rPr>
        <w:t xml:space="preserve">    </w:t>
      </w:r>
      <w:r w:rsidRPr="00CE42D5">
        <w:rPr>
          <w:rFonts w:ascii="仿宋_GB2312" w:eastAsia="仿宋_GB2312" w:hAnsi="宋体" w:hint="eastAsia"/>
          <w:sz w:val="24"/>
          <w:szCs w:val="24"/>
        </w:rPr>
        <w:t>提示：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/>
          <w:sz w:val="24"/>
          <w:szCs w:val="24"/>
        </w:rPr>
        <w:t>1.</w:t>
      </w:r>
      <w:r w:rsidRPr="00CE42D5">
        <w:rPr>
          <w:rFonts w:ascii="仿宋_GB2312" w:eastAsia="仿宋_GB2312" w:hAnsi="宋体" w:hint="eastAsia"/>
          <w:sz w:val="24"/>
          <w:szCs w:val="24"/>
        </w:rPr>
        <w:t>个人简历中要详细写明个人学习经历，并在附件内附上本科、硕士、博士各阶段的毕业证、学位证、成绩单等扫描件或复印件。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 w:hAnsi="宋体"/>
          <w:sz w:val="24"/>
          <w:szCs w:val="24"/>
        </w:rPr>
      </w:pPr>
      <w:r w:rsidRPr="00CE42D5">
        <w:rPr>
          <w:rFonts w:ascii="仿宋_GB2312" w:eastAsia="仿宋_GB2312" w:hAnsi="宋体"/>
          <w:sz w:val="24"/>
          <w:szCs w:val="24"/>
        </w:rPr>
        <w:t>2.</w:t>
      </w:r>
      <w:r w:rsidRPr="00CE42D5">
        <w:rPr>
          <w:rFonts w:ascii="仿宋_GB2312" w:eastAsia="仿宋_GB2312" w:hAnsi="宋体" w:hint="eastAsia"/>
          <w:sz w:val="24"/>
          <w:szCs w:val="24"/>
        </w:rPr>
        <w:t>由于应聘简历较多，请投送电子简历的应聘者务必在邮件主题和附件标题加注“姓名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专业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学历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毕业学校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应聘岗位”等信息，如：“王名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机械电子工程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博士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清华大学</w:t>
      </w:r>
      <w:r w:rsidRPr="00CE42D5">
        <w:rPr>
          <w:rFonts w:ascii="仿宋_GB2312" w:eastAsia="仿宋_GB2312" w:hAnsi="宋体"/>
          <w:sz w:val="24"/>
          <w:szCs w:val="24"/>
        </w:rPr>
        <w:t>+</w:t>
      </w:r>
      <w:r w:rsidRPr="00CE42D5">
        <w:rPr>
          <w:rFonts w:ascii="仿宋_GB2312" w:eastAsia="仿宋_GB2312" w:hAnsi="宋体" w:hint="eastAsia"/>
          <w:sz w:val="24"/>
          <w:szCs w:val="24"/>
        </w:rPr>
        <w:t>应聘机械电子工程教师”。</w:t>
      </w:r>
    </w:p>
    <w:p w:rsidR="00B34051" w:rsidRPr="00CE42D5" w:rsidRDefault="00B34051" w:rsidP="00FD4E97">
      <w:pPr>
        <w:snapToGrid w:val="0"/>
        <w:spacing w:line="600" w:lineRule="exact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Ansi="宋体"/>
          <w:sz w:val="24"/>
          <w:szCs w:val="24"/>
        </w:rPr>
        <w:t>3.</w:t>
      </w:r>
      <w:r w:rsidRPr="00CE42D5">
        <w:rPr>
          <w:rFonts w:ascii="仿宋_GB2312" w:eastAsia="仿宋_GB2312" w:hAnsi="宋体" w:hint="eastAsia"/>
          <w:sz w:val="24"/>
          <w:szCs w:val="24"/>
        </w:rPr>
        <w:t>根据省教育厅工作要求，博士研究生和博士后应聘人员必须在“河南省属大中专学校教师招聘管理系统”报名后方有资格进入下一轮程序，请及时关注教育厅网站公布的该系统开通时间及报名相关事宜，以免错过报名时间。</w:t>
      </w:r>
    </w:p>
    <w:p w:rsidR="00B34051" w:rsidRPr="00CE42D5" w:rsidRDefault="00B34051" w:rsidP="00FD4E97">
      <w:pPr>
        <w:spacing w:line="500" w:lineRule="exact"/>
        <w:ind w:firstLineChars="200" w:firstLine="31680"/>
        <w:rPr>
          <w:rFonts w:ascii="仿宋_GB2312" w:eastAsia="仿宋_GB2312" w:hAnsi="宋体"/>
          <w:b/>
          <w:sz w:val="24"/>
          <w:szCs w:val="24"/>
        </w:rPr>
      </w:pPr>
      <w:r w:rsidRPr="00CE42D5">
        <w:rPr>
          <w:rFonts w:ascii="仿宋_GB2312" w:eastAsia="仿宋_GB2312" w:hAnsi="宋体" w:hint="eastAsia"/>
          <w:b/>
          <w:sz w:val="24"/>
          <w:szCs w:val="24"/>
        </w:rPr>
        <w:t>五、联系方式</w:t>
      </w:r>
    </w:p>
    <w:p w:rsidR="00B34051" w:rsidRPr="00FD4E97" w:rsidRDefault="00B34051" w:rsidP="00FD4E97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FD4E97">
        <w:rPr>
          <w:rFonts w:ascii="仿宋_GB2312" w:eastAsia="仿宋_GB2312" w:hint="eastAsia"/>
          <w:sz w:val="24"/>
          <w:szCs w:val="24"/>
        </w:rPr>
        <w:t>来校考察路线：从新乡火车站或高铁站乘坐</w:t>
      </w:r>
      <w:r w:rsidRPr="00FD4E97">
        <w:rPr>
          <w:rFonts w:ascii="仿宋_GB2312" w:eastAsia="仿宋_GB2312"/>
          <w:sz w:val="24"/>
          <w:szCs w:val="24"/>
        </w:rPr>
        <w:t>66</w:t>
      </w:r>
      <w:r w:rsidRPr="00FD4E97">
        <w:rPr>
          <w:rFonts w:ascii="仿宋_GB2312" w:eastAsia="仿宋_GB2312" w:hint="eastAsia"/>
          <w:sz w:val="24"/>
          <w:szCs w:val="24"/>
        </w:rPr>
        <w:t>路双层公交车到机专新校区站（河南工学院）；京港澳高速“新乡市区”站下，直行</w:t>
      </w:r>
      <w:r w:rsidRPr="00FD4E97">
        <w:rPr>
          <w:rFonts w:ascii="仿宋_GB2312" w:eastAsia="仿宋_GB2312"/>
          <w:sz w:val="24"/>
          <w:szCs w:val="24"/>
        </w:rPr>
        <w:t>1</w:t>
      </w:r>
      <w:r w:rsidRPr="00FD4E97">
        <w:rPr>
          <w:rFonts w:ascii="仿宋_GB2312" w:eastAsia="仿宋_GB2312" w:hint="eastAsia"/>
          <w:sz w:val="24"/>
          <w:szCs w:val="24"/>
        </w:rPr>
        <w:t>公里即到学校南门。</w:t>
      </w:r>
    </w:p>
    <w:p w:rsidR="00B34051" w:rsidRPr="00FD4E97" w:rsidRDefault="00B34051" w:rsidP="00FD4E97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FD4E97">
        <w:rPr>
          <w:rFonts w:ascii="仿宋_GB2312" w:eastAsia="仿宋_GB2312" w:hint="eastAsia"/>
          <w:sz w:val="24"/>
          <w:szCs w:val="24"/>
        </w:rPr>
        <w:t>详情：</w:t>
      </w:r>
      <w:hyperlink r:id="rId7" w:history="1">
        <w:r w:rsidRPr="00FD4E97">
          <w:rPr>
            <w:rStyle w:val="Hyperlink"/>
            <w:rFonts w:ascii="仿宋_GB2312" w:eastAsia="仿宋_GB2312" w:hAnsi="Calibri"/>
            <w:sz w:val="24"/>
            <w:szCs w:val="24"/>
          </w:rPr>
          <w:t>http://www.91boshuo.com/zhaopin/11070.html</w:t>
        </w:r>
      </w:hyperlink>
    </w:p>
    <w:p w:rsidR="00B34051" w:rsidRPr="00FD4E97" w:rsidRDefault="00B34051" w:rsidP="00FD4E97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FD4E97">
        <w:rPr>
          <w:rFonts w:ascii="仿宋_GB2312" w:eastAsia="仿宋_GB2312" w:hint="eastAsia"/>
          <w:sz w:val="24"/>
          <w:szCs w:val="24"/>
        </w:rPr>
        <w:t>通讯地址：河南省新乡市平原路（东段）</w:t>
      </w:r>
      <w:r w:rsidRPr="00FD4E97">
        <w:rPr>
          <w:rFonts w:ascii="仿宋_GB2312" w:eastAsia="仿宋_GB2312"/>
          <w:sz w:val="24"/>
          <w:szCs w:val="24"/>
        </w:rPr>
        <w:t>699</w:t>
      </w:r>
      <w:r w:rsidRPr="00FD4E97">
        <w:rPr>
          <w:rFonts w:ascii="仿宋_GB2312" w:eastAsia="仿宋_GB2312" w:hint="eastAsia"/>
          <w:sz w:val="24"/>
          <w:szCs w:val="24"/>
        </w:rPr>
        <w:t>号，河南工学院人事处（办公楼</w:t>
      </w:r>
      <w:r w:rsidRPr="00FD4E97">
        <w:rPr>
          <w:rFonts w:ascii="仿宋_GB2312" w:eastAsia="仿宋_GB2312"/>
          <w:sz w:val="24"/>
          <w:szCs w:val="24"/>
        </w:rPr>
        <w:t>9</w:t>
      </w:r>
      <w:r w:rsidRPr="00FD4E97">
        <w:rPr>
          <w:rFonts w:ascii="仿宋_GB2312" w:eastAsia="仿宋_GB2312" w:hint="eastAsia"/>
          <w:sz w:val="24"/>
          <w:szCs w:val="24"/>
        </w:rPr>
        <w:t>楼</w:t>
      </w:r>
      <w:r w:rsidRPr="00FD4E97">
        <w:rPr>
          <w:rFonts w:ascii="仿宋_GB2312" w:eastAsia="仿宋_GB2312"/>
          <w:sz w:val="24"/>
          <w:szCs w:val="24"/>
        </w:rPr>
        <w:t>C</w:t>
      </w:r>
      <w:r w:rsidRPr="00FD4E97">
        <w:rPr>
          <w:rFonts w:ascii="仿宋_GB2312" w:eastAsia="仿宋_GB2312" w:hint="eastAsia"/>
          <w:sz w:val="24"/>
          <w:szCs w:val="24"/>
        </w:rPr>
        <w:t>区西北部），邮编</w:t>
      </w:r>
      <w:r w:rsidRPr="00FD4E97">
        <w:rPr>
          <w:rFonts w:ascii="仿宋_GB2312" w:eastAsia="仿宋_GB2312"/>
          <w:sz w:val="24"/>
          <w:szCs w:val="24"/>
        </w:rPr>
        <w:t xml:space="preserve"> 453003</w:t>
      </w:r>
      <w:r w:rsidRPr="00FD4E97">
        <w:rPr>
          <w:rFonts w:ascii="仿宋_GB2312" w:eastAsia="仿宋_GB2312" w:hint="eastAsia"/>
          <w:sz w:val="24"/>
          <w:szCs w:val="24"/>
        </w:rPr>
        <w:t>；</w:t>
      </w:r>
    </w:p>
    <w:p w:rsidR="00B34051" w:rsidRPr="00FD4E97" w:rsidRDefault="00B34051" w:rsidP="00541998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FD4E97">
        <w:rPr>
          <w:rFonts w:ascii="仿宋_GB2312" w:eastAsia="仿宋_GB2312" w:hint="eastAsia"/>
          <w:sz w:val="24"/>
          <w:szCs w:val="24"/>
        </w:rPr>
        <w:t>联系人：郭老师；联系电话：</w:t>
      </w:r>
      <w:r w:rsidRPr="00FD4E97">
        <w:rPr>
          <w:rFonts w:ascii="仿宋_GB2312" w:eastAsia="仿宋_GB2312"/>
          <w:sz w:val="24"/>
          <w:szCs w:val="24"/>
        </w:rPr>
        <w:t>0373-3691057</w:t>
      </w:r>
      <w:r w:rsidRPr="00FD4E97">
        <w:rPr>
          <w:rFonts w:ascii="仿宋_GB2312" w:eastAsia="仿宋_GB2312" w:hint="eastAsia"/>
          <w:sz w:val="24"/>
          <w:szCs w:val="24"/>
        </w:rPr>
        <w:t>；</w:t>
      </w:r>
    </w:p>
    <w:p w:rsidR="00B34051" w:rsidRDefault="00B34051" w:rsidP="00FD4E97">
      <w:pPr>
        <w:ind w:firstLineChars="200" w:firstLine="31680"/>
        <w:rPr>
          <w:rFonts w:ascii="宋体" w:cs="宋体"/>
          <w:color w:val="0000FF"/>
          <w:sz w:val="24"/>
          <w:szCs w:val="24"/>
          <w:u w:val="single"/>
        </w:rPr>
      </w:pPr>
      <w:r w:rsidRPr="00FD4E97">
        <w:rPr>
          <w:rFonts w:ascii="仿宋_GB2312" w:eastAsia="仿宋_GB2312" w:hint="eastAsia"/>
          <w:sz w:val="24"/>
          <w:szCs w:val="24"/>
        </w:rPr>
        <w:t>电子邮箱：</w:t>
      </w:r>
      <w:hyperlink r:id="rId8" w:history="1">
        <w:r w:rsidRPr="00FD4E97">
          <w:rPr>
            <w:rStyle w:val="Hyperlink"/>
            <w:rFonts w:ascii="Times New Roman" w:eastAsia="仿宋_GB2312" w:hAnsi="Times New Roman"/>
            <w:sz w:val="24"/>
            <w:szCs w:val="24"/>
          </w:rPr>
          <w:t>rsc@hneeu.edu.cn</w:t>
        </w:r>
      </w:hyperlink>
      <w:bookmarkStart w:id="0" w:name="_GoBack"/>
      <w:bookmarkEnd w:id="0"/>
      <w:r w:rsidRPr="00FD4E97">
        <w:rPr>
          <w:rFonts w:ascii="仿宋_GB2312" w:eastAsia="仿宋_GB2312" w:hint="eastAsia"/>
          <w:sz w:val="24"/>
          <w:szCs w:val="24"/>
        </w:rPr>
        <w:t>抄送</w:t>
      </w:r>
      <w:hyperlink r:id="rId9" w:history="1">
        <w:r w:rsidRPr="00FD4E97">
          <w:rPr>
            <w:rStyle w:val="Hyperlink"/>
            <w:rFonts w:ascii="Times New Roman" w:eastAsia="仿宋_GB2312" w:hAnsi="Times New Roman"/>
            <w:sz w:val="24"/>
            <w:szCs w:val="24"/>
          </w:rPr>
          <w:t>rsc</w:t>
        </w:r>
        <w:r w:rsidRPr="00FD4E97">
          <w:rPr>
            <w:sz w:val="24"/>
            <w:szCs w:val="24"/>
          </w:rPr>
          <w:t>2016@yeah.net</w:t>
        </w:r>
        <w:r w:rsidRPr="00FD4E97">
          <w:rPr>
            <w:sz w:val="24"/>
            <w:szCs w:val="24"/>
          </w:rPr>
          <w:br/>
        </w:r>
      </w:hyperlink>
    </w:p>
    <w:p w:rsidR="00B34051" w:rsidRDefault="00B34051" w:rsidP="00541998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</w:p>
    <w:sectPr w:rsidR="00B34051" w:rsidSect="00403802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51" w:rsidRDefault="00B34051" w:rsidP="00F465EB">
      <w:r>
        <w:separator/>
      </w:r>
    </w:p>
  </w:endnote>
  <w:endnote w:type="continuationSeparator" w:id="0">
    <w:p w:rsidR="00B34051" w:rsidRDefault="00B34051" w:rsidP="00F4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51" w:rsidRDefault="00B34051">
    <w:pPr>
      <w:pStyle w:val="Footer"/>
      <w:jc w:val="center"/>
    </w:pPr>
    <w:fldSimple w:instr="PAGE   \* MERGEFORMAT">
      <w:r w:rsidRPr="003A52D9">
        <w:rPr>
          <w:noProof/>
          <w:lang w:val="zh-CN"/>
        </w:rPr>
        <w:t>6</w:t>
      </w:r>
    </w:fldSimple>
  </w:p>
  <w:p w:rsidR="00B34051" w:rsidRDefault="00B34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51" w:rsidRDefault="00B34051" w:rsidP="00F465EB">
      <w:r>
        <w:separator/>
      </w:r>
    </w:p>
  </w:footnote>
  <w:footnote w:type="continuationSeparator" w:id="0">
    <w:p w:rsidR="00B34051" w:rsidRDefault="00B34051" w:rsidP="00F46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8EC"/>
    <w:rsid w:val="00014CB0"/>
    <w:rsid w:val="00021A5D"/>
    <w:rsid w:val="00032C5D"/>
    <w:rsid w:val="0004048E"/>
    <w:rsid w:val="00053B06"/>
    <w:rsid w:val="00072455"/>
    <w:rsid w:val="00083C48"/>
    <w:rsid w:val="0009068D"/>
    <w:rsid w:val="00096979"/>
    <w:rsid w:val="000B36B8"/>
    <w:rsid w:val="000D5263"/>
    <w:rsid w:val="000F0574"/>
    <w:rsid w:val="000F1991"/>
    <w:rsid w:val="000F36EF"/>
    <w:rsid w:val="00100F14"/>
    <w:rsid w:val="00102145"/>
    <w:rsid w:val="0011109B"/>
    <w:rsid w:val="00113BF6"/>
    <w:rsid w:val="00114726"/>
    <w:rsid w:val="001147B3"/>
    <w:rsid w:val="00114BF2"/>
    <w:rsid w:val="00134084"/>
    <w:rsid w:val="001342A8"/>
    <w:rsid w:val="00134746"/>
    <w:rsid w:val="00142494"/>
    <w:rsid w:val="00146CAB"/>
    <w:rsid w:val="0015081F"/>
    <w:rsid w:val="00165D4A"/>
    <w:rsid w:val="0017393C"/>
    <w:rsid w:val="00175759"/>
    <w:rsid w:val="001827D3"/>
    <w:rsid w:val="00196534"/>
    <w:rsid w:val="00197AFF"/>
    <w:rsid w:val="001B0AF1"/>
    <w:rsid w:val="001B593B"/>
    <w:rsid w:val="001B7228"/>
    <w:rsid w:val="001C0AB3"/>
    <w:rsid w:val="001C6AC6"/>
    <w:rsid w:val="001D1203"/>
    <w:rsid w:val="001D5270"/>
    <w:rsid w:val="001E0BF5"/>
    <w:rsid w:val="001E6A04"/>
    <w:rsid w:val="001E6BBB"/>
    <w:rsid w:val="001F696A"/>
    <w:rsid w:val="00211223"/>
    <w:rsid w:val="0021135E"/>
    <w:rsid w:val="00223F4B"/>
    <w:rsid w:val="00225604"/>
    <w:rsid w:val="002414D8"/>
    <w:rsid w:val="00243AE1"/>
    <w:rsid w:val="00254010"/>
    <w:rsid w:val="00256972"/>
    <w:rsid w:val="00261CCD"/>
    <w:rsid w:val="00264D31"/>
    <w:rsid w:val="00265FDF"/>
    <w:rsid w:val="00272E5A"/>
    <w:rsid w:val="002754AA"/>
    <w:rsid w:val="002779A8"/>
    <w:rsid w:val="00277C58"/>
    <w:rsid w:val="0028175D"/>
    <w:rsid w:val="002825AC"/>
    <w:rsid w:val="00284461"/>
    <w:rsid w:val="00297FDB"/>
    <w:rsid w:val="002A1855"/>
    <w:rsid w:val="002A1CF5"/>
    <w:rsid w:val="002B47EA"/>
    <w:rsid w:val="002D61A1"/>
    <w:rsid w:val="002F2B21"/>
    <w:rsid w:val="00302D5D"/>
    <w:rsid w:val="003109DA"/>
    <w:rsid w:val="00313CAB"/>
    <w:rsid w:val="00342362"/>
    <w:rsid w:val="0034608F"/>
    <w:rsid w:val="0035258F"/>
    <w:rsid w:val="00352873"/>
    <w:rsid w:val="00356B9B"/>
    <w:rsid w:val="003661D4"/>
    <w:rsid w:val="00366CF5"/>
    <w:rsid w:val="0037397F"/>
    <w:rsid w:val="00397765"/>
    <w:rsid w:val="003A2502"/>
    <w:rsid w:val="003A2783"/>
    <w:rsid w:val="003A32E7"/>
    <w:rsid w:val="003A52D9"/>
    <w:rsid w:val="003B37DD"/>
    <w:rsid w:val="003D38C0"/>
    <w:rsid w:val="003F2A62"/>
    <w:rsid w:val="00403802"/>
    <w:rsid w:val="0040611D"/>
    <w:rsid w:val="0040799E"/>
    <w:rsid w:val="00420F41"/>
    <w:rsid w:val="00421152"/>
    <w:rsid w:val="004221C5"/>
    <w:rsid w:val="0042618D"/>
    <w:rsid w:val="0042789D"/>
    <w:rsid w:val="004278C7"/>
    <w:rsid w:val="00427E2E"/>
    <w:rsid w:val="00434BA2"/>
    <w:rsid w:val="00483FCC"/>
    <w:rsid w:val="00490D96"/>
    <w:rsid w:val="00492139"/>
    <w:rsid w:val="004944CB"/>
    <w:rsid w:val="004965CD"/>
    <w:rsid w:val="004A62E1"/>
    <w:rsid w:val="004E2FAF"/>
    <w:rsid w:val="004E5115"/>
    <w:rsid w:val="004F3348"/>
    <w:rsid w:val="004F73EC"/>
    <w:rsid w:val="00510988"/>
    <w:rsid w:val="005240E2"/>
    <w:rsid w:val="00536D99"/>
    <w:rsid w:val="00541998"/>
    <w:rsid w:val="005452D6"/>
    <w:rsid w:val="00547291"/>
    <w:rsid w:val="00557D43"/>
    <w:rsid w:val="00563AAC"/>
    <w:rsid w:val="00575522"/>
    <w:rsid w:val="00582293"/>
    <w:rsid w:val="005830F1"/>
    <w:rsid w:val="00593E86"/>
    <w:rsid w:val="005A2D1B"/>
    <w:rsid w:val="005A379C"/>
    <w:rsid w:val="005B458B"/>
    <w:rsid w:val="005B7199"/>
    <w:rsid w:val="005F5E0F"/>
    <w:rsid w:val="00622D2E"/>
    <w:rsid w:val="00640A0A"/>
    <w:rsid w:val="0064352F"/>
    <w:rsid w:val="00646C4D"/>
    <w:rsid w:val="00650B8E"/>
    <w:rsid w:val="00654454"/>
    <w:rsid w:val="006606B6"/>
    <w:rsid w:val="00666E77"/>
    <w:rsid w:val="00673D77"/>
    <w:rsid w:val="0067413E"/>
    <w:rsid w:val="00674719"/>
    <w:rsid w:val="0068138A"/>
    <w:rsid w:val="00692229"/>
    <w:rsid w:val="00696006"/>
    <w:rsid w:val="006A17C1"/>
    <w:rsid w:val="006B340B"/>
    <w:rsid w:val="006B5E6C"/>
    <w:rsid w:val="00710A6C"/>
    <w:rsid w:val="00711248"/>
    <w:rsid w:val="00712B07"/>
    <w:rsid w:val="0072515C"/>
    <w:rsid w:val="007348EB"/>
    <w:rsid w:val="00736BB6"/>
    <w:rsid w:val="0074078D"/>
    <w:rsid w:val="007454D2"/>
    <w:rsid w:val="00745C55"/>
    <w:rsid w:val="00746171"/>
    <w:rsid w:val="00752C78"/>
    <w:rsid w:val="0076507B"/>
    <w:rsid w:val="007923EB"/>
    <w:rsid w:val="0079294D"/>
    <w:rsid w:val="00796752"/>
    <w:rsid w:val="007B5EA8"/>
    <w:rsid w:val="007C22FC"/>
    <w:rsid w:val="007E77AB"/>
    <w:rsid w:val="007F5991"/>
    <w:rsid w:val="007F6254"/>
    <w:rsid w:val="007F7760"/>
    <w:rsid w:val="00801FAB"/>
    <w:rsid w:val="00806712"/>
    <w:rsid w:val="00834FBE"/>
    <w:rsid w:val="00847D61"/>
    <w:rsid w:val="00851608"/>
    <w:rsid w:val="008547D6"/>
    <w:rsid w:val="00856251"/>
    <w:rsid w:val="00861178"/>
    <w:rsid w:val="00881DE6"/>
    <w:rsid w:val="00882E28"/>
    <w:rsid w:val="00884522"/>
    <w:rsid w:val="00886518"/>
    <w:rsid w:val="008876A9"/>
    <w:rsid w:val="00897454"/>
    <w:rsid w:val="008A354E"/>
    <w:rsid w:val="008A3AE7"/>
    <w:rsid w:val="008C33D1"/>
    <w:rsid w:val="008C784F"/>
    <w:rsid w:val="00901046"/>
    <w:rsid w:val="00901154"/>
    <w:rsid w:val="00904456"/>
    <w:rsid w:val="00904B64"/>
    <w:rsid w:val="00921D8F"/>
    <w:rsid w:val="00925C6D"/>
    <w:rsid w:val="00926896"/>
    <w:rsid w:val="00937EBF"/>
    <w:rsid w:val="0098722A"/>
    <w:rsid w:val="00987D60"/>
    <w:rsid w:val="00993263"/>
    <w:rsid w:val="009A0A73"/>
    <w:rsid w:val="009A233E"/>
    <w:rsid w:val="009A3B0F"/>
    <w:rsid w:val="009D73F1"/>
    <w:rsid w:val="009E1018"/>
    <w:rsid w:val="009F04BB"/>
    <w:rsid w:val="00A02D6B"/>
    <w:rsid w:val="00A07321"/>
    <w:rsid w:val="00A206DF"/>
    <w:rsid w:val="00A27B91"/>
    <w:rsid w:val="00A30E1B"/>
    <w:rsid w:val="00A334B1"/>
    <w:rsid w:val="00A34AA1"/>
    <w:rsid w:val="00A50375"/>
    <w:rsid w:val="00A520F8"/>
    <w:rsid w:val="00A56269"/>
    <w:rsid w:val="00A71C84"/>
    <w:rsid w:val="00A919EB"/>
    <w:rsid w:val="00A95AC9"/>
    <w:rsid w:val="00A9693B"/>
    <w:rsid w:val="00AA17F1"/>
    <w:rsid w:val="00AA52B5"/>
    <w:rsid w:val="00AB5B48"/>
    <w:rsid w:val="00AC7D15"/>
    <w:rsid w:val="00AD0DCE"/>
    <w:rsid w:val="00AD5029"/>
    <w:rsid w:val="00AD6842"/>
    <w:rsid w:val="00AE21B4"/>
    <w:rsid w:val="00AF5DA4"/>
    <w:rsid w:val="00B05ECC"/>
    <w:rsid w:val="00B20033"/>
    <w:rsid w:val="00B26ADC"/>
    <w:rsid w:val="00B34051"/>
    <w:rsid w:val="00B4237C"/>
    <w:rsid w:val="00B460D1"/>
    <w:rsid w:val="00B475C0"/>
    <w:rsid w:val="00B50CA9"/>
    <w:rsid w:val="00B52308"/>
    <w:rsid w:val="00B62353"/>
    <w:rsid w:val="00B62AA9"/>
    <w:rsid w:val="00B6664F"/>
    <w:rsid w:val="00B71896"/>
    <w:rsid w:val="00B84B28"/>
    <w:rsid w:val="00BA3D45"/>
    <w:rsid w:val="00BB4440"/>
    <w:rsid w:val="00BB6D97"/>
    <w:rsid w:val="00BB6F36"/>
    <w:rsid w:val="00BC5A90"/>
    <w:rsid w:val="00BC5FE5"/>
    <w:rsid w:val="00BC63E5"/>
    <w:rsid w:val="00BD353A"/>
    <w:rsid w:val="00BD386C"/>
    <w:rsid w:val="00BE0DB4"/>
    <w:rsid w:val="00BE7316"/>
    <w:rsid w:val="00BF3570"/>
    <w:rsid w:val="00BF719B"/>
    <w:rsid w:val="00C034BD"/>
    <w:rsid w:val="00C0488A"/>
    <w:rsid w:val="00C10580"/>
    <w:rsid w:val="00C10B15"/>
    <w:rsid w:val="00C110C3"/>
    <w:rsid w:val="00C1224B"/>
    <w:rsid w:val="00C135F2"/>
    <w:rsid w:val="00C15C97"/>
    <w:rsid w:val="00C21817"/>
    <w:rsid w:val="00C34AED"/>
    <w:rsid w:val="00C40758"/>
    <w:rsid w:val="00C42D7F"/>
    <w:rsid w:val="00C45862"/>
    <w:rsid w:val="00C57854"/>
    <w:rsid w:val="00C6028B"/>
    <w:rsid w:val="00C65D10"/>
    <w:rsid w:val="00C74D08"/>
    <w:rsid w:val="00C84550"/>
    <w:rsid w:val="00C90AF9"/>
    <w:rsid w:val="00C961F9"/>
    <w:rsid w:val="00CA4322"/>
    <w:rsid w:val="00CA6257"/>
    <w:rsid w:val="00CA755F"/>
    <w:rsid w:val="00CB3C63"/>
    <w:rsid w:val="00CB65CB"/>
    <w:rsid w:val="00CB6F46"/>
    <w:rsid w:val="00CD2E4D"/>
    <w:rsid w:val="00CD569A"/>
    <w:rsid w:val="00CE00FD"/>
    <w:rsid w:val="00CE42D5"/>
    <w:rsid w:val="00CF08EC"/>
    <w:rsid w:val="00CF2D2D"/>
    <w:rsid w:val="00CF5AD0"/>
    <w:rsid w:val="00D0721C"/>
    <w:rsid w:val="00D075A2"/>
    <w:rsid w:val="00D23942"/>
    <w:rsid w:val="00D26C59"/>
    <w:rsid w:val="00D27125"/>
    <w:rsid w:val="00D35ED4"/>
    <w:rsid w:val="00D40266"/>
    <w:rsid w:val="00D42B12"/>
    <w:rsid w:val="00D434E1"/>
    <w:rsid w:val="00D5683C"/>
    <w:rsid w:val="00D715F9"/>
    <w:rsid w:val="00D72A55"/>
    <w:rsid w:val="00D94BFA"/>
    <w:rsid w:val="00D952FE"/>
    <w:rsid w:val="00DA0C38"/>
    <w:rsid w:val="00DA471A"/>
    <w:rsid w:val="00DA78A6"/>
    <w:rsid w:val="00DB04C2"/>
    <w:rsid w:val="00DB196C"/>
    <w:rsid w:val="00DB22D2"/>
    <w:rsid w:val="00DB4576"/>
    <w:rsid w:val="00DB72CD"/>
    <w:rsid w:val="00DD3E2C"/>
    <w:rsid w:val="00DD7097"/>
    <w:rsid w:val="00DE3239"/>
    <w:rsid w:val="00DF59F3"/>
    <w:rsid w:val="00E03164"/>
    <w:rsid w:val="00E31130"/>
    <w:rsid w:val="00E40A02"/>
    <w:rsid w:val="00E531F2"/>
    <w:rsid w:val="00E625F4"/>
    <w:rsid w:val="00E67D5C"/>
    <w:rsid w:val="00E75599"/>
    <w:rsid w:val="00E8048A"/>
    <w:rsid w:val="00E8183F"/>
    <w:rsid w:val="00E81E47"/>
    <w:rsid w:val="00E91B27"/>
    <w:rsid w:val="00E926EE"/>
    <w:rsid w:val="00EA6614"/>
    <w:rsid w:val="00EB74F3"/>
    <w:rsid w:val="00EC1E18"/>
    <w:rsid w:val="00EC288B"/>
    <w:rsid w:val="00ED4ECD"/>
    <w:rsid w:val="00EE2595"/>
    <w:rsid w:val="00EF2ECA"/>
    <w:rsid w:val="00F00452"/>
    <w:rsid w:val="00F176C0"/>
    <w:rsid w:val="00F25976"/>
    <w:rsid w:val="00F25CB5"/>
    <w:rsid w:val="00F26786"/>
    <w:rsid w:val="00F44ECC"/>
    <w:rsid w:val="00F465EB"/>
    <w:rsid w:val="00F544CF"/>
    <w:rsid w:val="00F54E07"/>
    <w:rsid w:val="00F55B08"/>
    <w:rsid w:val="00F648C0"/>
    <w:rsid w:val="00F83FE1"/>
    <w:rsid w:val="00F86495"/>
    <w:rsid w:val="00F95B7F"/>
    <w:rsid w:val="00FA5FC0"/>
    <w:rsid w:val="00FB0D3F"/>
    <w:rsid w:val="00FC1FFB"/>
    <w:rsid w:val="00FC39C0"/>
    <w:rsid w:val="00FC6898"/>
    <w:rsid w:val="00FD4E97"/>
    <w:rsid w:val="00F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62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65E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4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5EB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72E5A"/>
    <w:rPr>
      <w:rFonts w:ascii="宋体" w:eastAsia="宋体" w:hAnsi="宋体" w:cs="Times New Roman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2113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3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@hnee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91boshuo.com/zhaopin/1107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c2016@yeah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sc2016@yea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594</Words>
  <Characters>3388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2016-03-17T02:00:00Z</cp:lastPrinted>
  <dcterms:created xsi:type="dcterms:W3CDTF">2016-04-15T00:33:00Z</dcterms:created>
  <dcterms:modified xsi:type="dcterms:W3CDTF">2016-05-04T01:34:00Z</dcterms:modified>
</cp:coreProperties>
</file>