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0761" w:rsidRDefault="00F40761">
      <w:pPr>
        <w:pStyle w:val="10"/>
        <w:tabs>
          <w:tab w:val="right" w:leader="hyphen" w:pos="8306"/>
        </w:tabs>
        <w:jc w:val="center"/>
        <w:rPr>
          <w:rFonts w:ascii="方正小标宋简体" w:eastAsia="方正小标宋简体" w:hAnsi="方正小标宋简体" w:cs="方正小标宋简体"/>
          <w:sz w:val="44"/>
        </w:rPr>
      </w:pPr>
      <w:bookmarkStart w:id="0" w:name="_Toc440648448"/>
    </w:p>
    <w:p w:rsidR="00F40761" w:rsidRDefault="00F40761">
      <w:pPr>
        <w:pStyle w:val="10"/>
        <w:tabs>
          <w:tab w:val="right" w:leader="hyphen" w:pos="8306"/>
        </w:tabs>
        <w:jc w:val="center"/>
        <w:rPr>
          <w:rFonts w:ascii="方正小标宋简体" w:eastAsia="方正小标宋简体" w:hAnsi="方正小标宋简体" w:cs="方正小标宋简体"/>
          <w:sz w:val="44"/>
        </w:rPr>
      </w:pPr>
    </w:p>
    <w:p w:rsidR="00F40761" w:rsidRDefault="00402420">
      <w:pPr>
        <w:pStyle w:val="10"/>
        <w:tabs>
          <w:tab w:val="right" w:leader="hyphen" w:pos="8306"/>
        </w:tabs>
        <w:jc w:val="center"/>
        <w:rPr>
          <w:rFonts w:ascii="方正小标宋简体" w:eastAsia="方正小标宋简体" w:hAnsi="方正小标宋简体" w:cs="方正小标宋简体"/>
          <w:sz w:val="44"/>
        </w:rPr>
      </w:pPr>
      <w:r>
        <w:rPr>
          <w:rFonts w:ascii="方正小标宋简体" w:eastAsia="方正小标宋简体" w:hAnsi="方正小标宋简体" w:cs="方正小标宋简体" w:hint="eastAsia"/>
          <w:sz w:val="44"/>
        </w:rPr>
        <w:t>东莞市名校研究生培育（实践）基地</w:t>
      </w:r>
    </w:p>
    <w:p w:rsidR="00F40761" w:rsidRDefault="00402420">
      <w:pPr>
        <w:pStyle w:val="10"/>
        <w:tabs>
          <w:tab w:val="right" w:leader="hyphen" w:pos="8306"/>
        </w:tabs>
        <w:jc w:val="center"/>
        <w:rPr>
          <w:rFonts w:ascii="方正小标宋简体" w:eastAsia="方正小标宋简体" w:hAnsi="方正小标宋简体" w:cs="方正小标宋简体"/>
          <w:sz w:val="44"/>
        </w:rPr>
      </w:pPr>
      <w:r>
        <w:rPr>
          <w:rFonts w:ascii="方正小标宋简体" w:eastAsia="方正小标宋简体" w:hAnsi="方正小标宋简体" w:cs="方正小标宋简体" w:hint="eastAsia"/>
          <w:sz w:val="44"/>
        </w:rPr>
        <w:t>政策、规章制度</w:t>
      </w:r>
      <w:r w:rsidR="00F40761">
        <w:rPr>
          <w:rFonts w:ascii="方正小标宋简体" w:eastAsia="方正小标宋简体" w:hAnsi="方正小标宋简体" w:cs="方正小标宋简体" w:hint="eastAsia"/>
          <w:sz w:val="44"/>
        </w:rPr>
        <w:t>汇编</w:t>
      </w:r>
    </w:p>
    <w:p w:rsidR="00F40761" w:rsidRDefault="00F40761">
      <w:pPr>
        <w:pStyle w:val="10"/>
        <w:tabs>
          <w:tab w:val="right" w:leader="hyphen" w:pos="8306"/>
        </w:tabs>
        <w:jc w:val="center"/>
        <w:rPr>
          <w:rFonts w:ascii="方正小标宋简体" w:eastAsia="方正小标宋简体" w:hAnsi="方正小标宋简体" w:cs="方正小标宋简体"/>
          <w:sz w:val="44"/>
        </w:rPr>
      </w:pPr>
    </w:p>
    <w:p w:rsidR="00F40761" w:rsidRDefault="00F40761">
      <w:pPr>
        <w:pStyle w:val="10"/>
        <w:tabs>
          <w:tab w:val="right" w:leader="hyphen" w:pos="8306"/>
        </w:tabs>
        <w:jc w:val="center"/>
        <w:rPr>
          <w:rFonts w:ascii="方正小标宋简体" w:eastAsia="方正小标宋简体" w:hAnsi="方正小标宋简体" w:cs="方正小标宋简体"/>
          <w:sz w:val="44"/>
        </w:rPr>
      </w:pPr>
    </w:p>
    <w:p w:rsidR="00F40761" w:rsidRDefault="00F40761">
      <w:pPr>
        <w:pStyle w:val="10"/>
        <w:tabs>
          <w:tab w:val="right" w:leader="hyphen" w:pos="8306"/>
        </w:tabs>
        <w:jc w:val="center"/>
        <w:rPr>
          <w:rFonts w:ascii="方正小标宋简体" w:eastAsia="方正小标宋简体" w:hAnsi="方正小标宋简体" w:cs="方正小标宋简体"/>
          <w:sz w:val="44"/>
        </w:rPr>
      </w:pPr>
    </w:p>
    <w:p w:rsidR="00F40761" w:rsidRDefault="00F40761">
      <w:pPr>
        <w:pStyle w:val="10"/>
        <w:tabs>
          <w:tab w:val="right" w:leader="hyphen" w:pos="8306"/>
        </w:tabs>
        <w:jc w:val="center"/>
        <w:rPr>
          <w:rFonts w:ascii="方正小标宋简体" w:eastAsia="方正小标宋简体" w:hAnsi="方正小标宋简体" w:cs="方正小标宋简体"/>
          <w:sz w:val="44"/>
        </w:rPr>
      </w:pPr>
    </w:p>
    <w:p w:rsidR="00F40761" w:rsidRDefault="006D5D1E">
      <w:pPr>
        <w:pStyle w:val="10"/>
        <w:tabs>
          <w:tab w:val="right" w:leader="hyphen" w:pos="8306"/>
        </w:tabs>
        <w:jc w:val="center"/>
        <w:rPr>
          <w:rFonts w:ascii="方正小标宋简体" w:eastAsia="方正小标宋简体" w:hAnsi="方正小标宋简体" w:cs="方正小标宋简体"/>
          <w:sz w:val="44"/>
        </w:rPr>
      </w:pPr>
      <w:r>
        <w:rPr>
          <w:rFonts w:ascii="方正小标宋简体" w:eastAsia="方正小标宋简体" w:hAnsi="方正小标宋简体" w:cs="方正小标宋简体"/>
          <w:noProof/>
          <w:sz w:val="44"/>
        </w:rPr>
        <w:pict>
          <v:rect id="_x0000_s4103" style="position:absolute;left:0;text-align:left;margin-left:133.8pt;margin-top:9.6pt;width:174.25pt;height:72.75pt;z-index:251660288" stroked="f">
            <v:textbox style="mso-next-textbox:#_x0000_s4103">
              <w:txbxContent>
                <w:p w:rsidR="000A1DD8" w:rsidRPr="000A1DD8" w:rsidRDefault="000A1DD8" w:rsidP="00F40761">
                  <w:pPr>
                    <w:spacing w:line="320" w:lineRule="exact"/>
                    <w:jc w:val="distribute"/>
                    <w:rPr>
                      <w:rFonts w:ascii="方正小标宋简体" w:eastAsia="方正小标宋简体" w:hAnsi="黑体"/>
                      <w:szCs w:val="21"/>
                    </w:rPr>
                  </w:pPr>
                  <w:r w:rsidRPr="000A1DD8">
                    <w:rPr>
                      <w:rFonts w:ascii="方正小标宋简体" w:eastAsia="方正小标宋简体" w:hAnsi="黑体" w:cs="宋体" w:hint="eastAsia"/>
                      <w:szCs w:val="21"/>
                    </w:rPr>
                    <w:t>东莞市名校研究生培育发展中心</w:t>
                  </w:r>
                </w:p>
                <w:p w:rsidR="000A1DD8" w:rsidRPr="000A1DD8" w:rsidRDefault="000A1DD8" w:rsidP="00F40761">
                  <w:pPr>
                    <w:spacing w:line="400" w:lineRule="exact"/>
                    <w:jc w:val="center"/>
                    <w:rPr>
                      <w:rFonts w:ascii="方正小标宋简体" w:eastAsia="方正小标宋简体" w:hAnsi="黑体"/>
                      <w:szCs w:val="21"/>
                    </w:rPr>
                  </w:pPr>
                  <w:r w:rsidRPr="000A1DD8">
                    <w:rPr>
                      <w:rFonts w:ascii="方正小标宋简体" w:eastAsia="方正小标宋简体" w:hAnsi="黑体" w:hint="eastAsia"/>
                      <w:szCs w:val="21"/>
                    </w:rPr>
                    <w:t>2017年6月</w:t>
                  </w:r>
                </w:p>
              </w:txbxContent>
            </v:textbox>
          </v:rect>
        </w:pict>
      </w:r>
    </w:p>
    <w:p w:rsidR="00F40761" w:rsidRDefault="00F40761">
      <w:pPr>
        <w:pStyle w:val="10"/>
        <w:tabs>
          <w:tab w:val="right" w:leader="hyphen" w:pos="8306"/>
        </w:tabs>
        <w:jc w:val="center"/>
        <w:rPr>
          <w:rFonts w:ascii="方正小标宋简体" w:eastAsia="方正小标宋简体" w:hAnsi="方正小标宋简体" w:cs="方正小标宋简体"/>
          <w:sz w:val="44"/>
        </w:rPr>
      </w:pPr>
    </w:p>
    <w:p w:rsidR="005950A3" w:rsidRPr="00A754A0" w:rsidRDefault="008D64B7">
      <w:pPr>
        <w:pStyle w:val="10"/>
        <w:tabs>
          <w:tab w:val="right" w:leader="hyphen" w:pos="8306"/>
        </w:tabs>
        <w:jc w:val="center"/>
        <w:rPr>
          <w:rFonts w:ascii="方正小标宋简体" w:eastAsia="方正小标宋简体" w:hAnsi="方正小标宋简体" w:cs="方正小标宋简体"/>
          <w:sz w:val="44"/>
        </w:rPr>
      </w:pPr>
      <w:r w:rsidRPr="00A754A0">
        <w:rPr>
          <w:rFonts w:ascii="方正小标宋简体" w:eastAsia="方正小标宋简体" w:hAnsi="方正小标宋简体" w:cs="方正小标宋简体" w:hint="eastAsia"/>
          <w:sz w:val="44"/>
        </w:rPr>
        <w:lastRenderedPageBreak/>
        <w:t>目     录</w:t>
      </w:r>
    </w:p>
    <w:p w:rsidR="00447F9C" w:rsidRPr="00447F9C" w:rsidRDefault="006D5D1E">
      <w:pPr>
        <w:pStyle w:val="10"/>
        <w:tabs>
          <w:tab w:val="right" w:leader="middleDot" w:pos="8296"/>
        </w:tabs>
        <w:rPr>
          <w:rFonts w:asciiTheme="minorHAnsi" w:hAnsiTheme="minorHAnsi"/>
          <w:b w:val="0"/>
          <w:bCs w:val="0"/>
          <w:caps w:val="0"/>
          <w:noProof/>
          <w:sz w:val="28"/>
          <w:szCs w:val="28"/>
        </w:rPr>
      </w:pPr>
      <w:r w:rsidRPr="006D5D1E">
        <w:rPr>
          <w:rFonts w:ascii="方正小标宋简体" w:eastAsia="方正小标宋简体" w:hAnsi="方正小标宋简体" w:cs="方正小标宋简体"/>
          <w:b w:val="0"/>
          <w:bCs w:val="0"/>
          <w:caps w:val="0"/>
          <w:sz w:val="28"/>
          <w:szCs w:val="28"/>
        </w:rPr>
        <w:fldChar w:fldCharType="begin"/>
      </w:r>
      <w:r w:rsidR="00447F9C">
        <w:rPr>
          <w:rFonts w:ascii="方正小标宋简体" w:eastAsia="方正小标宋简体" w:hAnsi="方正小标宋简体" w:cs="方正小标宋简体"/>
          <w:b w:val="0"/>
          <w:bCs w:val="0"/>
          <w:caps w:val="0"/>
          <w:sz w:val="28"/>
          <w:szCs w:val="28"/>
        </w:rPr>
        <w:instrText xml:space="preserve"> TOC \o \f \h \z </w:instrText>
      </w:r>
      <w:r w:rsidRPr="006D5D1E">
        <w:rPr>
          <w:rFonts w:ascii="方正小标宋简体" w:eastAsia="方正小标宋简体" w:hAnsi="方正小标宋简体" w:cs="方正小标宋简体"/>
          <w:b w:val="0"/>
          <w:bCs w:val="0"/>
          <w:caps w:val="0"/>
          <w:sz w:val="28"/>
          <w:szCs w:val="28"/>
        </w:rPr>
        <w:fldChar w:fldCharType="separate"/>
      </w:r>
      <w:hyperlink w:anchor="_Toc485301938" w:history="1">
        <w:r w:rsidR="00447F9C" w:rsidRPr="00447F9C">
          <w:rPr>
            <w:rStyle w:val="ab"/>
            <w:rFonts w:hint="eastAsia"/>
            <w:noProof/>
            <w:sz w:val="28"/>
            <w:szCs w:val="28"/>
          </w:rPr>
          <w:t>研究生行为准则规范</w:t>
        </w:r>
        <w:r w:rsidR="00447F9C" w:rsidRPr="00447F9C">
          <w:rPr>
            <w:noProof/>
            <w:webHidden/>
            <w:sz w:val="28"/>
            <w:szCs w:val="28"/>
          </w:rPr>
          <w:tab/>
        </w:r>
        <w:r w:rsidRPr="00447F9C">
          <w:rPr>
            <w:noProof/>
            <w:webHidden/>
            <w:sz w:val="28"/>
            <w:szCs w:val="28"/>
          </w:rPr>
          <w:fldChar w:fldCharType="begin"/>
        </w:r>
        <w:r w:rsidR="00447F9C" w:rsidRPr="00447F9C">
          <w:rPr>
            <w:noProof/>
            <w:webHidden/>
            <w:sz w:val="28"/>
            <w:szCs w:val="28"/>
          </w:rPr>
          <w:instrText xml:space="preserve"> PAGEREF _Toc485301938 \h </w:instrText>
        </w:r>
        <w:r w:rsidRPr="00447F9C">
          <w:rPr>
            <w:noProof/>
            <w:webHidden/>
            <w:sz w:val="28"/>
            <w:szCs w:val="28"/>
          </w:rPr>
        </w:r>
        <w:r w:rsidRPr="00447F9C">
          <w:rPr>
            <w:noProof/>
            <w:webHidden/>
            <w:sz w:val="28"/>
            <w:szCs w:val="28"/>
          </w:rPr>
          <w:fldChar w:fldCharType="separate"/>
        </w:r>
        <w:r w:rsidR="00447F9C" w:rsidRPr="00447F9C">
          <w:rPr>
            <w:noProof/>
            <w:webHidden/>
            <w:sz w:val="28"/>
            <w:szCs w:val="28"/>
          </w:rPr>
          <w:t>1</w:t>
        </w:r>
        <w:r w:rsidRPr="00447F9C">
          <w:rPr>
            <w:noProof/>
            <w:webHidden/>
            <w:sz w:val="28"/>
            <w:szCs w:val="28"/>
          </w:rPr>
          <w:fldChar w:fldCharType="end"/>
        </w:r>
      </w:hyperlink>
    </w:p>
    <w:p w:rsidR="00447F9C" w:rsidRPr="00447F9C" w:rsidRDefault="006D5D1E">
      <w:pPr>
        <w:pStyle w:val="10"/>
        <w:tabs>
          <w:tab w:val="right" w:leader="middleDot" w:pos="8296"/>
        </w:tabs>
        <w:rPr>
          <w:rFonts w:asciiTheme="minorHAnsi" w:hAnsiTheme="minorHAnsi"/>
          <w:b w:val="0"/>
          <w:bCs w:val="0"/>
          <w:caps w:val="0"/>
          <w:noProof/>
          <w:sz w:val="28"/>
          <w:szCs w:val="28"/>
        </w:rPr>
      </w:pPr>
      <w:hyperlink w:anchor="_Toc485301939" w:history="1">
        <w:r w:rsidR="00447F9C" w:rsidRPr="00447F9C">
          <w:rPr>
            <w:rStyle w:val="ab"/>
            <w:rFonts w:hint="eastAsia"/>
            <w:noProof/>
            <w:sz w:val="28"/>
            <w:szCs w:val="28"/>
          </w:rPr>
          <w:t>研究生培养（实践）管理办法</w:t>
        </w:r>
        <w:r w:rsidR="00447F9C" w:rsidRPr="00447F9C">
          <w:rPr>
            <w:noProof/>
            <w:webHidden/>
            <w:sz w:val="28"/>
            <w:szCs w:val="28"/>
          </w:rPr>
          <w:tab/>
        </w:r>
        <w:r w:rsidRPr="00447F9C">
          <w:rPr>
            <w:noProof/>
            <w:webHidden/>
            <w:sz w:val="28"/>
            <w:szCs w:val="28"/>
          </w:rPr>
          <w:fldChar w:fldCharType="begin"/>
        </w:r>
        <w:r w:rsidR="00447F9C" w:rsidRPr="00447F9C">
          <w:rPr>
            <w:noProof/>
            <w:webHidden/>
            <w:sz w:val="28"/>
            <w:szCs w:val="28"/>
          </w:rPr>
          <w:instrText xml:space="preserve"> PAGEREF _Toc485301939 \h </w:instrText>
        </w:r>
        <w:r w:rsidRPr="00447F9C">
          <w:rPr>
            <w:noProof/>
            <w:webHidden/>
            <w:sz w:val="28"/>
            <w:szCs w:val="28"/>
          </w:rPr>
        </w:r>
        <w:r w:rsidRPr="00447F9C">
          <w:rPr>
            <w:noProof/>
            <w:webHidden/>
            <w:sz w:val="28"/>
            <w:szCs w:val="28"/>
          </w:rPr>
          <w:fldChar w:fldCharType="separate"/>
        </w:r>
        <w:r w:rsidR="00447F9C" w:rsidRPr="00447F9C">
          <w:rPr>
            <w:noProof/>
            <w:webHidden/>
            <w:sz w:val="28"/>
            <w:szCs w:val="28"/>
          </w:rPr>
          <w:t>5</w:t>
        </w:r>
        <w:r w:rsidRPr="00447F9C">
          <w:rPr>
            <w:noProof/>
            <w:webHidden/>
            <w:sz w:val="28"/>
            <w:szCs w:val="28"/>
          </w:rPr>
          <w:fldChar w:fldCharType="end"/>
        </w:r>
      </w:hyperlink>
    </w:p>
    <w:p w:rsidR="00447F9C" w:rsidRPr="00447F9C" w:rsidRDefault="006D5D1E">
      <w:pPr>
        <w:pStyle w:val="10"/>
        <w:tabs>
          <w:tab w:val="right" w:leader="middleDot" w:pos="8296"/>
        </w:tabs>
        <w:rPr>
          <w:rFonts w:asciiTheme="minorHAnsi" w:hAnsiTheme="minorHAnsi"/>
          <w:b w:val="0"/>
          <w:bCs w:val="0"/>
          <w:caps w:val="0"/>
          <w:noProof/>
          <w:sz w:val="28"/>
          <w:szCs w:val="28"/>
        </w:rPr>
      </w:pPr>
      <w:hyperlink w:anchor="_Toc485301941" w:history="1">
        <w:r w:rsidR="00447F9C" w:rsidRPr="00447F9C">
          <w:rPr>
            <w:rStyle w:val="ab"/>
            <w:rFonts w:hint="eastAsia"/>
            <w:noProof/>
            <w:sz w:val="28"/>
            <w:szCs w:val="28"/>
          </w:rPr>
          <w:t>研究生宿舍管理办法</w:t>
        </w:r>
        <w:r w:rsidR="00447F9C" w:rsidRPr="00447F9C">
          <w:rPr>
            <w:noProof/>
            <w:webHidden/>
            <w:sz w:val="28"/>
            <w:szCs w:val="28"/>
          </w:rPr>
          <w:tab/>
        </w:r>
        <w:r w:rsidRPr="00447F9C">
          <w:rPr>
            <w:noProof/>
            <w:webHidden/>
            <w:sz w:val="28"/>
            <w:szCs w:val="28"/>
          </w:rPr>
          <w:fldChar w:fldCharType="begin"/>
        </w:r>
        <w:r w:rsidR="00447F9C" w:rsidRPr="00447F9C">
          <w:rPr>
            <w:noProof/>
            <w:webHidden/>
            <w:sz w:val="28"/>
            <w:szCs w:val="28"/>
          </w:rPr>
          <w:instrText xml:space="preserve"> PAGEREF _Toc485301941 \h </w:instrText>
        </w:r>
        <w:r w:rsidRPr="00447F9C">
          <w:rPr>
            <w:noProof/>
            <w:webHidden/>
            <w:sz w:val="28"/>
            <w:szCs w:val="28"/>
          </w:rPr>
        </w:r>
        <w:r w:rsidRPr="00447F9C">
          <w:rPr>
            <w:noProof/>
            <w:webHidden/>
            <w:sz w:val="28"/>
            <w:szCs w:val="28"/>
          </w:rPr>
          <w:fldChar w:fldCharType="separate"/>
        </w:r>
        <w:r w:rsidR="00447F9C" w:rsidRPr="00447F9C">
          <w:rPr>
            <w:noProof/>
            <w:webHidden/>
            <w:sz w:val="28"/>
            <w:szCs w:val="28"/>
          </w:rPr>
          <w:t>23</w:t>
        </w:r>
        <w:r w:rsidRPr="00447F9C">
          <w:rPr>
            <w:noProof/>
            <w:webHidden/>
            <w:sz w:val="28"/>
            <w:szCs w:val="28"/>
          </w:rPr>
          <w:fldChar w:fldCharType="end"/>
        </w:r>
      </w:hyperlink>
    </w:p>
    <w:p w:rsidR="00447F9C" w:rsidRPr="00447F9C" w:rsidRDefault="006D5D1E">
      <w:pPr>
        <w:pStyle w:val="10"/>
        <w:tabs>
          <w:tab w:val="right" w:leader="middleDot" w:pos="8296"/>
        </w:tabs>
        <w:rPr>
          <w:rFonts w:asciiTheme="minorHAnsi" w:hAnsiTheme="minorHAnsi"/>
          <w:b w:val="0"/>
          <w:bCs w:val="0"/>
          <w:caps w:val="0"/>
          <w:noProof/>
          <w:sz w:val="28"/>
          <w:szCs w:val="28"/>
        </w:rPr>
      </w:pPr>
      <w:hyperlink w:anchor="_Toc485301942" w:history="1">
        <w:r w:rsidR="00447F9C" w:rsidRPr="00447F9C">
          <w:rPr>
            <w:rStyle w:val="ab"/>
            <w:rFonts w:hint="eastAsia"/>
            <w:noProof/>
            <w:sz w:val="28"/>
            <w:szCs w:val="28"/>
          </w:rPr>
          <w:t>企业导师管理办法</w:t>
        </w:r>
        <w:r w:rsidR="00447F9C" w:rsidRPr="00447F9C">
          <w:rPr>
            <w:noProof/>
            <w:webHidden/>
            <w:sz w:val="28"/>
            <w:szCs w:val="28"/>
          </w:rPr>
          <w:tab/>
        </w:r>
        <w:r w:rsidRPr="00447F9C">
          <w:rPr>
            <w:noProof/>
            <w:webHidden/>
            <w:sz w:val="28"/>
            <w:szCs w:val="28"/>
          </w:rPr>
          <w:fldChar w:fldCharType="begin"/>
        </w:r>
        <w:r w:rsidR="00447F9C" w:rsidRPr="00447F9C">
          <w:rPr>
            <w:noProof/>
            <w:webHidden/>
            <w:sz w:val="28"/>
            <w:szCs w:val="28"/>
          </w:rPr>
          <w:instrText xml:space="preserve"> PAGEREF _Toc485301942 \h </w:instrText>
        </w:r>
        <w:r w:rsidRPr="00447F9C">
          <w:rPr>
            <w:noProof/>
            <w:webHidden/>
            <w:sz w:val="28"/>
            <w:szCs w:val="28"/>
          </w:rPr>
        </w:r>
        <w:r w:rsidRPr="00447F9C">
          <w:rPr>
            <w:noProof/>
            <w:webHidden/>
            <w:sz w:val="28"/>
            <w:szCs w:val="28"/>
          </w:rPr>
          <w:fldChar w:fldCharType="separate"/>
        </w:r>
        <w:r w:rsidR="00447F9C" w:rsidRPr="00447F9C">
          <w:rPr>
            <w:noProof/>
            <w:webHidden/>
            <w:sz w:val="28"/>
            <w:szCs w:val="28"/>
          </w:rPr>
          <w:t>30</w:t>
        </w:r>
        <w:r w:rsidRPr="00447F9C">
          <w:rPr>
            <w:noProof/>
            <w:webHidden/>
            <w:sz w:val="28"/>
            <w:szCs w:val="28"/>
          </w:rPr>
          <w:fldChar w:fldCharType="end"/>
        </w:r>
      </w:hyperlink>
    </w:p>
    <w:p w:rsidR="00447F9C" w:rsidRPr="00447F9C" w:rsidRDefault="006D5D1E">
      <w:pPr>
        <w:pStyle w:val="10"/>
        <w:tabs>
          <w:tab w:val="right" w:leader="middleDot" w:pos="8296"/>
        </w:tabs>
        <w:rPr>
          <w:rFonts w:asciiTheme="minorHAnsi" w:hAnsiTheme="minorHAnsi"/>
          <w:b w:val="0"/>
          <w:bCs w:val="0"/>
          <w:caps w:val="0"/>
          <w:noProof/>
          <w:sz w:val="28"/>
          <w:szCs w:val="28"/>
        </w:rPr>
      </w:pPr>
      <w:hyperlink w:anchor="_Toc485301943" w:history="1">
        <w:r w:rsidR="00447F9C" w:rsidRPr="00447F9C">
          <w:rPr>
            <w:rStyle w:val="ab"/>
            <w:rFonts w:hint="eastAsia"/>
            <w:noProof/>
            <w:sz w:val="28"/>
            <w:szCs w:val="28"/>
          </w:rPr>
          <w:t>补助资金管理实施细则</w:t>
        </w:r>
        <w:r w:rsidR="00447F9C" w:rsidRPr="00447F9C">
          <w:rPr>
            <w:noProof/>
            <w:webHidden/>
            <w:sz w:val="28"/>
            <w:szCs w:val="28"/>
          </w:rPr>
          <w:tab/>
        </w:r>
        <w:r w:rsidRPr="00447F9C">
          <w:rPr>
            <w:noProof/>
            <w:webHidden/>
            <w:sz w:val="28"/>
            <w:szCs w:val="28"/>
          </w:rPr>
          <w:fldChar w:fldCharType="begin"/>
        </w:r>
        <w:r w:rsidR="00447F9C" w:rsidRPr="00447F9C">
          <w:rPr>
            <w:noProof/>
            <w:webHidden/>
            <w:sz w:val="28"/>
            <w:szCs w:val="28"/>
          </w:rPr>
          <w:instrText xml:space="preserve"> PAGEREF _Toc485301943 \h </w:instrText>
        </w:r>
        <w:r w:rsidRPr="00447F9C">
          <w:rPr>
            <w:noProof/>
            <w:webHidden/>
            <w:sz w:val="28"/>
            <w:szCs w:val="28"/>
          </w:rPr>
        </w:r>
        <w:r w:rsidRPr="00447F9C">
          <w:rPr>
            <w:noProof/>
            <w:webHidden/>
            <w:sz w:val="28"/>
            <w:szCs w:val="28"/>
          </w:rPr>
          <w:fldChar w:fldCharType="separate"/>
        </w:r>
        <w:r w:rsidR="00447F9C" w:rsidRPr="00447F9C">
          <w:rPr>
            <w:noProof/>
            <w:webHidden/>
            <w:sz w:val="28"/>
            <w:szCs w:val="28"/>
          </w:rPr>
          <w:t>50</w:t>
        </w:r>
        <w:r w:rsidRPr="00447F9C">
          <w:rPr>
            <w:noProof/>
            <w:webHidden/>
            <w:sz w:val="28"/>
            <w:szCs w:val="28"/>
          </w:rPr>
          <w:fldChar w:fldCharType="end"/>
        </w:r>
      </w:hyperlink>
    </w:p>
    <w:p w:rsidR="00447F9C" w:rsidRPr="00447F9C" w:rsidRDefault="006D5D1E">
      <w:pPr>
        <w:pStyle w:val="10"/>
        <w:tabs>
          <w:tab w:val="right" w:leader="middleDot" w:pos="8296"/>
        </w:tabs>
        <w:rPr>
          <w:rFonts w:asciiTheme="minorHAnsi" w:hAnsiTheme="minorHAnsi"/>
          <w:b w:val="0"/>
          <w:bCs w:val="0"/>
          <w:caps w:val="0"/>
          <w:noProof/>
          <w:sz w:val="28"/>
          <w:szCs w:val="28"/>
        </w:rPr>
      </w:pPr>
      <w:hyperlink w:anchor="_Toc485301944" w:history="1">
        <w:r w:rsidR="00447F9C" w:rsidRPr="00447F9C">
          <w:rPr>
            <w:rStyle w:val="ab"/>
            <w:rFonts w:hint="eastAsia"/>
            <w:noProof/>
            <w:sz w:val="28"/>
            <w:szCs w:val="28"/>
          </w:rPr>
          <w:t>研究生培育发展中心及培养（实践）基地简介</w:t>
        </w:r>
        <w:r w:rsidR="00447F9C" w:rsidRPr="00447F9C">
          <w:rPr>
            <w:noProof/>
            <w:webHidden/>
            <w:sz w:val="28"/>
            <w:szCs w:val="28"/>
          </w:rPr>
          <w:tab/>
        </w:r>
        <w:r w:rsidRPr="00447F9C">
          <w:rPr>
            <w:noProof/>
            <w:webHidden/>
            <w:sz w:val="28"/>
            <w:szCs w:val="28"/>
          </w:rPr>
          <w:fldChar w:fldCharType="begin"/>
        </w:r>
        <w:r w:rsidR="00447F9C" w:rsidRPr="00447F9C">
          <w:rPr>
            <w:noProof/>
            <w:webHidden/>
            <w:sz w:val="28"/>
            <w:szCs w:val="28"/>
          </w:rPr>
          <w:instrText xml:space="preserve"> PAGEREF _Toc485301944 \h </w:instrText>
        </w:r>
        <w:r w:rsidRPr="00447F9C">
          <w:rPr>
            <w:noProof/>
            <w:webHidden/>
            <w:sz w:val="28"/>
            <w:szCs w:val="28"/>
          </w:rPr>
        </w:r>
        <w:r w:rsidRPr="00447F9C">
          <w:rPr>
            <w:noProof/>
            <w:webHidden/>
            <w:sz w:val="28"/>
            <w:szCs w:val="28"/>
          </w:rPr>
          <w:fldChar w:fldCharType="separate"/>
        </w:r>
        <w:r w:rsidR="00447F9C" w:rsidRPr="00447F9C">
          <w:rPr>
            <w:noProof/>
            <w:webHidden/>
            <w:sz w:val="28"/>
            <w:szCs w:val="28"/>
          </w:rPr>
          <w:t>59</w:t>
        </w:r>
        <w:r w:rsidRPr="00447F9C">
          <w:rPr>
            <w:noProof/>
            <w:webHidden/>
            <w:sz w:val="28"/>
            <w:szCs w:val="28"/>
          </w:rPr>
          <w:fldChar w:fldCharType="end"/>
        </w:r>
      </w:hyperlink>
    </w:p>
    <w:p w:rsidR="00447F9C" w:rsidRPr="00447F9C" w:rsidRDefault="006D5D1E">
      <w:pPr>
        <w:pStyle w:val="20"/>
        <w:tabs>
          <w:tab w:val="right" w:leader="middleDot" w:pos="8296"/>
        </w:tabs>
        <w:rPr>
          <w:b w:val="0"/>
          <w:bCs w:val="0"/>
          <w:noProof/>
          <w:sz w:val="28"/>
          <w:szCs w:val="28"/>
        </w:rPr>
      </w:pPr>
      <w:hyperlink w:anchor="_Toc485301945" w:history="1">
        <w:r w:rsidR="00447F9C" w:rsidRPr="00447F9C">
          <w:rPr>
            <w:rStyle w:val="ab"/>
            <w:rFonts w:hint="eastAsia"/>
            <w:noProof/>
            <w:sz w:val="28"/>
            <w:szCs w:val="28"/>
          </w:rPr>
          <w:t>东莞市市情介绍</w:t>
        </w:r>
        <w:r w:rsidR="00447F9C" w:rsidRPr="00447F9C">
          <w:rPr>
            <w:noProof/>
            <w:webHidden/>
            <w:sz w:val="28"/>
            <w:szCs w:val="28"/>
          </w:rPr>
          <w:tab/>
        </w:r>
        <w:r w:rsidRPr="00447F9C">
          <w:rPr>
            <w:noProof/>
            <w:webHidden/>
            <w:sz w:val="28"/>
            <w:szCs w:val="28"/>
          </w:rPr>
          <w:fldChar w:fldCharType="begin"/>
        </w:r>
        <w:r w:rsidR="00447F9C" w:rsidRPr="00447F9C">
          <w:rPr>
            <w:noProof/>
            <w:webHidden/>
            <w:sz w:val="28"/>
            <w:szCs w:val="28"/>
          </w:rPr>
          <w:instrText xml:space="preserve"> PAGEREF _Toc485301945 \h </w:instrText>
        </w:r>
        <w:r w:rsidRPr="00447F9C">
          <w:rPr>
            <w:noProof/>
            <w:webHidden/>
            <w:sz w:val="28"/>
            <w:szCs w:val="28"/>
          </w:rPr>
        </w:r>
        <w:r w:rsidRPr="00447F9C">
          <w:rPr>
            <w:noProof/>
            <w:webHidden/>
            <w:sz w:val="28"/>
            <w:szCs w:val="28"/>
          </w:rPr>
          <w:fldChar w:fldCharType="separate"/>
        </w:r>
        <w:r w:rsidR="00447F9C" w:rsidRPr="00447F9C">
          <w:rPr>
            <w:noProof/>
            <w:webHidden/>
            <w:sz w:val="28"/>
            <w:szCs w:val="28"/>
          </w:rPr>
          <w:t>61</w:t>
        </w:r>
        <w:r w:rsidRPr="00447F9C">
          <w:rPr>
            <w:noProof/>
            <w:webHidden/>
            <w:sz w:val="28"/>
            <w:szCs w:val="28"/>
          </w:rPr>
          <w:fldChar w:fldCharType="end"/>
        </w:r>
      </w:hyperlink>
    </w:p>
    <w:p w:rsidR="00447F9C" w:rsidRPr="00447F9C" w:rsidRDefault="006D5D1E">
      <w:pPr>
        <w:pStyle w:val="10"/>
        <w:tabs>
          <w:tab w:val="right" w:leader="middleDot" w:pos="8296"/>
        </w:tabs>
        <w:rPr>
          <w:rFonts w:asciiTheme="minorHAnsi" w:hAnsiTheme="minorHAnsi"/>
          <w:b w:val="0"/>
          <w:bCs w:val="0"/>
          <w:caps w:val="0"/>
          <w:noProof/>
          <w:sz w:val="28"/>
          <w:szCs w:val="28"/>
        </w:rPr>
      </w:pPr>
      <w:hyperlink w:anchor="_Toc485301946" w:history="1">
        <w:r w:rsidR="00447F9C" w:rsidRPr="00447F9C">
          <w:rPr>
            <w:rStyle w:val="ab"/>
            <w:rFonts w:hint="eastAsia"/>
            <w:noProof/>
            <w:sz w:val="28"/>
            <w:szCs w:val="28"/>
          </w:rPr>
          <w:t>东莞市工业支柱产业及特色产业情况</w:t>
        </w:r>
        <w:r w:rsidR="00447F9C" w:rsidRPr="00447F9C">
          <w:rPr>
            <w:noProof/>
            <w:webHidden/>
            <w:sz w:val="28"/>
            <w:szCs w:val="28"/>
          </w:rPr>
          <w:tab/>
        </w:r>
        <w:r w:rsidRPr="00447F9C">
          <w:rPr>
            <w:noProof/>
            <w:webHidden/>
            <w:sz w:val="28"/>
            <w:szCs w:val="28"/>
          </w:rPr>
          <w:fldChar w:fldCharType="begin"/>
        </w:r>
        <w:r w:rsidR="00447F9C" w:rsidRPr="00447F9C">
          <w:rPr>
            <w:noProof/>
            <w:webHidden/>
            <w:sz w:val="28"/>
            <w:szCs w:val="28"/>
          </w:rPr>
          <w:instrText xml:space="preserve"> PAGEREF _Toc485301946 \h </w:instrText>
        </w:r>
        <w:r w:rsidRPr="00447F9C">
          <w:rPr>
            <w:noProof/>
            <w:webHidden/>
            <w:sz w:val="28"/>
            <w:szCs w:val="28"/>
          </w:rPr>
        </w:r>
        <w:r w:rsidRPr="00447F9C">
          <w:rPr>
            <w:noProof/>
            <w:webHidden/>
            <w:sz w:val="28"/>
            <w:szCs w:val="28"/>
          </w:rPr>
          <w:fldChar w:fldCharType="separate"/>
        </w:r>
        <w:r w:rsidR="00447F9C" w:rsidRPr="00447F9C">
          <w:rPr>
            <w:noProof/>
            <w:webHidden/>
            <w:sz w:val="28"/>
            <w:szCs w:val="28"/>
          </w:rPr>
          <w:t>67</w:t>
        </w:r>
        <w:r w:rsidRPr="00447F9C">
          <w:rPr>
            <w:noProof/>
            <w:webHidden/>
            <w:sz w:val="28"/>
            <w:szCs w:val="28"/>
          </w:rPr>
          <w:fldChar w:fldCharType="end"/>
        </w:r>
      </w:hyperlink>
    </w:p>
    <w:p w:rsidR="005950A3" w:rsidRPr="00A754A0" w:rsidRDefault="006D5D1E">
      <w:pPr>
        <w:rPr>
          <w:rFonts w:ascii="方正小标宋简体" w:eastAsia="方正小标宋简体" w:hAnsi="方正小标宋简体" w:cs="方正小标宋简体"/>
          <w:sz w:val="28"/>
          <w:szCs w:val="28"/>
        </w:rPr>
      </w:pPr>
      <w:r>
        <w:rPr>
          <w:rFonts w:ascii="方正小标宋简体" w:eastAsia="方正小标宋简体" w:hAnsi="方正小标宋简体" w:cs="方正小标宋简体"/>
          <w:b/>
          <w:bCs/>
          <w:caps/>
          <w:sz w:val="28"/>
          <w:szCs w:val="28"/>
        </w:rPr>
        <w:fldChar w:fldCharType="end"/>
      </w:r>
    </w:p>
    <w:p w:rsidR="00402420" w:rsidRDefault="00402420" w:rsidP="00A754A0">
      <w:pPr>
        <w:pStyle w:val="14"/>
        <w:rPr>
          <w:rFonts w:hint="eastAsia"/>
        </w:rPr>
      </w:pPr>
      <w:bookmarkStart w:id="1" w:name="_Toc6660"/>
      <w:bookmarkStart w:id="2" w:name="_Toc31049"/>
      <w:bookmarkStart w:id="3" w:name="_Toc7007"/>
      <w:bookmarkStart w:id="4" w:name="_Toc26201"/>
      <w:bookmarkStart w:id="5" w:name="_Toc5995"/>
      <w:bookmarkStart w:id="6" w:name="_Toc485203420"/>
      <w:bookmarkStart w:id="7" w:name="_Toc485203521"/>
      <w:bookmarkStart w:id="8" w:name="_Toc485301340"/>
      <w:bookmarkStart w:id="9" w:name="_Toc485301778"/>
      <w:bookmarkStart w:id="10" w:name="_Toc485301938"/>
    </w:p>
    <w:p w:rsidR="00402420" w:rsidRDefault="00402420" w:rsidP="00A754A0">
      <w:pPr>
        <w:pStyle w:val="14"/>
        <w:rPr>
          <w:rFonts w:hint="eastAsia"/>
        </w:rPr>
      </w:pPr>
    </w:p>
    <w:p w:rsidR="005950A3" w:rsidRPr="00A754A0" w:rsidRDefault="008D64B7" w:rsidP="00A754A0">
      <w:pPr>
        <w:pStyle w:val="14"/>
      </w:pPr>
      <w:r w:rsidRPr="00A754A0">
        <w:rPr>
          <w:rFonts w:hint="eastAsia"/>
        </w:rPr>
        <w:t>研究生行为准则规范</w:t>
      </w:r>
      <w:bookmarkEnd w:id="0"/>
      <w:bookmarkEnd w:id="1"/>
      <w:bookmarkEnd w:id="2"/>
      <w:bookmarkEnd w:id="3"/>
      <w:bookmarkEnd w:id="4"/>
      <w:bookmarkEnd w:id="5"/>
      <w:bookmarkEnd w:id="6"/>
      <w:bookmarkEnd w:id="7"/>
      <w:bookmarkEnd w:id="8"/>
      <w:bookmarkEnd w:id="9"/>
      <w:bookmarkEnd w:id="10"/>
    </w:p>
    <w:p w:rsidR="005950A3" w:rsidRPr="001C164E" w:rsidRDefault="008D64B7" w:rsidP="001C164E">
      <w:pPr>
        <w:pStyle w:val="21"/>
      </w:pPr>
      <w:r w:rsidRPr="001C164E">
        <w:rPr>
          <w:rFonts w:hint="eastAsia"/>
        </w:rPr>
        <w:t>导言</w:t>
      </w:r>
    </w:p>
    <w:p w:rsidR="005950A3" w:rsidRPr="00201324" w:rsidRDefault="008D64B7" w:rsidP="00201324">
      <w:pPr>
        <w:tabs>
          <w:tab w:val="right" w:pos="480"/>
        </w:tabs>
        <w:spacing w:line="360" w:lineRule="auto"/>
        <w:ind w:firstLineChars="200" w:firstLine="560"/>
        <w:rPr>
          <w:rFonts w:ascii="仿宋_GB2312" w:eastAsia="仿宋_GB2312" w:hAnsi="Calibri" w:cs="Times New Roman"/>
          <w:sz w:val="28"/>
          <w:szCs w:val="28"/>
        </w:rPr>
      </w:pPr>
      <w:r w:rsidRPr="00201324">
        <w:rPr>
          <w:rFonts w:ascii="仿宋_GB2312" w:eastAsia="仿宋_GB2312" w:hAnsi="Calibri" w:cs="Times New Roman" w:hint="eastAsia"/>
          <w:sz w:val="28"/>
          <w:szCs w:val="28"/>
        </w:rPr>
        <w:t>为加强对研究生的思想教育，规范日常行为，维护学术道德，促进学术交流、积累和创新，倡导并形成依法保护知识产权的良好氛围，根据国家有关法律、法规的规定，并结合</w:t>
      </w:r>
      <w:proofErr w:type="gramStart"/>
      <w:r w:rsidRPr="00201324">
        <w:rPr>
          <w:rFonts w:ascii="仿宋_GB2312" w:eastAsia="仿宋_GB2312" w:hAnsi="Calibri" w:cs="Times New Roman" w:hint="eastAsia"/>
          <w:sz w:val="28"/>
          <w:szCs w:val="28"/>
        </w:rPr>
        <w:t>本基地</w:t>
      </w:r>
      <w:proofErr w:type="gramEnd"/>
      <w:r w:rsidRPr="00201324">
        <w:rPr>
          <w:rFonts w:ascii="仿宋_GB2312" w:eastAsia="仿宋_GB2312" w:hAnsi="Calibri" w:cs="Times New Roman" w:hint="eastAsia"/>
          <w:sz w:val="28"/>
          <w:szCs w:val="28"/>
        </w:rPr>
        <w:t xml:space="preserve">的实际情况，特制订本规范。 </w:t>
      </w:r>
    </w:p>
    <w:p w:rsidR="005950A3" w:rsidRDefault="008D64B7" w:rsidP="001C164E">
      <w:pPr>
        <w:pStyle w:val="21"/>
      </w:pPr>
      <w:proofErr w:type="gramStart"/>
      <w:r>
        <w:rPr>
          <w:rFonts w:hint="eastAsia"/>
        </w:rPr>
        <w:t>一</w:t>
      </w:r>
      <w:proofErr w:type="gramEnd"/>
      <w:r>
        <w:rPr>
          <w:rFonts w:hint="eastAsia"/>
        </w:rPr>
        <w:t xml:space="preserve">   日常行为准则</w:t>
      </w:r>
    </w:p>
    <w:p w:rsidR="005950A3" w:rsidRPr="00201324" w:rsidRDefault="008D64B7" w:rsidP="00201324">
      <w:pPr>
        <w:numPr>
          <w:ilvl w:val="0"/>
          <w:numId w:val="1"/>
        </w:numPr>
        <w:tabs>
          <w:tab w:val="right" w:pos="480"/>
          <w:tab w:val="left" w:pos="1843"/>
        </w:tabs>
        <w:spacing w:line="360" w:lineRule="auto"/>
        <w:ind w:firstLineChars="200" w:firstLine="560"/>
        <w:rPr>
          <w:rFonts w:ascii="仿宋_GB2312" w:eastAsia="仿宋_GB2312" w:hAnsi="Calibri" w:cs="Times New Roman"/>
          <w:sz w:val="28"/>
          <w:szCs w:val="28"/>
        </w:rPr>
      </w:pPr>
      <w:r w:rsidRPr="00201324">
        <w:rPr>
          <w:rFonts w:ascii="仿宋_GB2312" w:eastAsia="仿宋_GB2312" w:hAnsi="Calibri" w:cs="Times New Roman" w:hint="eastAsia"/>
          <w:sz w:val="28"/>
          <w:szCs w:val="28"/>
        </w:rPr>
        <w:t>热爱祖国，自觉遵守党和国家的法律法规。</w:t>
      </w:r>
    </w:p>
    <w:p w:rsidR="005950A3" w:rsidRPr="00201324" w:rsidRDefault="008D64B7" w:rsidP="00201324">
      <w:pPr>
        <w:numPr>
          <w:ilvl w:val="0"/>
          <w:numId w:val="1"/>
        </w:numPr>
        <w:tabs>
          <w:tab w:val="right" w:pos="480"/>
          <w:tab w:val="left" w:pos="1843"/>
        </w:tabs>
        <w:spacing w:line="360" w:lineRule="auto"/>
        <w:ind w:firstLineChars="200" w:firstLine="560"/>
        <w:rPr>
          <w:rFonts w:ascii="仿宋_GB2312" w:eastAsia="仿宋_GB2312" w:hAnsi="Calibri" w:cs="Times New Roman"/>
          <w:sz w:val="28"/>
          <w:szCs w:val="28"/>
        </w:rPr>
      </w:pPr>
      <w:r w:rsidRPr="00201324">
        <w:rPr>
          <w:rFonts w:ascii="仿宋_GB2312" w:eastAsia="仿宋_GB2312" w:hAnsi="Calibri" w:cs="Times New Roman" w:hint="eastAsia"/>
          <w:sz w:val="28"/>
          <w:szCs w:val="28"/>
        </w:rPr>
        <w:t>珍惜学习机会，刻苦钻研，脚踏实地，坚持自我管理、自我约束，努力成为政治合格、身体健康、专业过硬、开拓创新、适应现代社会激烈竞争和市场经济挑战的复合型高级专业人才。</w:t>
      </w:r>
    </w:p>
    <w:p w:rsidR="005950A3" w:rsidRPr="00201324" w:rsidRDefault="008D64B7" w:rsidP="00201324">
      <w:pPr>
        <w:numPr>
          <w:ilvl w:val="0"/>
          <w:numId w:val="1"/>
        </w:numPr>
        <w:tabs>
          <w:tab w:val="right" w:pos="480"/>
          <w:tab w:val="left" w:pos="1843"/>
        </w:tabs>
        <w:spacing w:line="360" w:lineRule="auto"/>
        <w:ind w:firstLineChars="200" w:firstLine="560"/>
        <w:rPr>
          <w:rFonts w:ascii="仿宋_GB2312" w:eastAsia="仿宋_GB2312" w:hAnsi="Calibri" w:cs="Times New Roman"/>
          <w:sz w:val="28"/>
          <w:szCs w:val="28"/>
        </w:rPr>
      </w:pPr>
      <w:r w:rsidRPr="00201324">
        <w:rPr>
          <w:rFonts w:ascii="仿宋_GB2312" w:eastAsia="仿宋_GB2312" w:hAnsi="Calibri" w:cs="Times New Roman" w:hint="eastAsia"/>
          <w:sz w:val="28"/>
          <w:szCs w:val="28"/>
        </w:rPr>
        <w:t>尊重导师和同学，虚心学习，真诚待人，乐于助人，不搞小集体、小团体、拉帮结派，反对极端个人主义。</w:t>
      </w:r>
    </w:p>
    <w:p w:rsidR="005950A3" w:rsidRPr="00201324" w:rsidRDefault="008D64B7" w:rsidP="00201324">
      <w:pPr>
        <w:numPr>
          <w:ilvl w:val="0"/>
          <w:numId w:val="1"/>
        </w:numPr>
        <w:tabs>
          <w:tab w:val="right" w:pos="480"/>
          <w:tab w:val="left" w:pos="1843"/>
        </w:tabs>
        <w:spacing w:line="360" w:lineRule="auto"/>
        <w:ind w:firstLineChars="200" w:firstLine="560"/>
        <w:rPr>
          <w:rFonts w:ascii="仿宋_GB2312" w:eastAsia="仿宋_GB2312" w:hAnsi="Calibri" w:cs="Times New Roman"/>
          <w:sz w:val="28"/>
          <w:szCs w:val="28"/>
        </w:rPr>
      </w:pPr>
      <w:r w:rsidRPr="00201324">
        <w:rPr>
          <w:rFonts w:ascii="仿宋_GB2312" w:eastAsia="仿宋_GB2312" w:hAnsi="Calibri" w:cs="Times New Roman" w:hint="eastAsia"/>
          <w:sz w:val="28"/>
          <w:szCs w:val="28"/>
        </w:rPr>
        <w:t>不断提高自己的思想道德修养，不观看传播反动、淫秽书刊和声像制品。禁止访问不健康甚至反动的网站。</w:t>
      </w:r>
    </w:p>
    <w:p w:rsidR="005950A3" w:rsidRPr="00201324" w:rsidRDefault="008D64B7" w:rsidP="00201324">
      <w:pPr>
        <w:numPr>
          <w:ilvl w:val="0"/>
          <w:numId w:val="1"/>
        </w:numPr>
        <w:tabs>
          <w:tab w:val="right" w:pos="480"/>
          <w:tab w:val="left" w:pos="1843"/>
        </w:tabs>
        <w:spacing w:line="360" w:lineRule="auto"/>
        <w:ind w:firstLineChars="200" w:firstLine="640"/>
        <w:rPr>
          <w:rFonts w:ascii="仿宋_GB2312" w:eastAsia="仿宋_GB2312" w:hAnsi="Calibri" w:cs="Times New Roman"/>
          <w:sz w:val="28"/>
          <w:szCs w:val="28"/>
        </w:rPr>
      </w:pPr>
      <w:r>
        <w:rPr>
          <w:rFonts w:ascii="仿宋_GB2312" w:eastAsia="仿宋_GB2312" w:hAnsi="仿宋_GB2312" w:cs="仿宋_GB2312" w:hint="eastAsia"/>
          <w:color w:val="000000"/>
          <w:sz w:val="32"/>
          <w:szCs w:val="32"/>
        </w:rPr>
        <w:t>积极主动地向导师汇报学习和科教情况，在导师</w:t>
      </w:r>
      <w:r w:rsidRPr="00201324">
        <w:rPr>
          <w:rFonts w:ascii="仿宋_GB2312" w:eastAsia="仿宋_GB2312" w:hAnsi="Calibri" w:cs="Times New Roman" w:hint="eastAsia"/>
          <w:sz w:val="28"/>
          <w:szCs w:val="28"/>
        </w:rPr>
        <w:lastRenderedPageBreak/>
        <w:t>的指导下及时地解决存在的问题。</w:t>
      </w:r>
    </w:p>
    <w:p w:rsidR="005950A3" w:rsidRPr="00201324" w:rsidRDefault="008D64B7" w:rsidP="00201324">
      <w:pPr>
        <w:numPr>
          <w:ilvl w:val="0"/>
          <w:numId w:val="1"/>
        </w:numPr>
        <w:tabs>
          <w:tab w:val="right" w:pos="480"/>
          <w:tab w:val="left" w:pos="1843"/>
        </w:tabs>
        <w:spacing w:line="360" w:lineRule="auto"/>
        <w:ind w:firstLineChars="200" w:firstLine="560"/>
        <w:rPr>
          <w:rFonts w:ascii="仿宋_GB2312" w:eastAsia="仿宋_GB2312" w:hAnsi="Calibri" w:cs="Times New Roman"/>
          <w:sz w:val="28"/>
          <w:szCs w:val="28"/>
        </w:rPr>
      </w:pPr>
      <w:r w:rsidRPr="00201324">
        <w:rPr>
          <w:rFonts w:ascii="仿宋_GB2312" w:eastAsia="仿宋_GB2312" w:hAnsi="Calibri" w:cs="Times New Roman" w:hint="eastAsia"/>
          <w:sz w:val="28"/>
          <w:szCs w:val="28"/>
        </w:rPr>
        <w:t>严格要求自己，在联合培养（实践）期间严格按照基地制定的培养计划完成任务要求。</w:t>
      </w:r>
    </w:p>
    <w:p w:rsidR="005950A3" w:rsidRPr="00201324" w:rsidRDefault="008D64B7" w:rsidP="00201324">
      <w:pPr>
        <w:numPr>
          <w:ilvl w:val="0"/>
          <w:numId w:val="1"/>
        </w:numPr>
        <w:tabs>
          <w:tab w:val="right" w:pos="480"/>
          <w:tab w:val="left" w:pos="1843"/>
        </w:tabs>
        <w:spacing w:line="360" w:lineRule="auto"/>
        <w:ind w:firstLineChars="200" w:firstLine="560"/>
        <w:rPr>
          <w:rFonts w:ascii="仿宋_GB2312" w:eastAsia="仿宋_GB2312" w:hAnsi="Calibri" w:cs="Times New Roman"/>
          <w:sz w:val="28"/>
          <w:szCs w:val="28"/>
        </w:rPr>
      </w:pPr>
      <w:r w:rsidRPr="00201324">
        <w:rPr>
          <w:rFonts w:ascii="仿宋_GB2312" w:eastAsia="仿宋_GB2312" w:hAnsi="Calibri" w:cs="Times New Roman" w:hint="eastAsia"/>
          <w:sz w:val="28"/>
          <w:szCs w:val="28"/>
        </w:rPr>
        <w:t>课题项目研究工作必须踏踏实实，不得有任何弄虚作假行为；研究成果要经得起同行的反复推敲，经得起时间的考验；项目研究原始数据必须记录在册，供导师和指导小组随时查阅；项目研究有弄虚作假，情节严重者，基地将给予退学处理，且两年内不得申请入学。</w:t>
      </w:r>
    </w:p>
    <w:p w:rsidR="005950A3" w:rsidRPr="00201324" w:rsidRDefault="008D64B7" w:rsidP="00201324">
      <w:pPr>
        <w:numPr>
          <w:ilvl w:val="0"/>
          <w:numId w:val="1"/>
        </w:numPr>
        <w:tabs>
          <w:tab w:val="right" w:pos="480"/>
          <w:tab w:val="left" w:pos="1843"/>
        </w:tabs>
        <w:spacing w:line="360" w:lineRule="auto"/>
        <w:ind w:firstLineChars="200" w:firstLine="560"/>
        <w:rPr>
          <w:rFonts w:ascii="仿宋_GB2312" w:eastAsia="仿宋_GB2312" w:hAnsi="Calibri" w:cs="Times New Roman"/>
          <w:sz w:val="28"/>
          <w:szCs w:val="28"/>
        </w:rPr>
      </w:pPr>
      <w:r w:rsidRPr="00201324">
        <w:rPr>
          <w:rFonts w:ascii="仿宋_GB2312" w:eastAsia="仿宋_GB2312" w:hAnsi="Calibri" w:cs="Times New Roman" w:hint="eastAsia"/>
          <w:sz w:val="28"/>
          <w:szCs w:val="28"/>
        </w:rPr>
        <w:t>坚持实事求是原则，尊重导师，尊重权威，但不应盲信盲从，要敢于说实话、做真事，敢于批评和自我批评。</w:t>
      </w:r>
    </w:p>
    <w:p w:rsidR="005950A3" w:rsidRPr="00201324" w:rsidRDefault="008D64B7" w:rsidP="00201324">
      <w:pPr>
        <w:numPr>
          <w:ilvl w:val="0"/>
          <w:numId w:val="1"/>
        </w:numPr>
        <w:tabs>
          <w:tab w:val="right" w:pos="480"/>
          <w:tab w:val="left" w:pos="1843"/>
        </w:tabs>
        <w:spacing w:line="360" w:lineRule="auto"/>
        <w:ind w:firstLineChars="200" w:firstLine="560"/>
        <w:rPr>
          <w:rFonts w:ascii="仿宋_GB2312" w:eastAsia="仿宋_GB2312" w:hAnsi="Calibri" w:cs="Times New Roman"/>
          <w:sz w:val="28"/>
          <w:szCs w:val="28"/>
        </w:rPr>
      </w:pPr>
      <w:r w:rsidRPr="00201324">
        <w:rPr>
          <w:rFonts w:ascii="仿宋_GB2312" w:eastAsia="仿宋_GB2312" w:hAnsi="Calibri" w:cs="Times New Roman" w:hint="eastAsia"/>
          <w:sz w:val="28"/>
          <w:szCs w:val="28"/>
        </w:rPr>
        <w:t>在学习期间，未经导师同意，不得参加与培养计划无关的课程学习、研究工作及其它社会工作或劳动服务（如外出授课、兼职等工作）。</w:t>
      </w:r>
    </w:p>
    <w:p w:rsidR="005950A3" w:rsidRPr="00201324" w:rsidRDefault="008D64B7" w:rsidP="00201324">
      <w:pPr>
        <w:numPr>
          <w:ilvl w:val="0"/>
          <w:numId w:val="1"/>
        </w:numPr>
        <w:tabs>
          <w:tab w:val="right" w:pos="480"/>
          <w:tab w:val="left" w:pos="1843"/>
        </w:tabs>
        <w:spacing w:line="360" w:lineRule="auto"/>
        <w:ind w:firstLineChars="200" w:firstLine="560"/>
        <w:rPr>
          <w:rFonts w:ascii="仿宋_GB2312" w:eastAsia="仿宋_GB2312" w:hAnsi="Calibri" w:cs="Times New Roman"/>
          <w:sz w:val="28"/>
          <w:szCs w:val="28"/>
        </w:rPr>
      </w:pPr>
      <w:r w:rsidRPr="00201324">
        <w:rPr>
          <w:rFonts w:ascii="仿宋_GB2312" w:eastAsia="仿宋_GB2312" w:hAnsi="Calibri" w:cs="Times New Roman" w:hint="eastAsia"/>
          <w:sz w:val="28"/>
          <w:szCs w:val="28"/>
        </w:rPr>
        <w:t>必须做好本研究课题的保密工作，未经导师同意，不得将研究计划、研究步骤及研究成果向第三者透露。</w:t>
      </w:r>
    </w:p>
    <w:p w:rsidR="005950A3" w:rsidRPr="00201324" w:rsidRDefault="008D64B7" w:rsidP="00201324">
      <w:pPr>
        <w:numPr>
          <w:ilvl w:val="0"/>
          <w:numId w:val="1"/>
        </w:numPr>
        <w:tabs>
          <w:tab w:val="right" w:pos="480"/>
          <w:tab w:val="left" w:pos="1843"/>
        </w:tabs>
        <w:spacing w:line="360" w:lineRule="auto"/>
        <w:ind w:firstLineChars="200" w:firstLine="560"/>
        <w:rPr>
          <w:rFonts w:ascii="仿宋_GB2312" w:eastAsia="仿宋_GB2312" w:hAnsi="Calibri" w:cs="Times New Roman"/>
          <w:sz w:val="28"/>
          <w:szCs w:val="28"/>
        </w:rPr>
      </w:pPr>
      <w:r w:rsidRPr="00201324">
        <w:rPr>
          <w:rFonts w:ascii="仿宋_GB2312" w:eastAsia="仿宋_GB2312" w:hAnsi="Calibri" w:cs="Times New Roman" w:hint="eastAsia"/>
          <w:sz w:val="28"/>
          <w:szCs w:val="28"/>
        </w:rPr>
        <w:t>积极参加体育锻炼，积极参加各项集体活动，强化集体感和奉献精神，培养团结协作精神。</w:t>
      </w:r>
    </w:p>
    <w:p w:rsidR="00447F9C" w:rsidRDefault="00447F9C" w:rsidP="001C164E">
      <w:pPr>
        <w:pStyle w:val="21"/>
      </w:pPr>
    </w:p>
    <w:p w:rsidR="005950A3" w:rsidRDefault="008D64B7" w:rsidP="001C164E">
      <w:pPr>
        <w:pStyle w:val="21"/>
      </w:pPr>
      <w:r>
        <w:rPr>
          <w:rFonts w:hint="eastAsia"/>
        </w:rPr>
        <w:t>二</w:t>
      </w:r>
      <w:r w:rsidR="00447F9C">
        <w:rPr>
          <w:rFonts w:hint="eastAsia"/>
        </w:rPr>
        <w:t>、</w:t>
      </w:r>
      <w:r>
        <w:rPr>
          <w:rFonts w:hint="eastAsia"/>
        </w:rPr>
        <w:t>学术道德规范</w:t>
      </w:r>
    </w:p>
    <w:p w:rsidR="005950A3" w:rsidRPr="00201324" w:rsidRDefault="008D64B7" w:rsidP="00201324">
      <w:pPr>
        <w:numPr>
          <w:ilvl w:val="0"/>
          <w:numId w:val="1"/>
        </w:numPr>
        <w:tabs>
          <w:tab w:val="right" w:pos="480"/>
          <w:tab w:val="left" w:pos="1843"/>
        </w:tabs>
        <w:spacing w:line="360" w:lineRule="auto"/>
        <w:ind w:firstLineChars="200" w:firstLine="560"/>
        <w:rPr>
          <w:rFonts w:ascii="仿宋_GB2312" w:eastAsia="仿宋_GB2312" w:hAnsi="Calibri" w:cs="Times New Roman"/>
          <w:sz w:val="28"/>
          <w:szCs w:val="28"/>
        </w:rPr>
      </w:pPr>
      <w:r w:rsidRPr="00201324">
        <w:rPr>
          <w:rFonts w:ascii="仿宋_GB2312" w:eastAsia="仿宋_GB2312" w:hAnsi="Calibri" w:cs="Times New Roman" w:hint="eastAsia"/>
          <w:sz w:val="28"/>
          <w:szCs w:val="28"/>
        </w:rPr>
        <w:t>在学术活动中，应严格遵守《中华人民共和国宪法》、《中华人民共和国民法通则》、《中华人民共和国知识产权法》、《中华人民共和国著作权法》、《中华人民共和国专利法》、《中华人民共和国</w:t>
      </w:r>
      <w:r w:rsidRPr="00201324">
        <w:rPr>
          <w:rFonts w:ascii="仿宋_GB2312" w:eastAsia="仿宋_GB2312" w:hAnsi="Calibri" w:cs="Times New Roman" w:hint="eastAsia"/>
          <w:sz w:val="28"/>
          <w:szCs w:val="28"/>
        </w:rPr>
        <w:lastRenderedPageBreak/>
        <w:t xml:space="preserve">计算机软件保护条例》等有关法律、法规以及教育部《高等学校哲学社会科学研究学术规范（试行）》。 </w:t>
      </w:r>
    </w:p>
    <w:p w:rsidR="005950A3" w:rsidRPr="00201324" w:rsidRDefault="008D64B7" w:rsidP="00201324">
      <w:pPr>
        <w:numPr>
          <w:ilvl w:val="0"/>
          <w:numId w:val="1"/>
        </w:numPr>
        <w:tabs>
          <w:tab w:val="right" w:pos="480"/>
          <w:tab w:val="left" w:pos="1843"/>
        </w:tabs>
        <w:spacing w:line="360" w:lineRule="auto"/>
        <w:ind w:firstLineChars="200" w:firstLine="560"/>
        <w:rPr>
          <w:rFonts w:ascii="仿宋_GB2312" w:eastAsia="仿宋_GB2312" w:hAnsi="Calibri" w:cs="Times New Roman"/>
          <w:sz w:val="28"/>
          <w:szCs w:val="28"/>
        </w:rPr>
      </w:pPr>
      <w:r w:rsidRPr="00201324">
        <w:rPr>
          <w:rFonts w:ascii="仿宋_GB2312" w:eastAsia="仿宋_GB2312" w:hAnsi="Calibri" w:cs="Times New Roman" w:hint="eastAsia"/>
          <w:sz w:val="28"/>
          <w:szCs w:val="28"/>
        </w:rPr>
        <w:t xml:space="preserve">从事学术研究，应检索有关文献，了解他人的研究成果，承认并尊重他人的知识产权；在作品中引用他人的成果，必须注明出处，并遵循学术界关于引证的公认准则；引证的目的应该是介绍、评论某一作品或者说明某一问题；所引用的部分不能构成引用人作品的主要部分或者实质部分；从他人作品转引第三人成果，应注明转引出处。 </w:t>
      </w:r>
    </w:p>
    <w:p w:rsidR="005950A3" w:rsidRPr="00201324" w:rsidRDefault="008D64B7" w:rsidP="00201324">
      <w:pPr>
        <w:numPr>
          <w:ilvl w:val="0"/>
          <w:numId w:val="1"/>
        </w:numPr>
        <w:tabs>
          <w:tab w:val="right" w:pos="480"/>
          <w:tab w:val="left" w:pos="1843"/>
        </w:tabs>
        <w:spacing w:line="360" w:lineRule="auto"/>
        <w:ind w:firstLineChars="200" w:firstLine="560"/>
        <w:rPr>
          <w:rFonts w:ascii="仿宋_GB2312" w:eastAsia="仿宋_GB2312" w:hAnsi="Calibri" w:cs="Times New Roman"/>
          <w:sz w:val="28"/>
          <w:szCs w:val="28"/>
        </w:rPr>
      </w:pPr>
      <w:r w:rsidRPr="00201324">
        <w:rPr>
          <w:rFonts w:ascii="仿宋_GB2312" w:eastAsia="仿宋_GB2312" w:hAnsi="Calibri" w:cs="Times New Roman" w:hint="eastAsia"/>
          <w:sz w:val="28"/>
          <w:szCs w:val="28"/>
        </w:rPr>
        <w:t xml:space="preserve">合作研究成果应按照合作者在研究过程中所作贡献大小的顺序署名，另有署名惯例或合法约定的除外。如果在作品创作过程中，研究人员在别人指导下完成作品，指导者确实在作品的主要部分或实质部分的假设、论证工作上或方法论上有贡献，可以与作者合署。任何合作作品在发表前要经过所有署名人审阅，作品的所有署名者应对本人完成的部分负责，作品主持人应对作品整体负责。 </w:t>
      </w:r>
    </w:p>
    <w:p w:rsidR="005950A3" w:rsidRPr="00201324" w:rsidRDefault="008D64B7" w:rsidP="00201324">
      <w:pPr>
        <w:numPr>
          <w:ilvl w:val="0"/>
          <w:numId w:val="1"/>
        </w:numPr>
        <w:tabs>
          <w:tab w:val="right" w:pos="480"/>
          <w:tab w:val="left" w:pos="1843"/>
        </w:tabs>
        <w:spacing w:line="360" w:lineRule="auto"/>
        <w:ind w:firstLineChars="200" w:firstLine="560"/>
        <w:rPr>
          <w:rFonts w:ascii="仿宋_GB2312" w:eastAsia="仿宋_GB2312" w:hAnsi="Calibri" w:cs="Times New Roman"/>
          <w:sz w:val="28"/>
          <w:szCs w:val="28"/>
        </w:rPr>
      </w:pPr>
      <w:r w:rsidRPr="00201324">
        <w:rPr>
          <w:rFonts w:ascii="仿宋_GB2312" w:eastAsia="仿宋_GB2312" w:hAnsi="Calibri" w:cs="Times New Roman" w:hint="eastAsia"/>
          <w:sz w:val="28"/>
          <w:szCs w:val="28"/>
        </w:rPr>
        <w:t xml:space="preserve">在对自己或他人的作品进行介绍、评价、翻译、注释时，应遵循客观、公正、准确的原则。对于应该经过学术界内部严谨论证和鉴定的重大科教成果，须在论证完成并经项目主管部门批准后，方可向新闻媒体公布。 </w:t>
      </w:r>
    </w:p>
    <w:p w:rsidR="005950A3" w:rsidRPr="00201324" w:rsidRDefault="008D64B7" w:rsidP="00201324">
      <w:pPr>
        <w:numPr>
          <w:ilvl w:val="0"/>
          <w:numId w:val="1"/>
        </w:numPr>
        <w:tabs>
          <w:tab w:val="right" w:pos="480"/>
          <w:tab w:val="left" w:pos="1843"/>
        </w:tabs>
        <w:spacing w:line="360" w:lineRule="auto"/>
        <w:ind w:firstLineChars="200" w:firstLine="560"/>
        <w:rPr>
          <w:rFonts w:ascii="仿宋_GB2312" w:eastAsia="仿宋_GB2312" w:hAnsi="Calibri" w:cs="Times New Roman"/>
          <w:sz w:val="28"/>
          <w:szCs w:val="28"/>
        </w:rPr>
      </w:pPr>
      <w:r w:rsidRPr="00201324">
        <w:rPr>
          <w:rFonts w:ascii="仿宋_GB2312" w:eastAsia="仿宋_GB2312" w:hAnsi="Calibri" w:cs="Times New Roman" w:hint="eastAsia"/>
          <w:sz w:val="28"/>
          <w:szCs w:val="28"/>
        </w:rPr>
        <w:t xml:space="preserve">应保密的科教成果在发表和使用时，应严格遵守国家安全、信息安全、生态安全、健康安全等方面的相关法律、法规。 </w:t>
      </w:r>
    </w:p>
    <w:p w:rsidR="005950A3" w:rsidRPr="00201324" w:rsidRDefault="008D64B7" w:rsidP="00201324">
      <w:pPr>
        <w:numPr>
          <w:ilvl w:val="0"/>
          <w:numId w:val="1"/>
        </w:numPr>
        <w:tabs>
          <w:tab w:val="right" w:pos="480"/>
          <w:tab w:val="left" w:pos="1843"/>
        </w:tabs>
        <w:spacing w:line="360" w:lineRule="auto"/>
        <w:ind w:firstLineChars="200" w:firstLine="560"/>
        <w:rPr>
          <w:rFonts w:ascii="仿宋_GB2312" w:eastAsia="仿宋_GB2312" w:hAnsi="Calibri" w:cs="Times New Roman"/>
          <w:sz w:val="28"/>
          <w:szCs w:val="28"/>
        </w:rPr>
      </w:pPr>
      <w:r w:rsidRPr="00201324">
        <w:rPr>
          <w:rFonts w:ascii="仿宋_GB2312" w:eastAsia="仿宋_GB2312" w:hAnsi="Calibri" w:cs="Times New Roman" w:hint="eastAsia"/>
          <w:sz w:val="28"/>
          <w:szCs w:val="28"/>
        </w:rPr>
        <w:t xml:space="preserve">遵守学术界公认的其他规范。 </w:t>
      </w:r>
    </w:p>
    <w:p w:rsidR="005950A3" w:rsidRPr="00201324" w:rsidRDefault="008D64B7" w:rsidP="00201324">
      <w:pPr>
        <w:numPr>
          <w:ilvl w:val="0"/>
          <w:numId w:val="1"/>
        </w:numPr>
        <w:tabs>
          <w:tab w:val="right" w:pos="480"/>
          <w:tab w:val="left" w:pos="1843"/>
        </w:tabs>
        <w:spacing w:line="360" w:lineRule="auto"/>
        <w:ind w:firstLineChars="200" w:firstLine="560"/>
        <w:rPr>
          <w:rFonts w:ascii="仿宋_GB2312" w:eastAsia="仿宋_GB2312" w:hAnsi="Calibri" w:cs="Times New Roman"/>
          <w:sz w:val="28"/>
          <w:szCs w:val="28"/>
        </w:rPr>
      </w:pPr>
      <w:r w:rsidRPr="00201324">
        <w:rPr>
          <w:rFonts w:ascii="仿宋_GB2312" w:eastAsia="仿宋_GB2312" w:hAnsi="Calibri" w:cs="Times New Roman" w:hint="eastAsia"/>
          <w:sz w:val="28"/>
          <w:szCs w:val="28"/>
        </w:rPr>
        <w:t>学术规范是一项长期的制度建设，本规范将根据研究</w:t>
      </w:r>
      <w:r w:rsidRPr="00201324">
        <w:rPr>
          <w:rFonts w:ascii="仿宋_GB2312" w:eastAsia="仿宋_GB2312" w:hAnsi="Calibri" w:cs="Times New Roman" w:hint="eastAsia"/>
          <w:sz w:val="28"/>
          <w:szCs w:val="28"/>
        </w:rPr>
        <w:lastRenderedPageBreak/>
        <w:t xml:space="preserve">生教育发展的需要进行修订、完善。 </w:t>
      </w:r>
    </w:p>
    <w:p w:rsidR="005950A3" w:rsidRPr="00201324" w:rsidRDefault="008D64B7" w:rsidP="00201324">
      <w:pPr>
        <w:numPr>
          <w:ilvl w:val="0"/>
          <w:numId w:val="1"/>
        </w:numPr>
        <w:tabs>
          <w:tab w:val="right" w:pos="480"/>
          <w:tab w:val="left" w:pos="1843"/>
        </w:tabs>
        <w:spacing w:line="360" w:lineRule="auto"/>
        <w:ind w:firstLineChars="200" w:firstLine="560"/>
        <w:rPr>
          <w:rFonts w:ascii="仿宋_GB2312" w:eastAsia="仿宋_GB2312" w:hAnsi="Calibri" w:cs="Times New Roman"/>
          <w:sz w:val="28"/>
          <w:szCs w:val="28"/>
        </w:rPr>
      </w:pPr>
      <w:r w:rsidRPr="00201324">
        <w:rPr>
          <w:rFonts w:ascii="仿宋_GB2312" w:eastAsia="仿宋_GB2312" w:hAnsi="Calibri" w:cs="Times New Roman" w:hint="eastAsia"/>
          <w:sz w:val="28"/>
          <w:szCs w:val="28"/>
        </w:rPr>
        <w:t xml:space="preserve">本规范自颁布之日起生效。生效日之前发生的违反学术道德问题的审查不适用本规范。 </w:t>
      </w:r>
    </w:p>
    <w:p w:rsidR="005950A3" w:rsidRPr="00201324" w:rsidRDefault="008D64B7" w:rsidP="00201324">
      <w:pPr>
        <w:numPr>
          <w:ilvl w:val="0"/>
          <w:numId w:val="1"/>
        </w:numPr>
        <w:tabs>
          <w:tab w:val="right" w:pos="480"/>
          <w:tab w:val="left" w:pos="1843"/>
        </w:tabs>
        <w:spacing w:line="360" w:lineRule="auto"/>
        <w:ind w:firstLineChars="200" w:firstLine="560"/>
        <w:rPr>
          <w:rFonts w:ascii="仿宋_GB2312" w:eastAsia="仿宋_GB2312" w:hAnsi="Calibri" w:cs="Times New Roman"/>
          <w:sz w:val="28"/>
          <w:szCs w:val="28"/>
        </w:rPr>
      </w:pPr>
      <w:r w:rsidRPr="00201324">
        <w:rPr>
          <w:rFonts w:ascii="仿宋_GB2312" w:eastAsia="仿宋_GB2312" w:hAnsi="Calibri" w:cs="Times New Roman" w:hint="eastAsia"/>
          <w:sz w:val="28"/>
          <w:szCs w:val="28"/>
        </w:rPr>
        <w:t>第二十二条 本规范由东莞市名校研究生培育发展中心负责解释。</w:t>
      </w:r>
    </w:p>
    <w:p w:rsidR="005950A3" w:rsidRDefault="005950A3" w:rsidP="004D1F92">
      <w:pPr>
        <w:pStyle w:val="Style2"/>
        <w:ind w:firstLineChars="200" w:firstLine="640"/>
        <w:rPr>
          <w:rFonts w:ascii="仿宋_GB2312" w:eastAsia="仿宋_GB2312" w:hAnsi="仿宋_GB2312" w:cs="仿宋_GB2312"/>
          <w:color w:val="000000"/>
          <w:sz w:val="32"/>
          <w:szCs w:val="32"/>
        </w:rPr>
      </w:pPr>
    </w:p>
    <w:p w:rsidR="005950A3" w:rsidRDefault="005950A3" w:rsidP="004D1F92">
      <w:pPr>
        <w:pStyle w:val="Style2"/>
        <w:ind w:firstLineChars="200" w:firstLine="640"/>
        <w:rPr>
          <w:rFonts w:ascii="仿宋_GB2312" w:eastAsia="仿宋_GB2312" w:hAnsi="仿宋_GB2312" w:cs="仿宋_GB2312"/>
          <w:color w:val="000000"/>
          <w:sz w:val="32"/>
          <w:szCs w:val="32"/>
        </w:rPr>
      </w:pPr>
    </w:p>
    <w:p w:rsidR="005950A3" w:rsidRDefault="005950A3" w:rsidP="004D1F92">
      <w:pPr>
        <w:pStyle w:val="Style2"/>
        <w:ind w:firstLineChars="200" w:firstLine="640"/>
        <w:rPr>
          <w:rFonts w:ascii="仿宋_GB2312" w:eastAsia="仿宋_GB2312" w:hAnsi="仿宋_GB2312" w:cs="仿宋_GB2312"/>
          <w:color w:val="000000"/>
          <w:sz w:val="32"/>
          <w:szCs w:val="32"/>
        </w:rPr>
      </w:pPr>
    </w:p>
    <w:p w:rsidR="005950A3" w:rsidRDefault="005950A3" w:rsidP="004D1F92">
      <w:pPr>
        <w:pStyle w:val="Style2"/>
        <w:ind w:firstLineChars="200" w:firstLine="640"/>
        <w:rPr>
          <w:rFonts w:ascii="仿宋_GB2312" w:eastAsia="仿宋_GB2312" w:hAnsi="仿宋_GB2312" w:cs="仿宋_GB2312"/>
          <w:color w:val="000000"/>
          <w:sz w:val="32"/>
          <w:szCs w:val="32"/>
        </w:rPr>
      </w:pPr>
    </w:p>
    <w:p w:rsidR="005950A3" w:rsidRDefault="005950A3" w:rsidP="004D1F92">
      <w:pPr>
        <w:pStyle w:val="Style2"/>
        <w:ind w:firstLineChars="200" w:firstLine="640"/>
        <w:rPr>
          <w:rFonts w:ascii="仿宋_GB2312" w:eastAsia="仿宋_GB2312" w:hAnsi="仿宋_GB2312" w:cs="仿宋_GB2312"/>
          <w:color w:val="000000"/>
          <w:sz w:val="32"/>
          <w:szCs w:val="32"/>
        </w:rPr>
      </w:pPr>
    </w:p>
    <w:p w:rsidR="005950A3" w:rsidRDefault="005950A3" w:rsidP="004D1F92">
      <w:pPr>
        <w:pStyle w:val="Style2"/>
        <w:ind w:firstLineChars="200" w:firstLine="640"/>
        <w:rPr>
          <w:rFonts w:ascii="仿宋_GB2312" w:eastAsia="仿宋_GB2312" w:hAnsi="仿宋_GB2312" w:cs="仿宋_GB2312"/>
          <w:color w:val="000000"/>
          <w:sz w:val="32"/>
          <w:szCs w:val="32"/>
        </w:rPr>
      </w:pPr>
    </w:p>
    <w:p w:rsidR="005950A3" w:rsidRDefault="005950A3" w:rsidP="004D1F92">
      <w:pPr>
        <w:pStyle w:val="Style2"/>
        <w:ind w:firstLineChars="200" w:firstLine="640"/>
        <w:rPr>
          <w:rFonts w:ascii="仿宋_GB2312" w:eastAsia="仿宋_GB2312" w:hAnsi="仿宋_GB2312" w:cs="仿宋_GB2312"/>
          <w:color w:val="000000"/>
          <w:sz w:val="32"/>
          <w:szCs w:val="32"/>
        </w:rPr>
      </w:pPr>
    </w:p>
    <w:p w:rsidR="005950A3" w:rsidRDefault="005950A3" w:rsidP="004D1F92">
      <w:pPr>
        <w:pStyle w:val="Style2"/>
        <w:ind w:firstLineChars="200" w:firstLine="640"/>
        <w:rPr>
          <w:rFonts w:ascii="仿宋_GB2312" w:eastAsia="仿宋_GB2312" w:hAnsi="仿宋_GB2312" w:cs="仿宋_GB2312"/>
          <w:color w:val="000000"/>
          <w:sz w:val="32"/>
          <w:szCs w:val="32"/>
        </w:rPr>
      </w:pPr>
    </w:p>
    <w:p w:rsidR="005950A3" w:rsidRDefault="005950A3" w:rsidP="004D1F92">
      <w:pPr>
        <w:pStyle w:val="Style2"/>
        <w:ind w:firstLineChars="200" w:firstLine="640"/>
        <w:rPr>
          <w:rFonts w:ascii="仿宋_GB2312" w:eastAsia="仿宋_GB2312" w:hAnsi="仿宋_GB2312" w:cs="仿宋_GB2312"/>
          <w:color w:val="000000"/>
          <w:sz w:val="32"/>
          <w:szCs w:val="32"/>
        </w:rPr>
      </w:pPr>
    </w:p>
    <w:p w:rsidR="005950A3" w:rsidRDefault="005950A3" w:rsidP="004D1F92">
      <w:pPr>
        <w:pStyle w:val="Style2"/>
        <w:ind w:firstLineChars="200" w:firstLine="640"/>
        <w:rPr>
          <w:rFonts w:ascii="仿宋_GB2312" w:eastAsia="仿宋_GB2312" w:hAnsi="仿宋_GB2312" w:cs="仿宋_GB2312"/>
          <w:color w:val="000000"/>
          <w:sz w:val="32"/>
          <w:szCs w:val="32"/>
        </w:rPr>
      </w:pPr>
    </w:p>
    <w:p w:rsidR="005950A3" w:rsidRDefault="005950A3" w:rsidP="004D1F92">
      <w:pPr>
        <w:pStyle w:val="Style2"/>
        <w:ind w:firstLineChars="200" w:firstLine="640"/>
        <w:rPr>
          <w:rFonts w:ascii="仿宋_GB2312" w:eastAsia="仿宋_GB2312" w:hAnsi="仿宋_GB2312" w:cs="仿宋_GB2312"/>
          <w:color w:val="000000"/>
          <w:sz w:val="32"/>
          <w:szCs w:val="32"/>
        </w:rPr>
      </w:pPr>
    </w:p>
    <w:p w:rsidR="005950A3" w:rsidRDefault="005950A3" w:rsidP="004D1F92">
      <w:pPr>
        <w:pStyle w:val="Style2"/>
        <w:ind w:firstLineChars="200" w:firstLine="640"/>
        <w:rPr>
          <w:rFonts w:ascii="仿宋_GB2312" w:eastAsia="仿宋_GB2312" w:hAnsi="仿宋_GB2312" w:cs="仿宋_GB2312"/>
          <w:color w:val="000000"/>
          <w:sz w:val="32"/>
          <w:szCs w:val="32"/>
        </w:rPr>
      </w:pPr>
    </w:p>
    <w:p w:rsidR="005950A3" w:rsidRDefault="005950A3">
      <w:pPr>
        <w:pStyle w:val="Style2"/>
        <w:rPr>
          <w:rFonts w:ascii="仿宋_GB2312" w:eastAsia="仿宋_GB2312" w:hAnsi="仿宋_GB2312" w:cs="仿宋_GB2312" w:hint="eastAsia"/>
          <w:color w:val="000000"/>
          <w:sz w:val="32"/>
          <w:szCs w:val="32"/>
        </w:rPr>
      </w:pPr>
    </w:p>
    <w:p w:rsidR="00402420" w:rsidRDefault="00402420">
      <w:pPr>
        <w:pStyle w:val="Style2"/>
        <w:rPr>
          <w:rFonts w:ascii="仿宋_GB2312" w:eastAsia="仿宋_GB2312" w:hAnsi="仿宋_GB2312" w:cs="仿宋_GB2312"/>
          <w:color w:val="000000"/>
          <w:sz w:val="32"/>
          <w:szCs w:val="32"/>
        </w:rPr>
      </w:pPr>
    </w:p>
    <w:p w:rsidR="00E91DEE" w:rsidRPr="00A754A0" w:rsidRDefault="00E91DEE" w:rsidP="00A754A0">
      <w:pPr>
        <w:pStyle w:val="14"/>
      </w:pPr>
      <w:bookmarkStart w:id="11" w:name="_Toc485203421"/>
      <w:bookmarkStart w:id="12" w:name="_Toc485203522"/>
      <w:bookmarkStart w:id="13" w:name="_Toc485301341"/>
      <w:bookmarkStart w:id="14" w:name="_Toc485301779"/>
      <w:bookmarkStart w:id="15" w:name="_Toc485301939"/>
      <w:bookmarkStart w:id="16" w:name="_Toc440648441"/>
      <w:r w:rsidRPr="00A754A0">
        <w:rPr>
          <w:rFonts w:hint="eastAsia"/>
        </w:rPr>
        <w:lastRenderedPageBreak/>
        <w:t>研究生培养（实践）管理办法</w:t>
      </w:r>
      <w:bookmarkEnd w:id="11"/>
      <w:bookmarkEnd w:id="12"/>
      <w:bookmarkEnd w:id="13"/>
      <w:bookmarkEnd w:id="14"/>
      <w:bookmarkEnd w:id="15"/>
    </w:p>
    <w:p w:rsidR="00E91DEE" w:rsidRPr="00201324" w:rsidRDefault="00E91DEE" w:rsidP="00201324">
      <w:pPr>
        <w:tabs>
          <w:tab w:val="right" w:pos="480"/>
          <w:tab w:val="left" w:pos="1843"/>
        </w:tabs>
        <w:spacing w:line="360" w:lineRule="auto"/>
        <w:ind w:left="420" w:firstLineChars="200" w:firstLine="560"/>
        <w:rPr>
          <w:rFonts w:ascii="仿宋_GB2312" w:eastAsia="仿宋_GB2312" w:hAnsi="Calibri" w:cs="Times New Roman"/>
          <w:sz w:val="28"/>
          <w:szCs w:val="28"/>
        </w:rPr>
      </w:pPr>
      <w:r w:rsidRPr="00201324">
        <w:rPr>
          <w:rFonts w:ascii="仿宋_GB2312" w:eastAsia="仿宋_GB2312" w:hAnsi="Calibri" w:cs="Times New Roman" w:hint="eastAsia"/>
          <w:sz w:val="28"/>
          <w:szCs w:val="28"/>
        </w:rPr>
        <w:t>为进一步加强东莞市名校研究生培养（实践）研究生专业实践的管理和考核工作，保证我市培养（实践）研究生专业实践质量，特制定本办法。</w:t>
      </w:r>
    </w:p>
    <w:p w:rsidR="0024791C" w:rsidRDefault="0024791C" w:rsidP="00E91DEE">
      <w:pPr>
        <w:pStyle w:val="Style2"/>
        <w:jc w:val="center"/>
        <w:rPr>
          <w:rFonts w:ascii="黑体" w:eastAsia="黑体" w:hAnsi="黑体"/>
          <w:sz w:val="30"/>
          <w:szCs w:val="30"/>
        </w:rPr>
      </w:pPr>
    </w:p>
    <w:p w:rsidR="00E91DEE" w:rsidRPr="00DB33CD" w:rsidRDefault="00E91DEE" w:rsidP="001C164E">
      <w:pPr>
        <w:pStyle w:val="21"/>
      </w:pPr>
      <w:r w:rsidRPr="00DB33CD">
        <w:rPr>
          <w:rFonts w:hint="eastAsia"/>
        </w:rPr>
        <w:t>一、总则</w:t>
      </w:r>
    </w:p>
    <w:p w:rsidR="00E91DEE" w:rsidRPr="00201324" w:rsidRDefault="00E91DEE" w:rsidP="00E91DEE">
      <w:pPr>
        <w:spacing w:line="360" w:lineRule="auto"/>
        <w:ind w:firstLineChars="200" w:firstLine="560"/>
        <w:rPr>
          <w:rFonts w:ascii="仿宋_GB2312" w:eastAsia="仿宋_GB2312" w:hAnsi="Calibri" w:cs="Times New Roman"/>
          <w:sz w:val="28"/>
          <w:szCs w:val="28"/>
        </w:rPr>
      </w:pPr>
      <w:r w:rsidRPr="00594382">
        <w:rPr>
          <w:rFonts w:ascii="黑体" w:eastAsia="黑体" w:hAnsi="黑体" w:cs="Times New Roman" w:hint="eastAsia"/>
          <w:sz w:val="28"/>
          <w:szCs w:val="28"/>
        </w:rPr>
        <w:t>第一条</w:t>
      </w:r>
      <w:r w:rsidRPr="0032182A">
        <w:rPr>
          <w:rFonts w:ascii="仿宋_GB2312" w:eastAsia="仿宋_GB2312" w:hAnsi="Calibri" w:cs="Times New Roman" w:hint="eastAsia"/>
          <w:sz w:val="28"/>
          <w:szCs w:val="28"/>
        </w:rPr>
        <w:t xml:space="preserve">  </w:t>
      </w:r>
      <w:r w:rsidRPr="00201324">
        <w:rPr>
          <w:rFonts w:ascii="仿宋_GB2312" w:eastAsia="仿宋_GB2312" w:hAnsi="Calibri" w:cs="Times New Roman" w:hint="eastAsia"/>
          <w:sz w:val="28"/>
          <w:szCs w:val="28"/>
        </w:rPr>
        <w:t>专业实践是研究生培养的必修环节。研究生在学期间均须参加一定学时的专业实践。</w:t>
      </w:r>
    </w:p>
    <w:p w:rsidR="00E91DEE" w:rsidRPr="00201324" w:rsidRDefault="00E91DEE" w:rsidP="00E91DEE">
      <w:pPr>
        <w:spacing w:line="360" w:lineRule="auto"/>
        <w:ind w:firstLineChars="200" w:firstLine="560"/>
        <w:rPr>
          <w:rFonts w:ascii="仿宋_GB2312" w:eastAsia="仿宋_GB2312" w:hAnsi="Calibri" w:cs="Times New Roman"/>
          <w:sz w:val="28"/>
          <w:szCs w:val="28"/>
        </w:rPr>
      </w:pPr>
      <w:r w:rsidRPr="00594382">
        <w:rPr>
          <w:rFonts w:ascii="黑体" w:eastAsia="黑体" w:hAnsi="黑体" w:cs="Times New Roman" w:hint="eastAsia"/>
          <w:sz w:val="28"/>
          <w:szCs w:val="28"/>
        </w:rPr>
        <w:t>第二条</w:t>
      </w:r>
      <w:r>
        <w:rPr>
          <w:rFonts w:ascii="仿宋_GB2312" w:eastAsia="仿宋_GB2312" w:hAnsi="Calibri" w:cs="Times New Roman" w:hint="eastAsia"/>
          <w:sz w:val="28"/>
          <w:szCs w:val="28"/>
        </w:rPr>
        <w:t xml:space="preserve">  </w:t>
      </w:r>
      <w:r w:rsidRPr="00201324">
        <w:rPr>
          <w:rFonts w:ascii="仿宋_GB2312" w:eastAsia="仿宋_GB2312" w:hAnsi="Calibri" w:cs="Times New Roman" w:hint="eastAsia"/>
          <w:sz w:val="28"/>
          <w:szCs w:val="28"/>
        </w:rPr>
        <w:t>来</w:t>
      </w:r>
      <w:proofErr w:type="gramStart"/>
      <w:r w:rsidRPr="00201324">
        <w:rPr>
          <w:rFonts w:ascii="仿宋_GB2312" w:eastAsia="仿宋_GB2312" w:hAnsi="Calibri" w:cs="Times New Roman" w:hint="eastAsia"/>
          <w:sz w:val="28"/>
          <w:szCs w:val="28"/>
        </w:rPr>
        <w:t>莞</w:t>
      </w:r>
      <w:proofErr w:type="gramEnd"/>
      <w:r w:rsidRPr="00201324">
        <w:rPr>
          <w:rFonts w:ascii="仿宋_GB2312" w:eastAsia="仿宋_GB2312" w:hAnsi="Calibri" w:cs="Times New Roman" w:hint="eastAsia"/>
          <w:sz w:val="28"/>
          <w:szCs w:val="28"/>
        </w:rPr>
        <w:t>实践的研究生实践时间原则上不少于3个月。在专业实践过程中，应注重职业精神、沟通技巧、团结协作、管理能力、书面总结等能力的培养。</w:t>
      </w:r>
    </w:p>
    <w:p w:rsidR="0024791C" w:rsidRDefault="0024791C" w:rsidP="00E91DEE">
      <w:pPr>
        <w:pStyle w:val="Style2"/>
        <w:jc w:val="center"/>
        <w:rPr>
          <w:rFonts w:ascii="黑体" w:eastAsia="黑体" w:hAnsi="黑体"/>
          <w:sz w:val="30"/>
          <w:szCs w:val="30"/>
        </w:rPr>
      </w:pPr>
    </w:p>
    <w:p w:rsidR="00E91DEE" w:rsidRDefault="00E91DEE" w:rsidP="001C164E">
      <w:pPr>
        <w:pStyle w:val="21"/>
      </w:pPr>
      <w:r w:rsidRPr="000D2D5A">
        <w:rPr>
          <w:rFonts w:hint="eastAsia"/>
        </w:rPr>
        <w:t>二、过程管理</w:t>
      </w:r>
    </w:p>
    <w:p w:rsidR="00E91DEE" w:rsidRPr="00201324" w:rsidRDefault="00E91DEE" w:rsidP="00E91DEE">
      <w:pPr>
        <w:spacing w:line="360" w:lineRule="auto"/>
        <w:ind w:firstLineChars="200" w:firstLine="560"/>
        <w:rPr>
          <w:rFonts w:ascii="仿宋_GB2312" w:eastAsia="仿宋_GB2312" w:hAnsi="Calibri" w:cs="Times New Roman"/>
          <w:sz w:val="28"/>
          <w:szCs w:val="28"/>
        </w:rPr>
      </w:pPr>
      <w:r w:rsidRPr="00594382">
        <w:rPr>
          <w:rFonts w:ascii="黑体" w:eastAsia="黑体" w:hAnsi="黑体" w:cs="Times New Roman" w:hint="eastAsia"/>
          <w:sz w:val="28"/>
          <w:szCs w:val="28"/>
        </w:rPr>
        <w:t>第三条</w:t>
      </w:r>
      <w:r>
        <w:rPr>
          <w:rFonts w:ascii="黑体" w:eastAsia="黑体" w:hAnsi="黑体" w:cs="Times New Roman" w:hint="eastAsia"/>
          <w:sz w:val="28"/>
          <w:szCs w:val="28"/>
        </w:rPr>
        <w:t xml:space="preserve"> </w:t>
      </w:r>
      <w:r>
        <w:rPr>
          <w:rFonts w:ascii="仿宋_GB2312" w:eastAsia="仿宋_GB2312" w:hAnsi="Calibri" w:cs="Times New Roman" w:hint="eastAsia"/>
          <w:sz w:val="28"/>
          <w:szCs w:val="28"/>
        </w:rPr>
        <w:t xml:space="preserve"> </w:t>
      </w:r>
      <w:r w:rsidRPr="00201324">
        <w:rPr>
          <w:rFonts w:ascii="仿宋_GB2312" w:eastAsia="仿宋_GB2312" w:hAnsi="Calibri" w:cs="Times New Roman" w:hint="eastAsia"/>
          <w:sz w:val="28"/>
          <w:szCs w:val="28"/>
        </w:rPr>
        <w:t>研究生专业实践流程一般为：实践报到、岗前教育培训、过程管理、实践结束</w:t>
      </w:r>
      <w:proofErr w:type="gramStart"/>
      <w:r w:rsidRPr="00201324">
        <w:rPr>
          <w:rFonts w:ascii="仿宋_GB2312" w:eastAsia="仿宋_GB2312" w:hAnsi="Calibri" w:cs="Times New Roman" w:hint="eastAsia"/>
          <w:sz w:val="28"/>
          <w:szCs w:val="28"/>
        </w:rPr>
        <w:t>签离及</w:t>
      </w:r>
      <w:proofErr w:type="gramEnd"/>
      <w:r w:rsidRPr="00201324">
        <w:rPr>
          <w:rFonts w:ascii="仿宋_GB2312" w:eastAsia="仿宋_GB2312" w:hAnsi="Calibri" w:cs="Times New Roman" w:hint="eastAsia"/>
          <w:sz w:val="28"/>
          <w:szCs w:val="28"/>
        </w:rPr>
        <w:t>实践后跟踪管理。</w:t>
      </w:r>
    </w:p>
    <w:p w:rsidR="00E91DEE" w:rsidRPr="00201324" w:rsidRDefault="00E91DEE" w:rsidP="00201324">
      <w:pPr>
        <w:spacing w:line="360" w:lineRule="auto"/>
        <w:ind w:firstLineChars="200" w:firstLine="560"/>
        <w:rPr>
          <w:rFonts w:ascii="仿宋_GB2312" w:eastAsia="仿宋_GB2312" w:hAnsi="Calibri" w:cs="Times New Roman"/>
          <w:sz w:val="28"/>
          <w:szCs w:val="28"/>
        </w:rPr>
      </w:pPr>
      <w:r w:rsidRPr="00201324">
        <w:rPr>
          <w:rFonts w:ascii="仿宋_GB2312" w:eastAsia="仿宋_GB2312" w:hAnsi="Calibri" w:cs="Times New Roman" w:hint="eastAsia"/>
          <w:sz w:val="28"/>
          <w:szCs w:val="28"/>
        </w:rPr>
        <w:t>1.实践报到。研究生根据岗位需求信息选择实践单位，填写《东莞市名校研究生培养（实践）报名表》（附件1），并由高校（研究生院）、实践单位及研究生培育发展中心审核，并签署相关协议书（如：附件6），方可进入实践环节。</w:t>
      </w:r>
    </w:p>
    <w:p w:rsidR="00E91DEE" w:rsidRPr="00201324" w:rsidRDefault="00E91DEE" w:rsidP="00201324">
      <w:pPr>
        <w:spacing w:line="360" w:lineRule="auto"/>
        <w:ind w:firstLineChars="200" w:firstLine="560"/>
        <w:rPr>
          <w:rFonts w:ascii="仿宋_GB2312" w:eastAsia="仿宋_GB2312" w:hAnsi="Calibri" w:cs="Times New Roman"/>
          <w:sz w:val="28"/>
          <w:szCs w:val="28"/>
        </w:rPr>
      </w:pPr>
      <w:r w:rsidRPr="00201324">
        <w:rPr>
          <w:rFonts w:ascii="仿宋_GB2312" w:eastAsia="仿宋_GB2312" w:hAnsi="Calibri" w:cs="Times New Roman" w:hint="eastAsia"/>
          <w:sz w:val="28"/>
          <w:szCs w:val="28"/>
        </w:rPr>
        <w:t>2.岗前教育培训。研究生进入实践单位前需接受安全、规章制度等相关教育培训。</w:t>
      </w:r>
    </w:p>
    <w:p w:rsidR="00E91DEE" w:rsidRPr="00201324" w:rsidRDefault="00E91DEE" w:rsidP="00201324">
      <w:pPr>
        <w:spacing w:line="360" w:lineRule="auto"/>
        <w:ind w:firstLineChars="200" w:firstLine="560"/>
        <w:rPr>
          <w:rFonts w:ascii="仿宋_GB2312" w:eastAsia="仿宋_GB2312" w:hAnsi="Calibri" w:cs="Times New Roman"/>
          <w:sz w:val="28"/>
          <w:szCs w:val="28"/>
        </w:rPr>
      </w:pPr>
      <w:r w:rsidRPr="00201324">
        <w:rPr>
          <w:rFonts w:ascii="仿宋_GB2312" w:eastAsia="仿宋_GB2312" w:hAnsi="Calibri" w:cs="Times New Roman" w:hint="eastAsia"/>
          <w:sz w:val="28"/>
          <w:szCs w:val="28"/>
        </w:rPr>
        <w:lastRenderedPageBreak/>
        <w:t>3.过程管理。专业实践期间，学生应主动向企业导师汇报专业实践、学习进展以及思想动态，企业导师应做好记录，作为研究生专业实践考核的依据；企业导师应定期沟通，掌握学生专业实践状况，发现存在问题并及时给予指导。专业实践结束后，研究生要对自己的实践活动进行全面总结提交。</w:t>
      </w:r>
    </w:p>
    <w:p w:rsidR="00E91DEE" w:rsidRPr="00201324" w:rsidRDefault="00E91DEE" w:rsidP="00201324">
      <w:pPr>
        <w:spacing w:line="360" w:lineRule="auto"/>
        <w:ind w:firstLineChars="200" w:firstLine="560"/>
        <w:rPr>
          <w:rFonts w:ascii="仿宋_GB2312" w:eastAsia="仿宋_GB2312" w:hAnsi="Calibri" w:cs="Times New Roman"/>
          <w:sz w:val="28"/>
          <w:szCs w:val="28"/>
        </w:rPr>
      </w:pPr>
      <w:r w:rsidRPr="00201324">
        <w:rPr>
          <w:rFonts w:ascii="仿宋_GB2312" w:eastAsia="仿宋_GB2312" w:hAnsi="Calibri" w:cs="Times New Roman" w:hint="eastAsia"/>
          <w:sz w:val="28"/>
          <w:szCs w:val="28"/>
        </w:rPr>
        <w:t>4.实践结束签离。研究生实践结束后，应填写《东莞市名校研究生培养（实践）签离表》（附件3），并提交名校研究生培育发展中心备案。</w:t>
      </w:r>
    </w:p>
    <w:p w:rsidR="00E91DEE" w:rsidRPr="00201324" w:rsidRDefault="00E91DEE" w:rsidP="00201324">
      <w:pPr>
        <w:spacing w:line="360" w:lineRule="auto"/>
        <w:ind w:firstLineChars="200" w:firstLine="560"/>
        <w:rPr>
          <w:rFonts w:ascii="仿宋_GB2312" w:eastAsia="仿宋_GB2312" w:hAnsi="Calibri" w:cs="Times New Roman"/>
          <w:sz w:val="28"/>
          <w:szCs w:val="28"/>
        </w:rPr>
      </w:pPr>
      <w:r w:rsidRPr="00201324">
        <w:rPr>
          <w:rFonts w:ascii="仿宋_GB2312" w:eastAsia="仿宋_GB2312" w:hAnsi="Calibri" w:cs="Times New Roman" w:hint="eastAsia"/>
          <w:sz w:val="28"/>
          <w:szCs w:val="28"/>
        </w:rPr>
        <w:t>5.实践后跟踪管理。研究生实践结束后，实践单位应配合研究生培育发展中心了解研究生毕业后就业去向，做好跟踪管理。</w:t>
      </w:r>
    </w:p>
    <w:p w:rsidR="0024791C" w:rsidRPr="00201324" w:rsidRDefault="0024791C" w:rsidP="00201324">
      <w:pPr>
        <w:spacing w:line="360" w:lineRule="auto"/>
        <w:ind w:firstLineChars="200" w:firstLine="640"/>
        <w:rPr>
          <w:rFonts w:ascii="仿宋_GB2312" w:eastAsia="仿宋_GB2312" w:hAnsi="仿宋_GB2312" w:cs="仿宋_GB2312"/>
          <w:color w:val="000000"/>
          <w:sz w:val="32"/>
          <w:szCs w:val="32"/>
        </w:rPr>
      </w:pPr>
    </w:p>
    <w:p w:rsidR="00E91DEE" w:rsidRPr="00AE0CFA" w:rsidRDefault="00E91DEE" w:rsidP="001C164E">
      <w:pPr>
        <w:pStyle w:val="21"/>
      </w:pPr>
      <w:r>
        <w:rPr>
          <w:rFonts w:hint="eastAsia"/>
        </w:rPr>
        <w:t>三</w:t>
      </w:r>
      <w:r w:rsidRPr="00AE0CFA">
        <w:rPr>
          <w:rFonts w:hint="eastAsia"/>
        </w:rPr>
        <w:t>、考勤管理</w:t>
      </w:r>
    </w:p>
    <w:p w:rsidR="00E91DEE" w:rsidRPr="000D2D5A" w:rsidRDefault="00E91DEE" w:rsidP="00E91DEE">
      <w:pPr>
        <w:spacing w:line="360" w:lineRule="auto"/>
        <w:ind w:firstLineChars="250" w:firstLine="700"/>
        <w:rPr>
          <w:rFonts w:ascii="仿宋_GB2312" w:eastAsia="仿宋_GB2312" w:hAnsi="Calibri" w:cs="Times New Roman"/>
          <w:sz w:val="28"/>
          <w:szCs w:val="28"/>
        </w:rPr>
      </w:pPr>
      <w:r w:rsidRPr="00594382">
        <w:rPr>
          <w:rFonts w:ascii="黑体" w:eastAsia="黑体" w:hAnsi="黑体" w:cs="Times New Roman" w:hint="eastAsia"/>
          <w:sz w:val="28"/>
          <w:szCs w:val="28"/>
        </w:rPr>
        <w:t>第四条</w:t>
      </w:r>
      <w:r w:rsidRPr="000D2D5A">
        <w:rPr>
          <w:rFonts w:ascii="仿宋_GB2312" w:eastAsia="仿宋_GB2312" w:hAnsi="Calibri" w:cs="Times New Roman" w:hint="eastAsia"/>
          <w:sz w:val="28"/>
          <w:szCs w:val="28"/>
        </w:rPr>
        <w:t xml:space="preserve"> </w:t>
      </w:r>
      <w:r w:rsidRPr="00201324">
        <w:rPr>
          <w:rFonts w:ascii="仿宋_GB2312" w:eastAsia="仿宋_GB2312" w:hAnsi="仿宋_GB2312" w:cs="仿宋_GB2312" w:hint="eastAsia"/>
          <w:color w:val="000000"/>
          <w:sz w:val="32"/>
          <w:szCs w:val="32"/>
        </w:rPr>
        <w:t xml:space="preserve"> </w:t>
      </w:r>
      <w:r w:rsidRPr="00201324">
        <w:rPr>
          <w:rFonts w:ascii="仿宋_GB2312" w:eastAsia="仿宋_GB2312" w:hAnsi="Calibri" w:cs="Times New Roman" w:hint="eastAsia"/>
          <w:sz w:val="28"/>
          <w:szCs w:val="28"/>
        </w:rPr>
        <w:t>必须遵守基地与实践点的相关管理规定，要按时参加实践计划规定的或统一组织的相关活动，因故不能参加者，必须请假</w:t>
      </w:r>
      <w:r w:rsidRPr="00201324">
        <w:rPr>
          <w:rFonts w:ascii="仿宋_GB2312" w:eastAsia="仿宋_GB2312" w:hAnsi="仿宋_GB2312" w:cs="仿宋_GB2312" w:hint="eastAsia"/>
          <w:color w:val="000000"/>
          <w:sz w:val="32"/>
          <w:szCs w:val="32"/>
        </w:rPr>
        <w:t>。</w:t>
      </w:r>
    </w:p>
    <w:p w:rsidR="00E91DEE" w:rsidRPr="00201324" w:rsidRDefault="00E91DEE" w:rsidP="00E91DEE">
      <w:pPr>
        <w:spacing w:line="360" w:lineRule="auto"/>
        <w:ind w:firstLineChars="250" w:firstLine="700"/>
        <w:rPr>
          <w:rFonts w:ascii="仿宋_GB2312" w:eastAsia="仿宋_GB2312" w:hAnsi="Calibri" w:cs="Times New Roman"/>
          <w:sz w:val="28"/>
          <w:szCs w:val="28"/>
        </w:rPr>
      </w:pPr>
      <w:r w:rsidRPr="00594382">
        <w:rPr>
          <w:rFonts w:ascii="黑体" w:eastAsia="黑体" w:hAnsi="黑体" w:cs="Times New Roman" w:hint="eastAsia"/>
          <w:sz w:val="28"/>
          <w:szCs w:val="28"/>
        </w:rPr>
        <w:t>第五条</w:t>
      </w:r>
      <w:r w:rsidRPr="000D2D5A">
        <w:rPr>
          <w:rFonts w:ascii="仿宋_GB2312" w:eastAsia="仿宋_GB2312" w:hAnsi="Calibri" w:cs="Times New Roman" w:hint="eastAsia"/>
          <w:sz w:val="28"/>
          <w:szCs w:val="28"/>
        </w:rPr>
        <w:t xml:space="preserve">  </w:t>
      </w:r>
      <w:r w:rsidRPr="00201324">
        <w:rPr>
          <w:rFonts w:ascii="仿宋_GB2312" w:eastAsia="仿宋_GB2312" w:hAnsi="Calibri" w:cs="Times New Roman" w:hint="eastAsia"/>
          <w:sz w:val="28"/>
          <w:szCs w:val="28"/>
        </w:rPr>
        <w:t>请病假、事假时间在一周以内者由实践单位企业导师批准，在一周以上必须经东莞市名校研究生培育发展中心批准。请假期满应当办理销假手续，未办理销假者，超假时间作未请假处理。请病假必须持当地医院开具的诊断证明书办理。填写《研究生联合培养（实践）请假审批表》（附件4）。</w:t>
      </w:r>
    </w:p>
    <w:p w:rsidR="0024791C" w:rsidRDefault="0024791C" w:rsidP="00E91DEE">
      <w:pPr>
        <w:pStyle w:val="Style2"/>
        <w:jc w:val="center"/>
        <w:rPr>
          <w:rFonts w:ascii="黑体" w:eastAsia="黑体" w:hAnsi="黑体"/>
          <w:sz w:val="30"/>
          <w:szCs w:val="30"/>
        </w:rPr>
      </w:pPr>
    </w:p>
    <w:p w:rsidR="00E91DEE" w:rsidRPr="00211ACE" w:rsidRDefault="00E91DEE" w:rsidP="001C164E">
      <w:pPr>
        <w:pStyle w:val="21"/>
      </w:pPr>
      <w:r>
        <w:rPr>
          <w:rFonts w:hint="eastAsia"/>
        </w:rPr>
        <w:t>四</w:t>
      </w:r>
      <w:r w:rsidRPr="00211ACE">
        <w:rPr>
          <w:rFonts w:hint="eastAsia"/>
        </w:rPr>
        <w:t>、安全管理</w:t>
      </w:r>
    </w:p>
    <w:p w:rsidR="00E91DEE" w:rsidRPr="00EA314E" w:rsidRDefault="00E91DEE" w:rsidP="00E91DEE">
      <w:pPr>
        <w:pStyle w:val="Style2"/>
        <w:ind w:firstLineChars="200" w:firstLine="562"/>
        <w:rPr>
          <w:rFonts w:ascii="黑体" w:eastAsia="黑体" w:hAnsi="黑体" w:cs="Times New Roman"/>
          <w:b/>
          <w:sz w:val="30"/>
          <w:szCs w:val="30"/>
        </w:rPr>
      </w:pPr>
      <w:r>
        <w:rPr>
          <w:rFonts w:ascii="黑体" w:eastAsia="黑体" w:hAnsi="黑体" w:cs="Times New Roman" w:hint="eastAsia"/>
          <w:b/>
          <w:sz w:val="28"/>
          <w:szCs w:val="28"/>
        </w:rPr>
        <w:t>第六</w:t>
      </w:r>
      <w:r w:rsidRPr="000037FA">
        <w:rPr>
          <w:rFonts w:ascii="黑体" w:eastAsia="黑体" w:hAnsi="黑体" w:cs="Times New Roman" w:hint="eastAsia"/>
          <w:b/>
          <w:sz w:val="28"/>
          <w:szCs w:val="28"/>
        </w:rPr>
        <w:t>条</w:t>
      </w:r>
      <w:r w:rsidRPr="00664A53">
        <w:rPr>
          <w:rFonts w:ascii="仿宋_GB2312" w:eastAsia="仿宋_GB2312" w:hAnsi="Calibri" w:cs="Times New Roman" w:hint="eastAsia"/>
          <w:sz w:val="28"/>
          <w:szCs w:val="28"/>
        </w:rPr>
        <w:t xml:space="preserve"> </w:t>
      </w:r>
      <w:r>
        <w:rPr>
          <w:rFonts w:ascii="仿宋_GB2312" w:eastAsia="仿宋_GB2312" w:hAnsi="Calibri" w:cs="Times New Roman" w:hint="eastAsia"/>
          <w:sz w:val="28"/>
          <w:szCs w:val="28"/>
        </w:rPr>
        <w:t xml:space="preserve"> </w:t>
      </w:r>
      <w:r w:rsidRPr="00664A53">
        <w:rPr>
          <w:rFonts w:ascii="仿宋_GB2312" w:eastAsia="仿宋_GB2312" w:hAnsi="Calibri" w:cs="Times New Roman" w:hint="eastAsia"/>
          <w:sz w:val="28"/>
          <w:szCs w:val="28"/>
        </w:rPr>
        <w:t>联合培养研究生科研课题、生活中的安全管理：</w:t>
      </w:r>
    </w:p>
    <w:p w:rsidR="00E91DEE" w:rsidRPr="00664A53" w:rsidRDefault="00E91DEE" w:rsidP="00E91DEE">
      <w:pPr>
        <w:spacing w:line="360" w:lineRule="auto"/>
        <w:ind w:firstLineChars="250" w:firstLine="700"/>
        <w:rPr>
          <w:rFonts w:ascii="仿宋_GB2312" w:eastAsia="仿宋_GB2312" w:hAnsi="Calibri" w:cs="Times New Roman"/>
          <w:sz w:val="28"/>
          <w:szCs w:val="28"/>
        </w:rPr>
      </w:pPr>
      <w:r>
        <w:rPr>
          <w:rFonts w:ascii="仿宋_GB2312" w:eastAsia="仿宋_GB2312" w:hAnsi="Calibri" w:cs="Times New Roman" w:hint="eastAsia"/>
          <w:sz w:val="28"/>
          <w:szCs w:val="28"/>
        </w:rPr>
        <w:lastRenderedPageBreak/>
        <w:t>（一）遵守实践企业的管理制度；</w:t>
      </w:r>
    </w:p>
    <w:p w:rsidR="00E91DEE" w:rsidRPr="00664A53" w:rsidRDefault="00E91DEE" w:rsidP="00E91DEE">
      <w:pPr>
        <w:spacing w:line="360" w:lineRule="auto"/>
        <w:ind w:firstLineChars="250" w:firstLine="700"/>
        <w:rPr>
          <w:rFonts w:ascii="仿宋_GB2312" w:eastAsia="仿宋_GB2312" w:hAnsi="Calibri" w:cs="Times New Roman"/>
          <w:sz w:val="28"/>
          <w:szCs w:val="28"/>
        </w:rPr>
      </w:pPr>
      <w:r>
        <w:rPr>
          <w:rFonts w:ascii="仿宋_GB2312" w:eastAsia="仿宋_GB2312" w:hAnsi="Calibri" w:cs="Times New Roman" w:hint="eastAsia"/>
          <w:sz w:val="28"/>
          <w:szCs w:val="28"/>
        </w:rPr>
        <w:t>（二）实践过程中，应在导师指导下，按照设备的操作规程规范操作；</w:t>
      </w:r>
    </w:p>
    <w:p w:rsidR="00E91DEE" w:rsidRPr="00664A53" w:rsidRDefault="00E91DEE" w:rsidP="00E91DEE">
      <w:pPr>
        <w:spacing w:line="360" w:lineRule="auto"/>
        <w:ind w:firstLineChars="250" w:firstLine="700"/>
        <w:rPr>
          <w:rFonts w:ascii="仿宋_GB2312" w:eastAsia="仿宋_GB2312" w:hAnsi="Calibri" w:cs="Times New Roman"/>
          <w:sz w:val="28"/>
          <w:szCs w:val="28"/>
        </w:rPr>
      </w:pPr>
      <w:r>
        <w:rPr>
          <w:rFonts w:ascii="仿宋_GB2312" w:eastAsia="仿宋_GB2312" w:hAnsi="Calibri" w:cs="Times New Roman" w:hint="eastAsia"/>
          <w:sz w:val="28"/>
          <w:szCs w:val="28"/>
        </w:rPr>
        <w:t>（三）</w:t>
      </w:r>
      <w:r w:rsidRPr="00664A53">
        <w:rPr>
          <w:rFonts w:ascii="仿宋_GB2312" w:eastAsia="仿宋_GB2312" w:hAnsi="Calibri" w:cs="Times New Roman" w:hint="eastAsia"/>
          <w:sz w:val="28"/>
          <w:szCs w:val="28"/>
        </w:rPr>
        <w:t>不得擅自进入企业生产车</w:t>
      </w:r>
      <w:r>
        <w:rPr>
          <w:rFonts w:ascii="仿宋_GB2312" w:eastAsia="仿宋_GB2312" w:hAnsi="Calibri" w:cs="Times New Roman" w:hint="eastAsia"/>
          <w:sz w:val="28"/>
          <w:szCs w:val="28"/>
        </w:rPr>
        <w:t>间。进入车间试验必须在导师带领下，按照企业生产安全管理进行试验；</w:t>
      </w:r>
    </w:p>
    <w:p w:rsidR="00E91DEE" w:rsidRPr="00664A53" w:rsidRDefault="00E91DEE" w:rsidP="00E91DEE">
      <w:pPr>
        <w:spacing w:line="360" w:lineRule="auto"/>
        <w:ind w:firstLineChars="250" w:firstLine="700"/>
        <w:rPr>
          <w:rFonts w:ascii="仿宋_GB2312" w:eastAsia="仿宋_GB2312" w:hAnsi="Calibri" w:cs="Times New Roman"/>
          <w:sz w:val="28"/>
          <w:szCs w:val="28"/>
        </w:rPr>
      </w:pPr>
      <w:r>
        <w:rPr>
          <w:rFonts w:ascii="仿宋_GB2312" w:eastAsia="仿宋_GB2312" w:hAnsi="Calibri" w:cs="Times New Roman"/>
          <w:sz w:val="28"/>
          <w:szCs w:val="28"/>
        </w:rPr>
        <w:t>（四）</w:t>
      </w:r>
      <w:r w:rsidRPr="00664A53">
        <w:rPr>
          <w:rFonts w:ascii="仿宋_GB2312" w:eastAsia="仿宋_GB2312" w:hAnsi="Calibri" w:cs="Times New Roman"/>
          <w:sz w:val="28"/>
          <w:szCs w:val="28"/>
        </w:rPr>
        <w:t>在实践期间，非工作时间（上下班必经路途中所发生的意外伤害除外）因</w:t>
      </w:r>
      <w:r w:rsidRPr="00664A53">
        <w:rPr>
          <w:rFonts w:ascii="仿宋_GB2312" w:eastAsia="仿宋_GB2312" w:hAnsi="Calibri" w:cs="Times New Roman" w:hint="eastAsia"/>
          <w:sz w:val="28"/>
          <w:szCs w:val="28"/>
        </w:rPr>
        <w:t>研究生</w:t>
      </w:r>
      <w:r w:rsidRPr="00664A53">
        <w:rPr>
          <w:rFonts w:ascii="仿宋_GB2312" w:eastAsia="仿宋_GB2312" w:hAnsi="Calibri" w:cs="Times New Roman"/>
          <w:sz w:val="28"/>
          <w:szCs w:val="28"/>
        </w:rPr>
        <w:t>自身疏忽或违反相关安全操作管理事项等原因造成的人身伤害或财产损失，皆由</w:t>
      </w:r>
      <w:r w:rsidRPr="00664A53">
        <w:rPr>
          <w:rFonts w:ascii="仿宋_GB2312" w:eastAsia="仿宋_GB2312" w:hAnsi="Calibri" w:cs="Times New Roman" w:hint="eastAsia"/>
          <w:sz w:val="28"/>
          <w:szCs w:val="28"/>
        </w:rPr>
        <w:t>研究生</w:t>
      </w:r>
      <w:r w:rsidRPr="00664A53">
        <w:rPr>
          <w:rFonts w:ascii="仿宋_GB2312" w:eastAsia="仿宋_GB2312" w:hAnsi="Calibri" w:cs="Times New Roman"/>
          <w:sz w:val="28"/>
          <w:szCs w:val="28"/>
        </w:rPr>
        <w:t>自行负责</w:t>
      </w:r>
      <w:r>
        <w:rPr>
          <w:rFonts w:ascii="仿宋_GB2312" w:eastAsia="仿宋_GB2312" w:hAnsi="Calibri" w:cs="Times New Roman" w:hint="eastAsia"/>
          <w:sz w:val="28"/>
          <w:szCs w:val="28"/>
        </w:rPr>
        <w:t>；</w:t>
      </w:r>
    </w:p>
    <w:p w:rsidR="00E91DEE" w:rsidRPr="00664A53" w:rsidRDefault="00E91DEE" w:rsidP="00E91DEE">
      <w:pPr>
        <w:spacing w:line="360" w:lineRule="auto"/>
        <w:ind w:firstLineChars="250" w:firstLine="700"/>
        <w:rPr>
          <w:rFonts w:ascii="仿宋_GB2312" w:eastAsia="仿宋_GB2312" w:hAnsi="Calibri" w:cs="Times New Roman"/>
          <w:sz w:val="28"/>
          <w:szCs w:val="28"/>
        </w:rPr>
      </w:pPr>
      <w:r>
        <w:rPr>
          <w:rFonts w:ascii="仿宋_GB2312" w:eastAsia="仿宋_GB2312" w:hAnsi="Calibri" w:cs="Times New Roman" w:hint="eastAsia"/>
          <w:sz w:val="28"/>
          <w:szCs w:val="28"/>
        </w:rPr>
        <w:t>（五）</w:t>
      </w:r>
      <w:r w:rsidRPr="00664A53">
        <w:rPr>
          <w:rFonts w:ascii="仿宋_GB2312" w:eastAsia="仿宋_GB2312" w:hAnsi="Calibri" w:cs="Times New Roman"/>
          <w:sz w:val="28"/>
          <w:szCs w:val="28"/>
        </w:rPr>
        <w:t>不得携带违禁品、危险品或与生产无关物品进入工作场所</w:t>
      </w:r>
      <w:r>
        <w:rPr>
          <w:rFonts w:ascii="仿宋_GB2312" w:eastAsia="仿宋_GB2312" w:hAnsi="Calibri" w:cs="Times New Roman" w:hint="eastAsia"/>
          <w:sz w:val="28"/>
          <w:szCs w:val="28"/>
        </w:rPr>
        <w:t>；</w:t>
      </w:r>
    </w:p>
    <w:p w:rsidR="00E91DEE" w:rsidRPr="00664A53" w:rsidRDefault="00E91DEE" w:rsidP="00E91DEE">
      <w:pPr>
        <w:spacing w:line="360" w:lineRule="auto"/>
        <w:ind w:firstLineChars="250" w:firstLine="700"/>
        <w:rPr>
          <w:rFonts w:ascii="仿宋_GB2312" w:eastAsia="仿宋_GB2312" w:hAnsi="Calibri" w:cs="Times New Roman"/>
          <w:sz w:val="28"/>
          <w:szCs w:val="28"/>
        </w:rPr>
      </w:pPr>
      <w:r>
        <w:rPr>
          <w:rFonts w:ascii="仿宋_GB2312" w:eastAsia="仿宋_GB2312" w:hAnsi="Calibri" w:cs="Times New Roman" w:hint="eastAsia"/>
          <w:sz w:val="28"/>
          <w:szCs w:val="28"/>
        </w:rPr>
        <w:t>（六）日常生活中，应尽量避免单独外出，冷静处理突发事件；</w:t>
      </w:r>
    </w:p>
    <w:p w:rsidR="00E91DEE" w:rsidRPr="00664A53" w:rsidRDefault="00E91DEE" w:rsidP="00E91DEE">
      <w:pPr>
        <w:spacing w:line="360" w:lineRule="auto"/>
        <w:ind w:firstLineChars="250" w:firstLine="700"/>
        <w:rPr>
          <w:rFonts w:ascii="仿宋_GB2312" w:eastAsia="仿宋_GB2312" w:hAnsi="Calibri" w:cs="Times New Roman"/>
          <w:sz w:val="28"/>
          <w:szCs w:val="28"/>
        </w:rPr>
      </w:pPr>
      <w:r>
        <w:rPr>
          <w:rFonts w:ascii="仿宋_GB2312" w:eastAsia="仿宋_GB2312" w:hAnsi="Calibri" w:cs="Times New Roman" w:hint="eastAsia"/>
          <w:sz w:val="28"/>
          <w:szCs w:val="28"/>
        </w:rPr>
        <w:t>（七）入住中心提供的宿舍内服从中心宿舍管理制度，入住企业提供的宿舍服从企业宿舍管理制度；</w:t>
      </w:r>
    </w:p>
    <w:p w:rsidR="00E91DEE" w:rsidRPr="006A6C5A" w:rsidRDefault="00E91DEE" w:rsidP="00E91DEE">
      <w:pPr>
        <w:spacing w:line="360" w:lineRule="auto"/>
        <w:ind w:firstLineChars="250" w:firstLine="700"/>
        <w:rPr>
          <w:rFonts w:ascii="仿宋_GB2312" w:eastAsia="仿宋_GB2312" w:hAnsi="Calibri" w:cs="Times New Roman"/>
          <w:color w:val="000000"/>
          <w:sz w:val="28"/>
          <w:szCs w:val="28"/>
        </w:rPr>
      </w:pPr>
      <w:r>
        <w:rPr>
          <w:rFonts w:ascii="仿宋_GB2312" w:eastAsia="仿宋_GB2312" w:hAnsi="Calibri" w:cs="Times New Roman" w:hint="eastAsia"/>
          <w:sz w:val="28"/>
          <w:szCs w:val="28"/>
        </w:rPr>
        <w:t>（八）宿舍区内禁止饲养任何家禽和宠物，禁止挪移和损坏各种消防设施；</w:t>
      </w:r>
    </w:p>
    <w:p w:rsidR="00E91DEE" w:rsidRPr="006A6C5A" w:rsidRDefault="00E91DEE" w:rsidP="00E91DEE">
      <w:pPr>
        <w:spacing w:line="360" w:lineRule="auto"/>
        <w:ind w:firstLineChars="250" w:firstLine="700"/>
        <w:rPr>
          <w:rFonts w:ascii="仿宋_GB2312" w:eastAsia="仿宋_GB2312" w:hAnsi="Calibri" w:cs="Times New Roman"/>
          <w:color w:val="000000"/>
          <w:sz w:val="28"/>
          <w:szCs w:val="28"/>
        </w:rPr>
      </w:pPr>
      <w:r w:rsidRPr="006A6C5A">
        <w:rPr>
          <w:rFonts w:ascii="仿宋_GB2312" w:eastAsia="仿宋_GB2312" w:hAnsi="Calibri" w:cs="Times New Roman" w:hint="eastAsia"/>
          <w:color w:val="000000"/>
          <w:sz w:val="28"/>
          <w:szCs w:val="28"/>
        </w:rPr>
        <w:t>（九）宿舍区内严禁酗酒、聚众赌博、打架斗殴及其他违法行为；</w:t>
      </w:r>
    </w:p>
    <w:p w:rsidR="00E91DEE" w:rsidRPr="006A6C5A" w:rsidRDefault="00E91DEE" w:rsidP="00E91DEE">
      <w:pPr>
        <w:spacing w:line="360" w:lineRule="auto"/>
        <w:ind w:firstLineChars="250" w:firstLine="700"/>
        <w:rPr>
          <w:rFonts w:ascii="仿宋_GB2312" w:eastAsia="仿宋_GB2312" w:hAnsi="Calibri" w:cs="Times New Roman"/>
          <w:color w:val="000000"/>
          <w:sz w:val="28"/>
          <w:szCs w:val="28"/>
        </w:rPr>
      </w:pPr>
      <w:r w:rsidRPr="006A6C5A">
        <w:rPr>
          <w:rFonts w:ascii="仿宋_GB2312" w:eastAsia="仿宋_GB2312" w:hAnsi="Calibri" w:cs="Times New Roman" w:hint="eastAsia"/>
          <w:color w:val="000000"/>
          <w:sz w:val="28"/>
          <w:szCs w:val="28"/>
        </w:rPr>
        <w:t>（十）加强水、电、火的安全防范意识；</w:t>
      </w:r>
    </w:p>
    <w:p w:rsidR="00E91DEE" w:rsidRDefault="00E91DEE" w:rsidP="00E91DEE">
      <w:pPr>
        <w:spacing w:line="360" w:lineRule="auto"/>
        <w:ind w:firstLineChars="250" w:firstLine="700"/>
        <w:rPr>
          <w:rFonts w:ascii="仿宋_GB2312" w:eastAsia="仿宋_GB2312" w:hAnsi="Calibri" w:cs="Times New Roman"/>
          <w:sz w:val="28"/>
          <w:szCs w:val="28"/>
        </w:rPr>
      </w:pPr>
      <w:r w:rsidRPr="006A6C5A">
        <w:rPr>
          <w:rFonts w:ascii="仿宋_GB2312" w:eastAsia="仿宋_GB2312" w:hAnsi="Calibri" w:cs="Times New Roman" w:hint="eastAsia"/>
          <w:color w:val="000000"/>
          <w:sz w:val="28"/>
          <w:szCs w:val="28"/>
        </w:rPr>
        <w:t>（十一）研究生因事需长时间离开基地或</w:t>
      </w:r>
      <w:r w:rsidRPr="00664A53">
        <w:rPr>
          <w:rFonts w:ascii="仿宋_GB2312" w:eastAsia="仿宋_GB2312" w:hAnsi="Calibri" w:cs="Times New Roman" w:hint="eastAsia"/>
          <w:sz w:val="28"/>
          <w:szCs w:val="28"/>
        </w:rPr>
        <w:t>示范点，需向管理人员报告，并做相应登记，返回时也需要向管理人员报告。</w:t>
      </w:r>
    </w:p>
    <w:p w:rsidR="0024791C" w:rsidRDefault="0024791C" w:rsidP="00E91DEE">
      <w:pPr>
        <w:pStyle w:val="Style2"/>
        <w:jc w:val="center"/>
        <w:rPr>
          <w:rFonts w:ascii="黑体" w:eastAsia="黑体" w:hAnsi="黑体"/>
          <w:sz w:val="30"/>
          <w:szCs w:val="30"/>
        </w:rPr>
      </w:pPr>
    </w:p>
    <w:p w:rsidR="00E91DEE" w:rsidRPr="00664A53" w:rsidRDefault="00E91DEE" w:rsidP="001C164E">
      <w:pPr>
        <w:pStyle w:val="21"/>
        <w:rPr>
          <w:rFonts w:ascii="仿宋_GB2312" w:eastAsia="仿宋_GB2312" w:hAnsi="Calibri"/>
          <w:sz w:val="28"/>
          <w:szCs w:val="28"/>
        </w:rPr>
      </w:pPr>
      <w:r>
        <w:rPr>
          <w:rFonts w:hint="eastAsia"/>
        </w:rPr>
        <w:t>五、考核</w:t>
      </w:r>
      <w:r w:rsidRPr="00664A53">
        <w:rPr>
          <w:rFonts w:hint="eastAsia"/>
        </w:rPr>
        <w:t>管理</w:t>
      </w:r>
    </w:p>
    <w:p w:rsidR="00E91DEE" w:rsidRDefault="00E91DEE" w:rsidP="00E91DEE">
      <w:pPr>
        <w:ind w:firstLine="480"/>
        <w:rPr>
          <w:rFonts w:ascii="仿宋_GB2312" w:eastAsia="仿宋_GB2312" w:hAnsi="Calibri" w:cs="Times New Roman"/>
          <w:sz w:val="28"/>
          <w:szCs w:val="28"/>
        </w:rPr>
      </w:pPr>
      <w:r>
        <w:rPr>
          <w:rFonts w:ascii="黑体" w:eastAsia="黑体" w:hAnsi="黑体" w:cs="Times New Roman" w:hint="eastAsia"/>
          <w:b/>
          <w:sz w:val="28"/>
          <w:szCs w:val="28"/>
        </w:rPr>
        <w:lastRenderedPageBreak/>
        <w:t>第七</w:t>
      </w:r>
      <w:r w:rsidRPr="00F22ED8">
        <w:rPr>
          <w:rFonts w:ascii="黑体" w:eastAsia="黑体" w:hAnsi="黑体" w:cs="Times New Roman" w:hint="eastAsia"/>
          <w:b/>
          <w:sz w:val="28"/>
          <w:szCs w:val="28"/>
        </w:rPr>
        <w:t>条</w:t>
      </w:r>
      <w:r>
        <w:rPr>
          <w:rFonts w:ascii="仿宋_GB2312" w:eastAsia="仿宋_GB2312" w:hAnsi="Calibri" w:cs="Times New Roman" w:hint="eastAsia"/>
          <w:sz w:val="28"/>
          <w:szCs w:val="28"/>
        </w:rPr>
        <w:t xml:space="preserve">  </w:t>
      </w:r>
      <w:r w:rsidRPr="00AE0CFA">
        <w:rPr>
          <w:rFonts w:ascii="仿宋_GB2312" w:eastAsia="仿宋_GB2312" w:hAnsi="Calibri" w:cs="Times New Roman" w:hint="eastAsia"/>
          <w:sz w:val="28"/>
          <w:szCs w:val="28"/>
        </w:rPr>
        <w:t>专业实践的考核工作主要包括过程考核和成果考核两部分。</w:t>
      </w:r>
      <w:r>
        <w:rPr>
          <w:rFonts w:ascii="仿宋_GB2312" w:eastAsia="仿宋_GB2312" w:hAnsi="Calibri" w:cs="Times New Roman" w:hint="eastAsia"/>
          <w:sz w:val="28"/>
          <w:szCs w:val="28"/>
        </w:rPr>
        <w:t>由实践单位企业导师和研究生培育发展中心共同负责考核。</w:t>
      </w:r>
      <w:r w:rsidRPr="00664A53">
        <w:rPr>
          <w:rFonts w:ascii="仿宋_GB2312" w:eastAsia="仿宋_GB2312" w:hAnsi="Calibri" w:cs="Times New Roman" w:hint="eastAsia"/>
          <w:sz w:val="28"/>
          <w:szCs w:val="28"/>
        </w:rPr>
        <w:t xml:space="preserve"> </w:t>
      </w:r>
    </w:p>
    <w:p w:rsidR="00E91DEE" w:rsidRDefault="00E91DEE" w:rsidP="00E91DEE">
      <w:pPr>
        <w:ind w:firstLineChars="200" w:firstLine="560"/>
        <w:rPr>
          <w:rFonts w:ascii="仿宋_GB2312" w:eastAsia="仿宋_GB2312" w:hAnsi="Calibri" w:cs="Times New Roman"/>
          <w:sz w:val="28"/>
          <w:szCs w:val="28"/>
        </w:rPr>
      </w:pPr>
      <w:r>
        <w:rPr>
          <w:rFonts w:ascii="仿宋_GB2312" w:eastAsia="仿宋_GB2312" w:hAnsi="Calibri" w:cs="Times New Roman" w:hint="eastAsia"/>
          <w:sz w:val="28"/>
          <w:szCs w:val="28"/>
        </w:rPr>
        <w:t>（一）过程考核。研究生参加专业实践活动，应填《</w:t>
      </w:r>
      <w:r w:rsidRPr="001015B6">
        <w:rPr>
          <w:rFonts w:ascii="仿宋_GB2312" w:eastAsia="仿宋_GB2312" w:hAnsi="Calibri" w:cs="Times New Roman" w:hint="eastAsia"/>
          <w:sz w:val="28"/>
          <w:szCs w:val="28"/>
        </w:rPr>
        <w:t>东莞市名校研究生培养（实践）研究生月度过程考核表</w:t>
      </w:r>
      <w:r>
        <w:rPr>
          <w:rFonts w:ascii="仿宋_GB2312" w:eastAsia="仿宋_GB2312" w:hAnsi="Calibri" w:cs="Times New Roman" w:hint="eastAsia"/>
          <w:sz w:val="28"/>
          <w:szCs w:val="28"/>
        </w:rPr>
        <w:t>》（附件２）</w:t>
      </w:r>
      <w:r w:rsidRPr="006A6C5A">
        <w:rPr>
          <w:rFonts w:ascii="仿宋_GB2312" w:eastAsia="仿宋_GB2312" w:hAnsi="Calibri" w:cs="Times New Roman" w:hint="eastAsia"/>
          <w:sz w:val="28"/>
          <w:szCs w:val="28"/>
        </w:rPr>
        <w:t>。实践单位</w:t>
      </w:r>
      <w:r>
        <w:rPr>
          <w:rFonts w:ascii="仿宋_GB2312" w:eastAsia="仿宋_GB2312" w:hAnsi="Calibri" w:cs="Times New Roman" w:hint="eastAsia"/>
          <w:sz w:val="28"/>
          <w:szCs w:val="28"/>
        </w:rPr>
        <w:t>导师</w:t>
      </w:r>
      <w:r w:rsidRPr="006A6C5A">
        <w:rPr>
          <w:rFonts w:ascii="仿宋_GB2312" w:eastAsia="仿宋_GB2312" w:hAnsi="Calibri" w:cs="Times New Roman" w:hint="eastAsia"/>
          <w:sz w:val="28"/>
          <w:szCs w:val="28"/>
        </w:rPr>
        <w:t>定期对研究生的出勤、工作表现、遵守纪律及规章制度的情况做出综合评价，并将评价结果反馈给</w:t>
      </w:r>
      <w:r>
        <w:rPr>
          <w:rFonts w:ascii="仿宋_GB2312" w:eastAsia="仿宋_GB2312" w:hAnsi="Calibri" w:cs="Times New Roman" w:hint="eastAsia"/>
          <w:sz w:val="28"/>
          <w:szCs w:val="28"/>
        </w:rPr>
        <w:t>研究生培育发展中心</w:t>
      </w:r>
      <w:r w:rsidRPr="006A6C5A">
        <w:rPr>
          <w:rFonts w:ascii="仿宋_GB2312" w:eastAsia="仿宋_GB2312" w:hAnsi="Calibri" w:cs="Times New Roman" w:hint="eastAsia"/>
          <w:sz w:val="28"/>
          <w:szCs w:val="28"/>
        </w:rPr>
        <w:t>，作为</w:t>
      </w:r>
      <w:r>
        <w:rPr>
          <w:rFonts w:ascii="仿宋_GB2312" w:eastAsia="仿宋_GB2312" w:hAnsi="Calibri" w:cs="Times New Roman" w:hint="eastAsia"/>
          <w:sz w:val="28"/>
          <w:szCs w:val="28"/>
        </w:rPr>
        <w:t>研究生培育发展中心</w:t>
      </w:r>
      <w:r w:rsidRPr="006A6C5A">
        <w:rPr>
          <w:rFonts w:ascii="仿宋_GB2312" w:eastAsia="仿宋_GB2312" w:hAnsi="Calibri" w:cs="Times New Roman" w:hint="eastAsia"/>
          <w:sz w:val="28"/>
          <w:szCs w:val="28"/>
        </w:rPr>
        <w:t>考核研究生的依据</w:t>
      </w:r>
      <w:r>
        <w:rPr>
          <w:rFonts w:ascii="仿宋_GB2312" w:eastAsia="仿宋_GB2312" w:hAnsi="Calibri" w:cs="Times New Roman" w:hint="eastAsia"/>
          <w:sz w:val="28"/>
          <w:szCs w:val="28"/>
        </w:rPr>
        <w:t>，研究生每月通过考核方可申领生活补助。</w:t>
      </w:r>
    </w:p>
    <w:p w:rsidR="00E91DEE" w:rsidRDefault="00E91DEE" w:rsidP="00E91DEE">
      <w:pPr>
        <w:ind w:firstLineChars="200" w:firstLine="560"/>
        <w:rPr>
          <w:rFonts w:ascii="仿宋_GB2312" w:eastAsia="仿宋_GB2312" w:hAnsi="Calibri" w:cs="Times New Roman"/>
          <w:sz w:val="28"/>
          <w:szCs w:val="28"/>
        </w:rPr>
      </w:pPr>
      <w:r w:rsidRPr="00F73C25">
        <w:rPr>
          <w:rFonts w:ascii="仿宋_GB2312" w:eastAsia="仿宋_GB2312" w:hAnsi="Calibri" w:cs="Times New Roman" w:hint="eastAsia"/>
          <w:sz w:val="28"/>
          <w:szCs w:val="28"/>
        </w:rPr>
        <w:t>（二）成果考核。专业实践活动结束后，研究生可对本人的专业实践情况进行总结和提炼，撰写专业实践</w:t>
      </w:r>
      <w:r>
        <w:rPr>
          <w:rFonts w:ascii="仿宋_GB2312" w:eastAsia="仿宋_GB2312" w:hAnsi="Calibri" w:cs="Times New Roman" w:hint="eastAsia"/>
          <w:sz w:val="28"/>
          <w:szCs w:val="28"/>
        </w:rPr>
        <w:t>总结</w:t>
      </w:r>
      <w:r w:rsidRPr="00F73C25">
        <w:rPr>
          <w:rFonts w:ascii="仿宋_GB2312" w:eastAsia="仿宋_GB2312" w:hAnsi="Calibri" w:cs="Times New Roman" w:hint="eastAsia"/>
          <w:sz w:val="28"/>
          <w:szCs w:val="28"/>
        </w:rPr>
        <w:t>报告。</w:t>
      </w:r>
    </w:p>
    <w:p w:rsidR="00E91DEE" w:rsidRDefault="00E91DEE" w:rsidP="00E91DEE">
      <w:pPr>
        <w:ind w:firstLineChars="200" w:firstLine="560"/>
        <w:rPr>
          <w:rFonts w:ascii="仿宋_GB2312" w:eastAsia="仿宋_GB2312" w:hAnsi="Calibri" w:cs="Times New Roman"/>
          <w:sz w:val="28"/>
          <w:szCs w:val="28"/>
        </w:rPr>
      </w:pPr>
      <w:r w:rsidRPr="00F73C25">
        <w:rPr>
          <w:rFonts w:ascii="仿宋_GB2312" w:eastAsia="仿宋_GB2312" w:hAnsi="Calibri" w:cs="Times New Roman" w:hint="eastAsia"/>
          <w:sz w:val="28"/>
          <w:szCs w:val="28"/>
        </w:rPr>
        <w:t>（三）成绩认定。研究生专业实践过程考核成绩占总成绩的30％，成果</w:t>
      </w:r>
      <w:proofErr w:type="gramStart"/>
      <w:r w:rsidRPr="00F73C25">
        <w:rPr>
          <w:rFonts w:ascii="仿宋_GB2312" w:eastAsia="仿宋_GB2312" w:hAnsi="Calibri" w:cs="Times New Roman" w:hint="eastAsia"/>
          <w:sz w:val="28"/>
          <w:szCs w:val="28"/>
        </w:rPr>
        <w:t>考核占</w:t>
      </w:r>
      <w:proofErr w:type="gramEnd"/>
      <w:r w:rsidRPr="00F73C25">
        <w:rPr>
          <w:rFonts w:ascii="仿宋_GB2312" w:eastAsia="仿宋_GB2312" w:hAnsi="Calibri" w:cs="Times New Roman" w:hint="eastAsia"/>
          <w:sz w:val="28"/>
          <w:szCs w:val="28"/>
        </w:rPr>
        <w:t>总成绩的70％。结合过程考核与成果考核，专业实践活动总成绩按优秀、良好、中、及格和不及格5个等级评定成绩</w:t>
      </w:r>
      <w:r>
        <w:rPr>
          <w:rFonts w:ascii="仿宋_GB2312" w:eastAsia="仿宋_GB2312" w:hAnsi="Calibri" w:cs="Times New Roman" w:hint="eastAsia"/>
          <w:sz w:val="28"/>
          <w:szCs w:val="28"/>
        </w:rPr>
        <w:t>。</w:t>
      </w:r>
    </w:p>
    <w:p w:rsidR="00E91DEE" w:rsidRPr="00F73C25" w:rsidRDefault="00E91DEE" w:rsidP="00E91DEE">
      <w:pPr>
        <w:ind w:firstLineChars="200" w:firstLine="560"/>
        <w:rPr>
          <w:rFonts w:ascii="仿宋_GB2312" w:eastAsia="仿宋_GB2312" w:hAnsi="Calibri" w:cs="Times New Roman"/>
          <w:sz w:val="28"/>
          <w:szCs w:val="28"/>
        </w:rPr>
      </w:pPr>
      <w:r w:rsidRPr="00007896">
        <w:rPr>
          <w:rFonts w:ascii="黑体" w:eastAsia="黑体" w:hAnsi="黑体" w:cs="Times New Roman" w:hint="eastAsia"/>
          <w:sz w:val="28"/>
          <w:szCs w:val="28"/>
        </w:rPr>
        <w:t>第八条</w:t>
      </w:r>
      <w:r>
        <w:rPr>
          <w:rFonts w:ascii="仿宋_GB2312" w:eastAsia="仿宋_GB2312" w:hAnsi="Calibri" w:cs="Times New Roman" w:hint="eastAsia"/>
          <w:sz w:val="28"/>
          <w:szCs w:val="28"/>
        </w:rPr>
        <w:t xml:space="preserve">  </w:t>
      </w:r>
      <w:r w:rsidRPr="00F73C25">
        <w:rPr>
          <w:rFonts w:ascii="仿宋_GB2312" w:eastAsia="仿宋_GB2312" w:hAnsi="Calibri" w:cs="Times New Roman" w:hint="eastAsia"/>
          <w:sz w:val="28"/>
          <w:szCs w:val="28"/>
        </w:rPr>
        <w:t>实践考核结束后，研究生须填写《</w:t>
      </w:r>
      <w:r w:rsidRPr="003A3025">
        <w:rPr>
          <w:rFonts w:ascii="仿宋_GB2312" w:eastAsia="仿宋_GB2312" w:hAnsi="Calibri" w:cs="Times New Roman" w:hint="eastAsia"/>
          <w:sz w:val="28"/>
          <w:szCs w:val="28"/>
        </w:rPr>
        <w:t>东莞市名校研究生培养（实践）研究生成果考核及成绩评定表</w:t>
      </w:r>
      <w:r>
        <w:rPr>
          <w:rFonts w:ascii="仿宋_GB2312" w:eastAsia="仿宋_GB2312" w:hAnsi="Calibri" w:cs="Times New Roman" w:hint="eastAsia"/>
          <w:sz w:val="28"/>
          <w:szCs w:val="28"/>
        </w:rPr>
        <w:t>》（附件５）</w:t>
      </w:r>
      <w:r w:rsidRPr="00F73C25">
        <w:rPr>
          <w:rFonts w:ascii="仿宋_GB2312" w:eastAsia="仿宋_GB2312" w:hAnsi="Calibri" w:cs="Times New Roman" w:hint="eastAsia"/>
          <w:sz w:val="28"/>
          <w:szCs w:val="28"/>
        </w:rPr>
        <w:t>，并提交</w:t>
      </w:r>
      <w:r>
        <w:rPr>
          <w:rFonts w:ascii="仿宋_GB2312" w:eastAsia="仿宋_GB2312" w:hAnsi="Calibri" w:cs="Times New Roman" w:hint="eastAsia"/>
          <w:sz w:val="28"/>
          <w:szCs w:val="28"/>
        </w:rPr>
        <w:t>名校研究生培育发展中心</w:t>
      </w:r>
      <w:r w:rsidRPr="00F73C25">
        <w:rPr>
          <w:rFonts w:ascii="仿宋_GB2312" w:eastAsia="仿宋_GB2312" w:hAnsi="Calibri" w:cs="Times New Roman" w:hint="eastAsia"/>
          <w:sz w:val="28"/>
          <w:szCs w:val="28"/>
        </w:rPr>
        <w:t>备案。</w:t>
      </w:r>
    </w:p>
    <w:p w:rsidR="0024791C" w:rsidRDefault="0024791C" w:rsidP="00E91DEE">
      <w:pPr>
        <w:pStyle w:val="Style2"/>
        <w:jc w:val="center"/>
        <w:rPr>
          <w:rFonts w:ascii="黑体" w:eastAsia="黑体" w:hAnsi="黑体"/>
          <w:sz w:val="30"/>
          <w:szCs w:val="30"/>
        </w:rPr>
      </w:pPr>
    </w:p>
    <w:p w:rsidR="00E91DEE" w:rsidRPr="00DB33CD" w:rsidRDefault="00E91DEE" w:rsidP="001C164E">
      <w:pPr>
        <w:pStyle w:val="21"/>
      </w:pPr>
      <w:r>
        <w:rPr>
          <w:rFonts w:hint="eastAsia"/>
        </w:rPr>
        <w:t>六</w:t>
      </w:r>
      <w:r w:rsidRPr="00DB33CD">
        <w:rPr>
          <w:rFonts w:hint="eastAsia"/>
        </w:rPr>
        <w:t>、档案管理</w:t>
      </w:r>
    </w:p>
    <w:p w:rsidR="00E91DEE" w:rsidRDefault="00E91DEE" w:rsidP="00E91DEE">
      <w:pPr>
        <w:spacing w:line="360" w:lineRule="auto"/>
        <w:ind w:firstLineChars="200" w:firstLine="560"/>
        <w:rPr>
          <w:rFonts w:ascii="仿宋_GB2312" w:eastAsia="仿宋_GB2312" w:hAnsi="Calibri" w:cs="Times New Roman"/>
          <w:sz w:val="28"/>
          <w:szCs w:val="28"/>
        </w:rPr>
      </w:pPr>
      <w:r w:rsidRPr="00007896">
        <w:rPr>
          <w:rFonts w:ascii="黑体" w:eastAsia="黑体" w:hAnsi="黑体" w:cs="Times New Roman" w:hint="eastAsia"/>
          <w:sz w:val="28"/>
          <w:szCs w:val="28"/>
        </w:rPr>
        <w:t>第</w:t>
      </w:r>
      <w:r>
        <w:rPr>
          <w:rFonts w:ascii="黑体" w:eastAsia="黑体" w:hAnsi="黑体" w:cs="Times New Roman" w:hint="eastAsia"/>
          <w:sz w:val="28"/>
          <w:szCs w:val="28"/>
        </w:rPr>
        <w:t>九</w:t>
      </w:r>
      <w:r w:rsidRPr="00007896">
        <w:rPr>
          <w:rFonts w:ascii="黑体" w:eastAsia="黑体" w:hAnsi="黑体" w:cs="Times New Roman" w:hint="eastAsia"/>
          <w:sz w:val="28"/>
          <w:szCs w:val="28"/>
        </w:rPr>
        <w:t>条</w:t>
      </w:r>
      <w:r>
        <w:rPr>
          <w:rFonts w:ascii="黑体" w:eastAsia="黑体" w:hAnsi="黑体" w:cs="Times New Roman" w:hint="eastAsia"/>
          <w:sz w:val="28"/>
          <w:szCs w:val="28"/>
        </w:rPr>
        <w:t xml:space="preserve"> </w:t>
      </w:r>
      <w:r>
        <w:rPr>
          <w:rFonts w:ascii="仿宋_GB2312" w:eastAsia="仿宋_GB2312" w:hAnsi="Calibri" w:cs="Times New Roman" w:hint="eastAsia"/>
          <w:sz w:val="28"/>
          <w:szCs w:val="28"/>
        </w:rPr>
        <w:t xml:space="preserve"> 名校研究生培育发展中心须为来</w:t>
      </w:r>
      <w:proofErr w:type="gramStart"/>
      <w:r>
        <w:rPr>
          <w:rFonts w:ascii="仿宋_GB2312" w:eastAsia="仿宋_GB2312" w:hAnsi="Calibri" w:cs="Times New Roman" w:hint="eastAsia"/>
          <w:sz w:val="28"/>
          <w:szCs w:val="28"/>
        </w:rPr>
        <w:t>莞</w:t>
      </w:r>
      <w:proofErr w:type="gramEnd"/>
      <w:r>
        <w:rPr>
          <w:rFonts w:ascii="仿宋_GB2312" w:eastAsia="仿宋_GB2312" w:hAnsi="Calibri" w:cs="Times New Roman" w:hint="eastAsia"/>
          <w:sz w:val="28"/>
          <w:szCs w:val="28"/>
        </w:rPr>
        <w:t>实践研究生建立实践档案，一人一档，包括报名表、协议书、考勤、考核登记表、</w:t>
      </w:r>
      <w:proofErr w:type="gramStart"/>
      <w:r>
        <w:rPr>
          <w:rFonts w:ascii="仿宋_GB2312" w:eastAsia="仿宋_GB2312" w:hAnsi="Calibri" w:cs="Times New Roman" w:hint="eastAsia"/>
          <w:sz w:val="28"/>
          <w:szCs w:val="28"/>
        </w:rPr>
        <w:t>签离表</w:t>
      </w:r>
      <w:proofErr w:type="gramEnd"/>
      <w:r>
        <w:rPr>
          <w:rFonts w:ascii="仿宋_GB2312" w:eastAsia="仿宋_GB2312" w:hAnsi="Calibri" w:cs="Times New Roman" w:hint="eastAsia"/>
          <w:sz w:val="28"/>
          <w:szCs w:val="28"/>
        </w:rPr>
        <w:t>等。</w:t>
      </w:r>
    </w:p>
    <w:p w:rsidR="00E91DEE" w:rsidRPr="00263347" w:rsidRDefault="00E91DEE" w:rsidP="00E91DEE">
      <w:pPr>
        <w:spacing w:line="360" w:lineRule="auto"/>
        <w:ind w:firstLineChars="200" w:firstLine="560"/>
        <w:rPr>
          <w:rFonts w:ascii="仿宋_GB2312" w:eastAsia="仿宋_GB2312" w:hAnsi="Calibri" w:cs="Times New Roman"/>
          <w:sz w:val="28"/>
          <w:szCs w:val="28"/>
        </w:rPr>
      </w:pPr>
      <w:r w:rsidRPr="00B93388">
        <w:rPr>
          <w:rFonts w:ascii="黑体" w:eastAsia="黑体" w:hAnsi="黑体" w:cs="Times New Roman" w:hint="eastAsia"/>
          <w:sz w:val="28"/>
          <w:szCs w:val="28"/>
        </w:rPr>
        <w:t>第十条</w:t>
      </w:r>
      <w:r w:rsidRPr="001B3514">
        <w:rPr>
          <w:rFonts w:ascii="仿宋_GB2312" w:eastAsia="仿宋_GB2312" w:hAnsi="Calibri" w:cs="Times New Roman" w:hint="eastAsia"/>
          <w:sz w:val="28"/>
          <w:szCs w:val="28"/>
        </w:rPr>
        <w:t xml:space="preserve">  </w:t>
      </w:r>
      <w:r w:rsidRPr="005D6C00">
        <w:rPr>
          <w:rFonts w:ascii="仿宋_GB2312" w:eastAsia="仿宋_GB2312" w:hAnsi="Calibri" w:cs="Times New Roman" w:hint="eastAsia"/>
          <w:sz w:val="28"/>
          <w:szCs w:val="28"/>
        </w:rPr>
        <w:t>实践结束后，</w:t>
      </w:r>
      <w:r>
        <w:rPr>
          <w:rFonts w:ascii="仿宋_GB2312" w:eastAsia="仿宋_GB2312" w:hAnsi="Calibri" w:cs="Times New Roman" w:hint="eastAsia"/>
          <w:sz w:val="28"/>
          <w:szCs w:val="28"/>
        </w:rPr>
        <w:t>研究生培育发展中心将相关材料封存作为</w:t>
      </w:r>
      <w:r>
        <w:rPr>
          <w:rFonts w:ascii="仿宋_GB2312" w:eastAsia="仿宋_GB2312" w:hAnsi="Calibri" w:cs="Times New Roman" w:hint="eastAsia"/>
          <w:sz w:val="28"/>
          <w:szCs w:val="28"/>
        </w:rPr>
        <w:lastRenderedPageBreak/>
        <w:t>研究生来</w:t>
      </w:r>
      <w:proofErr w:type="gramStart"/>
      <w:r>
        <w:rPr>
          <w:rFonts w:ascii="仿宋_GB2312" w:eastAsia="仿宋_GB2312" w:hAnsi="Calibri" w:cs="Times New Roman" w:hint="eastAsia"/>
          <w:sz w:val="28"/>
          <w:szCs w:val="28"/>
        </w:rPr>
        <w:t>莞</w:t>
      </w:r>
      <w:proofErr w:type="gramEnd"/>
      <w:r>
        <w:rPr>
          <w:rFonts w:ascii="仿宋_GB2312" w:eastAsia="仿宋_GB2312" w:hAnsi="Calibri" w:cs="Times New Roman" w:hint="eastAsia"/>
          <w:sz w:val="28"/>
          <w:szCs w:val="28"/>
        </w:rPr>
        <w:t>实践档案。</w:t>
      </w:r>
    </w:p>
    <w:p w:rsidR="0024791C" w:rsidRDefault="0024791C" w:rsidP="00E91DEE">
      <w:pPr>
        <w:pStyle w:val="Style2"/>
        <w:jc w:val="center"/>
        <w:rPr>
          <w:rFonts w:ascii="黑体" w:eastAsia="黑体" w:hAnsi="黑体"/>
          <w:sz w:val="30"/>
          <w:szCs w:val="30"/>
        </w:rPr>
      </w:pPr>
    </w:p>
    <w:p w:rsidR="00E91DEE" w:rsidRPr="00664A53" w:rsidRDefault="00E91DEE" w:rsidP="001C164E">
      <w:pPr>
        <w:pStyle w:val="21"/>
      </w:pPr>
      <w:r>
        <w:rPr>
          <w:rFonts w:hint="eastAsia"/>
        </w:rPr>
        <w:t>七、</w:t>
      </w:r>
      <w:r w:rsidRPr="00664A53">
        <w:rPr>
          <w:rFonts w:hint="eastAsia"/>
        </w:rPr>
        <w:t>附则</w:t>
      </w:r>
    </w:p>
    <w:bookmarkEnd w:id="16"/>
    <w:p w:rsidR="00E91DEE" w:rsidRPr="00D5238E" w:rsidRDefault="00E91DEE" w:rsidP="00E91DEE">
      <w:pPr>
        <w:ind w:firstLine="480"/>
        <w:rPr>
          <w:rFonts w:ascii="仿宋_GB2312" w:eastAsia="仿宋_GB2312" w:hAnsi="Calibri" w:cs="Times New Roman"/>
          <w:sz w:val="28"/>
          <w:szCs w:val="28"/>
        </w:rPr>
      </w:pPr>
      <w:r>
        <w:rPr>
          <w:rFonts w:ascii="黑体" w:eastAsia="黑体" w:hAnsi="黑体" w:cs="Times New Roman" w:hint="eastAsia"/>
          <w:sz w:val="28"/>
          <w:szCs w:val="28"/>
        </w:rPr>
        <w:t>第十三</w:t>
      </w:r>
      <w:r w:rsidRPr="00B93388">
        <w:rPr>
          <w:rFonts w:ascii="黑体" w:eastAsia="黑体" w:hAnsi="黑体" w:cs="Times New Roman" w:hint="eastAsia"/>
          <w:sz w:val="28"/>
          <w:szCs w:val="28"/>
        </w:rPr>
        <w:t>条</w:t>
      </w:r>
      <w:r w:rsidRPr="00D5238E">
        <w:rPr>
          <w:rFonts w:ascii="仿宋_GB2312" w:eastAsia="仿宋_GB2312" w:hAnsi="Calibri" w:cs="Times New Roman" w:hint="eastAsia"/>
          <w:sz w:val="28"/>
          <w:szCs w:val="28"/>
        </w:rPr>
        <w:t xml:space="preserve">  本办法由</w:t>
      </w:r>
      <w:r>
        <w:rPr>
          <w:rFonts w:ascii="仿宋_GB2312" w:eastAsia="仿宋_GB2312" w:hAnsi="Calibri" w:cs="Times New Roman" w:hint="eastAsia"/>
          <w:sz w:val="28"/>
          <w:szCs w:val="28"/>
        </w:rPr>
        <w:t>名校研究生培育发展中心</w:t>
      </w:r>
      <w:r w:rsidRPr="00D5238E">
        <w:rPr>
          <w:rFonts w:ascii="仿宋_GB2312" w:eastAsia="仿宋_GB2312" w:hAnsi="Calibri" w:cs="Times New Roman" w:hint="eastAsia"/>
          <w:sz w:val="28"/>
          <w:szCs w:val="28"/>
        </w:rPr>
        <w:t>负责解释。</w:t>
      </w:r>
    </w:p>
    <w:p w:rsidR="00E91DEE" w:rsidRPr="00D5238E" w:rsidRDefault="00E91DEE" w:rsidP="00E91DEE">
      <w:pPr>
        <w:ind w:firstLine="480"/>
        <w:rPr>
          <w:rFonts w:ascii="仿宋_GB2312" w:eastAsia="仿宋_GB2312" w:hAnsi="Calibri" w:cs="Times New Roman"/>
          <w:sz w:val="28"/>
          <w:szCs w:val="28"/>
        </w:rPr>
      </w:pPr>
      <w:r>
        <w:rPr>
          <w:rFonts w:ascii="黑体" w:eastAsia="黑体" w:hAnsi="黑体" w:cs="Times New Roman" w:hint="eastAsia"/>
          <w:sz w:val="28"/>
          <w:szCs w:val="28"/>
        </w:rPr>
        <w:t>第十四</w:t>
      </w:r>
      <w:r w:rsidRPr="00B93388">
        <w:rPr>
          <w:rFonts w:ascii="黑体" w:eastAsia="黑体" w:hAnsi="黑体" w:cs="Times New Roman" w:hint="eastAsia"/>
          <w:sz w:val="28"/>
          <w:szCs w:val="28"/>
        </w:rPr>
        <w:t>条</w:t>
      </w:r>
      <w:r w:rsidRPr="00D5238E">
        <w:rPr>
          <w:rFonts w:ascii="仿宋_GB2312" w:eastAsia="仿宋_GB2312" w:hAnsi="Calibri" w:cs="Times New Roman" w:hint="eastAsia"/>
          <w:sz w:val="28"/>
          <w:szCs w:val="28"/>
        </w:rPr>
        <w:t xml:space="preserve">  本办法自公布之日起执行。</w:t>
      </w:r>
    </w:p>
    <w:p w:rsidR="00E91DEE" w:rsidRPr="00E91DEE" w:rsidRDefault="00E91DEE" w:rsidP="004D1F92">
      <w:pPr>
        <w:pStyle w:val="Style2"/>
        <w:ind w:firstLineChars="200" w:firstLine="640"/>
        <w:rPr>
          <w:rFonts w:ascii="仿宋_GB2312" w:eastAsia="仿宋_GB2312" w:hAnsi="仿宋_GB2312" w:cs="仿宋_GB2312"/>
          <w:color w:val="000000"/>
          <w:sz w:val="32"/>
          <w:szCs w:val="32"/>
        </w:rPr>
      </w:pPr>
    </w:p>
    <w:p w:rsidR="00E91DEE" w:rsidRDefault="00E91DEE" w:rsidP="004D1F92">
      <w:pPr>
        <w:pStyle w:val="Style2"/>
        <w:ind w:firstLineChars="200" w:firstLine="640"/>
        <w:rPr>
          <w:rFonts w:ascii="仿宋_GB2312" w:eastAsia="仿宋_GB2312" w:hAnsi="仿宋_GB2312" w:cs="仿宋_GB2312"/>
          <w:color w:val="000000"/>
          <w:sz w:val="32"/>
          <w:szCs w:val="32"/>
        </w:rPr>
      </w:pPr>
    </w:p>
    <w:p w:rsidR="00CB3941" w:rsidRDefault="00CB3941" w:rsidP="00CB3941"/>
    <w:p w:rsidR="00CB3941" w:rsidRDefault="00CB3941" w:rsidP="00D22952">
      <w:pPr>
        <w:widowControl/>
      </w:pPr>
      <w:r w:rsidRPr="00DD14CC">
        <w:rPr>
          <w:noProof/>
        </w:rPr>
        <w:lastRenderedPageBreak/>
        <w:drawing>
          <wp:inline distT="0" distB="0" distL="0" distR="0">
            <wp:extent cx="5922230" cy="8374970"/>
            <wp:effectExtent l="19050" t="0" r="2320" b="0"/>
            <wp:docPr id="3" name="图片 0" descr="bia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ao1.jpg"/>
                    <pic:cNvPicPr/>
                  </pic:nvPicPr>
                  <pic:blipFill>
                    <a:blip r:embed="rId9" cstate="print"/>
                    <a:stretch>
                      <a:fillRect/>
                    </a:stretch>
                  </pic:blipFill>
                  <pic:spPr>
                    <a:xfrm>
                      <a:off x="0" y="0"/>
                      <a:ext cx="5922718" cy="8375660"/>
                    </a:xfrm>
                    <a:prstGeom prst="rect">
                      <a:avLst/>
                    </a:prstGeom>
                  </pic:spPr>
                </pic:pic>
              </a:graphicData>
            </a:graphic>
          </wp:inline>
        </w:drawing>
      </w:r>
      <w:r>
        <w:br w:type="page"/>
      </w:r>
      <w:r>
        <w:rPr>
          <w:noProof/>
        </w:rPr>
        <w:lastRenderedPageBreak/>
        <w:drawing>
          <wp:inline distT="0" distB="0" distL="0" distR="0">
            <wp:extent cx="6243896" cy="8829675"/>
            <wp:effectExtent l="19050" t="0" r="4504" b="0"/>
            <wp:docPr id="4" name="图片 3" descr="附件2：东莞市名校研究生培养（实践）研究生月度过程考核表.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附件2：东莞市名校研究生培养（实践）研究生月度过程考核表.jpg"/>
                    <pic:cNvPicPr/>
                  </pic:nvPicPr>
                  <pic:blipFill>
                    <a:blip r:embed="rId10" cstate="print"/>
                    <a:stretch>
                      <a:fillRect/>
                    </a:stretch>
                  </pic:blipFill>
                  <pic:spPr>
                    <a:xfrm>
                      <a:off x="0" y="0"/>
                      <a:ext cx="6245198" cy="8831516"/>
                    </a:xfrm>
                    <a:prstGeom prst="rect">
                      <a:avLst/>
                    </a:prstGeom>
                  </pic:spPr>
                </pic:pic>
              </a:graphicData>
            </a:graphic>
          </wp:inline>
        </w:drawing>
      </w:r>
    </w:p>
    <w:p w:rsidR="00CB3941" w:rsidRDefault="00CB3941" w:rsidP="00CB3941">
      <w:pPr>
        <w:widowControl/>
        <w:jc w:val="left"/>
      </w:pPr>
    </w:p>
    <w:tbl>
      <w:tblPr>
        <w:tblW w:w="9876" w:type="dxa"/>
        <w:jc w:val="center"/>
        <w:tblLook w:val="04A0"/>
      </w:tblPr>
      <w:tblGrid>
        <w:gridCol w:w="2076"/>
        <w:gridCol w:w="1984"/>
        <w:gridCol w:w="2693"/>
        <w:gridCol w:w="3123"/>
      </w:tblGrid>
      <w:tr w:rsidR="00CB3941" w:rsidTr="001C164E">
        <w:trPr>
          <w:trHeight w:val="900"/>
          <w:jc w:val="center"/>
        </w:trPr>
        <w:tc>
          <w:tcPr>
            <w:tcW w:w="9876" w:type="dxa"/>
            <w:gridSpan w:val="4"/>
            <w:noWrap/>
            <w:vAlign w:val="center"/>
            <w:hideMark/>
          </w:tcPr>
          <w:p w:rsidR="00CB3941" w:rsidRPr="008552A3" w:rsidRDefault="00CB3941" w:rsidP="001C164E">
            <w:r w:rsidRPr="008552A3">
              <w:rPr>
                <w:rFonts w:hint="eastAsia"/>
              </w:rPr>
              <w:t>附件</w:t>
            </w:r>
            <w:r w:rsidRPr="008552A3">
              <w:rPr>
                <w:rFonts w:hint="eastAsia"/>
              </w:rPr>
              <w:t>3</w:t>
            </w:r>
          </w:p>
          <w:p w:rsidR="00CB3941" w:rsidRDefault="00CB3941" w:rsidP="001C164E">
            <w:pPr>
              <w:widowControl/>
              <w:jc w:val="center"/>
              <w:rPr>
                <w:rFonts w:ascii="方正小标宋简体" w:eastAsia="方正小标宋简体" w:hAnsi="宋体" w:cs="宋体"/>
                <w:bCs/>
                <w:kern w:val="0"/>
                <w:sz w:val="44"/>
                <w:szCs w:val="44"/>
              </w:rPr>
            </w:pPr>
          </w:p>
          <w:p w:rsidR="00CB3941" w:rsidRPr="00110C6B" w:rsidRDefault="00CB3941" w:rsidP="001C164E">
            <w:pPr>
              <w:widowControl/>
              <w:jc w:val="center"/>
              <w:rPr>
                <w:rFonts w:ascii="方正小标宋简体" w:eastAsia="方正小标宋简体" w:hAnsi="宋体" w:cs="宋体"/>
                <w:bCs/>
                <w:kern w:val="0"/>
                <w:sz w:val="44"/>
                <w:szCs w:val="44"/>
              </w:rPr>
            </w:pPr>
            <w:r w:rsidRPr="00110C6B">
              <w:rPr>
                <w:rFonts w:ascii="方正小标宋简体" w:eastAsia="方正小标宋简体" w:hAnsi="宋体" w:cs="宋体" w:hint="eastAsia"/>
                <w:bCs/>
                <w:kern w:val="0"/>
                <w:sz w:val="44"/>
                <w:szCs w:val="44"/>
              </w:rPr>
              <w:t>东莞市名校研究生培养（实践）</w:t>
            </w:r>
            <w:proofErr w:type="gramStart"/>
            <w:r w:rsidRPr="00110C6B">
              <w:rPr>
                <w:rFonts w:ascii="方正小标宋简体" w:eastAsia="方正小标宋简体" w:hAnsi="宋体" w:cs="宋体" w:hint="eastAsia"/>
                <w:bCs/>
                <w:kern w:val="0"/>
                <w:sz w:val="44"/>
                <w:szCs w:val="44"/>
              </w:rPr>
              <w:t>签离表</w:t>
            </w:r>
            <w:proofErr w:type="gramEnd"/>
          </w:p>
        </w:tc>
      </w:tr>
      <w:tr w:rsidR="00CB3941" w:rsidTr="001C164E">
        <w:trPr>
          <w:trHeight w:val="567"/>
          <w:jc w:val="center"/>
        </w:trPr>
        <w:tc>
          <w:tcPr>
            <w:tcW w:w="9876" w:type="dxa"/>
            <w:gridSpan w:val="4"/>
            <w:noWrap/>
            <w:vAlign w:val="center"/>
            <w:hideMark/>
          </w:tcPr>
          <w:p w:rsidR="00CB3941" w:rsidRDefault="00CB3941" w:rsidP="001C164E">
            <w:pPr>
              <w:widowControl/>
              <w:jc w:val="left"/>
            </w:pPr>
          </w:p>
        </w:tc>
      </w:tr>
      <w:tr w:rsidR="00CB3941" w:rsidTr="001C164E">
        <w:trPr>
          <w:trHeight w:val="567"/>
          <w:jc w:val="center"/>
        </w:trPr>
        <w:tc>
          <w:tcPr>
            <w:tcW w:w="2076" w:type="dxa"/>
            <w:tcBorders>
              <w:top w:val="single" w:sz="8" w:space="0" w:color="auto"/>
              <w:left w:val="single" w:sz="8" w:space="0" w:color="auto"/>
              <w:bottom w:val="single" w:sz="4" w:space="0" w:color="auto"/>
              <w:right w:val="single" w:sz="4" w:space="0" w:color="auto"/>
            </w:tcBorders>
            <w:noWrap/>
            <w:vAlign w:val="center"/>
            <w:hideMark/>
          </w:tcPr>
          <w:p w:rsidR="00CB3941" w:rsidRDefault="00CB3941" w:rsidP="001C164E">
            <w:pPr>
              <w:widowControl/>
              <w:jc w:val="center"/>
              <w:rPr>
                <w:rFonts w:ascii="宋体" w:hAnsi="宋体" w:cs="宋体"/>
                <w:kern w:val="0"/>
                <w:sz w:val="24"/>
              </w:rPr>
            </w:pPr>
            <w:r>
              <w:rPr>
                <w:rFonts w:ascii="宋体" w:hAnsi="宋体" w:cs="宋体" w:hint="eastAsia"/>
                <w:kern w:val="0"/>
                <w:sz w:val="24"/>
              </w:rPr>
              <w:t>申请人</w:t>
            </w:r>
          </w:p>
        </w:tc>
        <w:tc>
          <w:tcPr>
            <w:tcW w:w="1984" w:type="dxa"/>
            <w:tcBorders>
              <w:top w:val="single" w:sz="8" w:space="0" w:color="auto"/>
              <w:left w:val="nil"/>
              <w:bottom w:val="single" w:sz="4" w:space="0" w:color="auto"/>
              <w:right w:val="single" w:sz="4" w:space="0" w:color="auto"/>
            </w:tcBorders>
            <w:noWrap/>
            <w:vAlign w:val="center"/>
            <w:hideMark/>
          </w:tcPr>
          <w:p w:rsidR="00CB3941" w:rsidRDefault="00CB3941" w:rsidP="001C164E">
            <w:pPr>
              <w:widowControl/>
              <w:jc w:val="center"/>
              <w:rPr>
                <w:rFonts w:ascii="宋体" w:hAnsi="宋体" w:cs="宋体"/>
                <w:color w:val="FF0000"/>
                <w:kern w:val="0"/>
                <w:sz w:val="24"/>
              </w:rPr>
            </w:pPr>
            <w:r>
              <w:rPr>
                <w:rFonts w:ascii="宋体" w:hAnsi="宋体" w:cs="宋体" w:hint="eastAsia"/>
                <w:color w:val="FF0000"/>
                <w:kern w:val="0"/>
                <w:sz w:val="24"/>
              </w:rPr>
              <w:t xml:space="preserve">　</w:t>
            </w:r>
          </w:p>
        </w:tc>
        <w:tc>
          <w:tcPr>
            <w:tcW w:w="2693" w:type="dxa"/>
            <w:tcBorders>
              <w:top w:val="single" w:sz="8" w:space="0" w:color="auto"/>
              <w:left w:val="nil"/>
              <w:bottom w:val="single" w:sz="4" w:space="0" w:color="auto"/>
              <w:right w:val="single" w:sz="4" w:space="0" w:color="auto"/>
            </w:tcBorders>
            <w:noWrap/>
            <w:vAlign w:val="center"/>
            <w:hideMark/>
          </w:tcPr>
          <w:p w:rsidR="00CB3941" w:rsidRDefault="00CB3941" w:rsidP="001C164E">
            <w:pPr>
              <w:widowControl/>
              <w:jc w:val="center"/>
              <w:rPr>
                <w:rFonts w:ascii="宋体" w:hAnsi="宋体" w:cs="宋体"/>
                <w:kern w:val="0"/>
                <w:sz w:val="24"/>
              </w:rPr>
            </w:pPr>
            <w:r>
              <w:rPr>
                <w:rFonts w:ascii="宋体" w:hAnsi="宋体" w:cs="宋体" w:hint="eastAsia"/>
                <w:kern w:val="0"/>
                <w:sz w:val="24"/>
              </w:rPr>
              <w:t>联系电话</w:t>
            </w:r>
          </w:p>
        </w:tc>
        <w:tc>
          <w:tcPr>
            <w:tcW w:w="3123" w:type="dxa"/>
            <w:tcBorders>
              <w:top w:val="single" w:sz="8" w:space="0" w:color="auto"/>
              <w:left w:val="nil"/>
              <w:bottom w:val="single" w:sz="4" w:space="0" w:color="auto"/>
              <w:right w:val="single" w:sz="8" w:space="0" w:color="auto"/>
            </w:tcBorders>
            <w:noWrap/>
            <w:vAlign w:val="center"/>
            <w:hideMark/>
          </w:tcPr>
          <w:p w:rsidR="00CB3941" w:rsidRDefault="00CB3941" w:rsidP="001C164E">
            <w:pPr>
              <w:widowControl/>
              <w:jc w:val="center"/>
              <w:rPr>
                <w:rFonts w:ascii="宋体" w:hAnsi="宋体" w:cs="宋体"/>
                <w:color w:val="FF0000"/>
                <w:kern w:val="0"/>
                <w:sz w:val="24"/>
              </w:rPr>
            </w:pPr>
            <w:r>
              <w:rPr>
                <w:rFonts w:ascii="宋体" w:hAnsi="宋体" w:cs="宋体" w:hint="eastAsia"/>
                <w:color w:val="FF0000"/>
                <w:kern w:val="0"/>
                <w:sz w:val="24"/>
              </w:rPr>
              <w:t xml:space="preserve">　</w:t>
            </w:r>
          </w:p>
        </w:tc>
      </w:tr>
      <w:tr w:rsidR="00CB3941" w:rsidTr="001C164E">
        <w:trPr>
          <w:trHeight w:val="567"/>
          <w:jc w:val="center"/>
        </w:trPr>
        <w:tc>
          <w:tcPr>
            <w:tcW w:w="2076" w:type="dxa"/>
            <w:tcBorders>
              <w:top w:val="nil"/>
              <w:left w:val="single" w:sz="8" w:space="0" w:color="auto"/>
              <w:bottom w:val="single" w:sz="4" w:space="0" w:color="auto"/>
              <w:right w:val="single" w:sz="4" w:space="0" w:color="auto"/>
            </w:tcBorders>
            <w:noWrap/>
            <w:vAlign w:val="center"/>
            <w:hideMark/>
          </w:tcPr>
          <w:p w:rsidR="00CB3941" w:rsidRDefault="00CB3941" w:rsidP="001C164E">
            <w:pPr>
              <w:widowControl/>
              <w:jc w:val="center"/>
              <w:rPr>
                <w:rFonts w:ascii="宋体" w:hAnsi="宋体" w:cs="宋体"/>
                <w:kern w:val="0"/>
                <w:sz w:val="24"/>
              </w:rPr>
            </w:pPr>
            <w:r>
              <w:rPr>
                <w:rFonts w:ascii="宋体" w:hAnsi="宋体" w:cs="宋体" w:hint="eastAsia"/>
                <w:kern w:val="0"/>
                <w:sz w:val="24"/>
              </w:rPr>
              <w:t>所在学校</w:t>
            </w:r>
          </w:p>
        </w:tc>
        <w:tc>
          <w:tcPr>
            <w:tcW w:w="1984" w:type="dxa"/>
            <w:tcBorders>
              <w:top w:val="nil"/>
              <w:left w:val="nil"/>
              <w:bottom w:val="single" w:sz="4" w:space="0" w:color="auto"/>
              <w:right w:val="single" w:sz="4" w:space="0" w:color="auto"/>
            </w:tcBorders>
            <w:noWrap/>
            <w:vAlign w:val="center"/>
            <w:hideMark/>
          </w:tcPr>
          <w:p w:rsidR="00CB3941" w:rsidRDefault="00CB3941" w:rsidP="001C164E">
            <w:pPr>
              <w:widowControl/>
              <w:jc w:val="center"/>
              <w:rPr>
                <w:rFonts w:ascii="宋体" w:hAnsi="宋体" w:cs="宋体"/>
                <w:color w:val="FF0000"/>
                <w:kern w:val="0"/>
                <w:sz w:val="24"/>
              </w:rPr>
            </w:pPr>
            <w:r>
              <w:rPr>
                <w:rFonts w:ascii="宋体" w:hAnsi="宋体" w:cs="宋体" w:hint="eastAsia"/>
                <w:color w:val="FF0000"/>
                <w:kern w:val="0"/>
                <w:sz w:val="24"/>
              </w:rPr>
              <w:t xml:space="preserve">　</w:t>
            </w:r>
          </w:p>
        </w:tc>
        <w:tc>
          <w:tcPr>
            <w:tcW w:w="2693" w:type="dxa"/>
            <w:tcBorders>
              <w:top w:val="nil"/>
              <w:left w:val="nil"/>
              <w:bottom w:val="single" w:sz="4" w:space="0" w:color="auto"/>
              <w:right w:val="single" w:sz="4" w:space="0" w:color="auto"/>
            </w:tcBorders>
            <w:noWrap/>
            <w:vAlign w:val="center"/>
            <w:hideMark/>
          </w:tcPr>
          <w:p w:rsidR="00CB3941" w:rsidRDefault="00CB3941" w:rsidP="001C164E">
            <w:pPr>
              <w:widowControl/>
              <w:jc w:val="center"/>
              <w:rPr>
                <w:rFonts w:ascii="宋体" w:hAnsi="宋体" w:cs="宋体"/>
                <w:kern w:val="0"/>
                <w:sz w:val="24"/>
              </w:rPr>
            </w:pPr>
            <w:r>
              <w:rPr>
                <w:rFonts w:ascii="宋体" w:hAnsi="宋体" w:cs="宋体" w:hint="eastAsia"/>
                <w:kern w:val="0"/>
                <w:sz w:val="24"/>
              </w:rPr>
              <w:t>专业</w:t>
            </w:r>
          </w:p>
        </w:tc>
        <w:tc>
          <w:tcPr>
            <w:tcW w:w="3123" w:type="dxa"/>
            <w:tcBorders>
              <w:top w:val="nil"/>
              <w:left w:val="nil"/>
              <w:bottom w:val="single" w:sz="4" w:space="0" w:color="auto"/>
              <w:right w:val="single" w:sz="8" w:space="0" w:color="auto"/>
            </w:tcBorders>
            <w:noWrap/>
            <w:vAlign w:val="center"/>
            <w:hideMark/>
          </w:tcPr>
          <w:p w:rsidR="00CB3941" w:rsidRDefault="00CB3941" w:rsidP="001C164E">
            <w:pPr>
              <w:widowControl/>
              <w:jc w:val="center"/>
              <w:rPr>
                <w:rFonts w:ascii="宋体" w:hAnsi="宋体" w:cs="宋体"/>
                <w:color w:val="FF0000"/>
                <w:kern w:val="0"/>
                <w:sz w:val="24"/>
              </w:rPr>
            </w:pPr>
            <w:r>
              <w:rPr>
                <w:rFonts w:ascii="宋体" w:hAnsi="宋体" w:cs="宋体" w:hint="eastAsia"/>
                <w:color w:val="FF0000"/>
                <w:kern w:val="0"/>
                <w:sz w:val="24"/>
              </w:rPr>
              <w:t xml:space="preserve">　</w:t>
            </w:r>
          </w:p>
        </w:tc>
      </w:tr>
      <w:tr w:rsidR="00CB3941" w:rsidTr="001C164E">
        <w:trPr>
          <w:trHeight w:val="684"/>
          <w:jc w:val="center"/>
        </w:trPr>
        <w:tc>
          <w:tcPr>
            <w:tcW w:w="2076" w:type="dxa"/>
            <w:tcBorders>
              <w:top w:val="nil"/>
              <w:left w:val="single" w:sz="8" w:space="0" w:color="auto"/>
              <w:bottom w:val="single" w:sz="4" w:space="0" w:color="auto"/>
              <w:right w:val="single" w:sz="4" w:space="0" w:color="auto"/>
            </w:tcBorders>
            <w:noWrap/>
            <w:vAlign w:val="center"/>
            <w:hideMark/>
          </w:tcPr>
          <w:p w:rsidR="00CB3941" w:rsidRDefault="00CB3941" w:rsidP="001C164E">
            <w:pPr>
              <w:widowControl/>
              <w:jc w:val="center"/>
              <w:rPr>
                <w:rFonts w:ascii="宋体" w:hAnsi="宋体" w:cs="宋体"/>
                <w:kern w:val="0"/>
                <w:sz w:val="24"/>
              </w:rPr>
            </w:pPr>
            <w:r>
              <w:rPr>
                <w:rFonts w:ascii="宋体" w:hAnsi="宋体" w:cs="宋体" w:hint="eastAsia"/>
                <w:kern w:val="0"/>
                <w:sz w:val="24"/>
              </w:rPr>
              <w:t>联合培养单位</w:t>
            </w:r>
          </w:p>
        </w:tc>
        <w:tc>
          <w:tcPr>
            <w:tcW w:w="1984" w:type="dxa"/>
            <w:tcBorders>
              <w:top w:val="nil"/>
              <w:left w:val="nil"/>
              <w:bottom w:val="single" w:sz="4" w:space="0" w:color="auto"/>
              <w:right w:val="single" w:sz="4" w:space="0" w:color="auto"/>
            </w:tcBorders>
            <w:noWrap/>
            <w:vAlign w:val="center"/>
            <w:hideMark/>
          </w:tcPr>
          <w:p w:rsidR="00CB3941" w:rsidRDefault="00CB3941" w:rsidP="001C164E">
            <w:pPr>
              <w:widowControl/>
              <w:jc w:val="left"/>
              <w:rPr>
                <w:rFonts w:ascii="宋体" w:hAnsi="宋体" w:cs="宋体"/>
                <w:color w:val="FF0000"/>
                <w:kern w:val="0"/>
                <w:sz w:val="24"/>
              </w:rPr>
            </w:pPr>
            <w:r>
              <w:rPr>
                <w:rFonts w:ascii="宋体" w:hAnsi="宋体" w:cs="宋体" w:hint="eastAsia"/>
                <w:color w:val="FF0000"/>
                <w:kern w:val="0"/>
                <w:sz w:val="24"/>
              </w:rPr>
              <w:t xml:space="preserve">　</w:t>
            </w:r>
          </w:p>
        </w:tc>
        <w:tc>
          <w:tcPr>
            <w:tcW w:w="2693" w:type="dxa"/>
            <w:tcBorders>
              <w:top w:val="nil"/>
              <w:left w:val="single" w:sz="8" w:space="0" w:color="auto"/>
              <w:bottom w:val="single" w:sz="4" w:space="0" w:color="auto"/>
              <w:right w:val="single" w:sz="4" w:space="0" w:color="auto"/>
            </w:tcBorders>
            <w:vAlign w:val="center"/>
            <w:hideMark/>
          </w:tcPr>
          <w:p w:rsidR="00CB3941" w:rsidRDefault="00CB3941" w:rsidP="001C164E">
            <w:pPr>
              <w:widowControl/>
              <w:jc w:val="center"/>
              <w:rPr>
                <w:rFonts w:ascii="宋体" w:hAnsi="宋体" w:cs="宋体"/>
                <w:kern w:val="0"/>
                <w:sz w:val="24"/>
              </w:rPr>
            </w:pPr>
            <w:r>
              <w:rPr>
                <w:rFonts w:ascii="宋体" w:hAnsi="宋体" w:cs="宋体" w:hint="eastAsia"/>
                <w:kern w:val="0"/>
                <w:sz w:val="24"/>
              </w:rPr>
              <w:t>培养（实践）结束日期</w:t>
            </w:r>
          </w:p>
        </w:tc>
        <w:tc>
          <w:tcPr>
            <w:tcW w:w="3123" w:type="dxa"/>
            <w:tcBorders>
              <w:top w:val="nil"/>
              <w:left w:val="nil"/>
              <w:bottom w:val="single" w:sz="4" w:space="0" w:color="auto"/>
              <w:right w:val="single" w:sz="8" w:space="0" w:color="auto"/>
            </w:tcBorders>
            <w:noWrap/>
            <w:vAlign w:val="center"/>
            <w:hideMark/>
          </w:tcPr>
          <w:p w:rsidR="00CB3941" w:rsidRDefault="00CB3941" w:rsidP="001C164E">
            <w:pPr>
              <w:widowControl/>
              <w:jc w:val="left"/>
              <w:rPr>
                <w:rFonts w:ascii="宋体" w:hAnsi="宋体" w:cs="宋体"/>
                <w:color w:val="FF0000"/>
                <w:kern w:val="0"/>
                <w:sz w:val="24"/>
              </w:rPr>
            </w:pPr>
            <w:r>
              <w:rPr>
                <w:rFonts w:ascii="宋体" w:hAnsi="宋体" w:cs="宋体" w:hint="eastAsia"/>
                <w:color w:val="FF0000"/>
                <w:kern w:val="0"/>
                <w:sz w:val="24"/>
              </w:rPr>
              <w:t xml:space="preserve">　</w:t>
            </w:r>
          </w:p>
        </w:tc>
      </w:tr>
      <w:tr w:rsidR="00CB3941" w:rsidTr="001C164E">
        <w:trPr>
          <w:trHeight w:val="684"/>
          <w:jc w:val="center"/>
        </w:trPr>
        <w:tc>
          <w:tcPr>
            <w:tcW w:w="2076" w:type="dxa"/>
            <w:tcBorders>
              <w:top w:val="nil"/>
              <w:left w:val="single" w:sz="8" w:space="0" w:color="auto"/>
              <w:bottom w:val="single" w:sz="4" w:space="0" w:color="auto"/>
              <w:right w:val="single" w:sz="4" w:space="0" w:color="auto"/>
            </w:tcBorders>
            <w:vAlign w:val="center"/>
            <w:hideMark/>
          </w:tcPr>
          <w:p w:rsidR="00CB3941" w:rsidRDefault="00CB3941" w:rsidP="001C164E">
            <w:pPr>
              <w:widowControl/>
              <w:jc w:val="center"/>
              <w:rPr>
                <w:rFonts w:ascii="宋体" w:hAnsi="宋体" w:cs="宋体"/>
                <w:kern w:val="0"/>
                <w:sz w:val="24"/>
              </w:rPr>
            </w:pPr>
            <w:r>
              <w:rPr>
                <w:rFonts w:ascii="宋体" w:hAnsi="宋体" w:cs="宋体" w:hint="eastAsia"/>
                <w:kern w:val="0"/>
                <w:sz w:val="24"/>
              </w:rPr>
              <w:t>企业导师</w:t>
            </w:r>
            <w:r>
              <w:rPr>
                <w:rFonts w:ascii="宋体" w:hAnsi="宋体" w:cs="宋体" w:hint="eastAsia"/>
                <w:kern w:val="0"/>
                <w:sz w:val="24"/>
              </w:rPr>
              <w:br/>
              <w:t>姓名及职位</w:t>
            </w:r>
          </w:p>
        </w:tc>
        <w:tc>
          <w:tcPr>
            <w:tcW w:w="1984" w:type="dxa"/>
            <w:tcBorders>
              <w:top w:val="nil"/>
              <w:left w:val="nil"/>
              <w:bottom w:val="single" w:sz="4" w:space="0" w:color="auto"/>
              <w:right w:val="single" w:sz="4" w:space="0" w:color="auto"/>
            </w:tcBorders>
            <w:noWrap/>
            <w:vAlign w:val="center"/>
            <w:hideMark/>
          </w:tcPr>
          <w:p w:rsidR="00CB3941" w:rsidRDefault="00CB3941" w:rsidP="001C164E">
            <w:pPr>
              <w:widowControl/>
              <w:jc w:val="center"/>
              <w:rPr>
                <w:rFonts w:ascii="宋体" w:hAnsi="宋体" w:cs="宋体"/>
                <w:color w:val="FF0000"/>
                <w:kern w:val="0"/>
                <w:sz w:val="24"/>
              </w:rPr>
            </w:pPr>
            <w:r>
              <w:rPr>
                <w:rFonts w:ascii="宋体" w:hAnsi="宋体" w:cs="宋体" w:hint="eastAsia"/>
                <w:color w:val="FF0000"/>
                <w:kern w:val="0"/>
                <w:sz w:val="24"/>
              </w:rPr>
              <w:t xml:space="preserve">　</w:t>
            </w:r>
          </w:p>
        </w:tc>
        <w:tc>
          <w:tcPr>
            <w:tcW w:w="2693" w:type="dxa"/>
            <w:tcBorders>
              <w:top w:val="nil"/>
              <w:left w:val="nil"/>
              <w:bottom w:val="single" w:sz="4" w:space="0" w:color="auto"/>
              <w:right w:val="single" w:sz="4" w:space="0" w:color="auto"/>
            </w:tcBorders>
            <w:noWrap/>
            <w:vAlign w:val="center"/>
            <w:hideMark/>
          </w:tcPr>
          <w:p w:rsidR="00CB3941" w:rsidRDefault="00CB3941" w:rsidP="001C164E">
            <w:pPr>
              <w:widowControl/>
              <w:jc w:val="center"/>
              <w:rPr>
                <w:rFonts w:ascii="宋体" w:hAnsi="宋体" w:cs="宋体"/>
                <w:kern w:val="0"/>
                <w:sz w:val="24"/>
              </w:rPr>
            </w:pPr>
            <w:r>
              <w:rPr>
                <w:rFonts w:ascii="宋体" w:hAnsi="宋体" w:cs="宋体" w:hint="eastAsia"/>
                <w:kern w:val="0"/>
                <w:sz w:val="24"/>
              </w:rPr>
              <w:t>办公电话</w:t>
            </w:r>
          </w:p>
        </w:tc>
        <w:tc>
          <w:tcPr>
            <w:tcW w:w="3123" w:type="dxa"/>
            <w:tcBorders>
              <w:top w:val="nil"/>
              <w:left w:val="nil"/>
              <w:bottom w:val="single" w:sz="4" w:space="0" w:color="auto"/>
              <w:right w:val="single" w:sz="8" w:space="0" w:color="auto"/>
            </w:tcBorders>
            <w:noWrap/>
            <w:vAlign w:val="center"/>
            <w:hideMark/>
          </w:tcPr>
          <w:p w:rsidR="00CB3941" w:rsidRDefault="00CB3941" w:rsidP="001C164E">
            <w:pPr>
              <w:widowControl/>
              <w:jc w:val="center"/>
              <w:rPr>
                <w:rFonts w:ascii="宋体" w:hAnsi="宋体" w:cs="宋体"/>
                <w:color w:val="FF0000"/>
                <w:kern w:val="0"/>
                <w:sz w:val="24"/>
              </w:rPr>
            </w:pPr>
            <w:r>
              <w:rPr>
                <w:rFonts w:ascii="宋体" w:hAnsi="宋体" w:cs="宋体" w:hint="eastAsia"/>
                <w:color w:val="FF0000"/>
                <w:kern w:val="0"/>
                <w:sz w:val="24"/>
              </w:rPr>
              <w:t xml:space="preserve">　</w:t>
            </w:r>
          </w:p>
        </w:tc>
      </w:tr>
      <w:tr w:rsidR="00CB3941" w:rsidTr="001C164E">
        <w:trPr>
          <w:trHeight w:val="2437"/>
          <w:jc w:val="center"/>
        </w:trPr>
        <w:tc>
          <w:tcPr>
            <w:tcW w:w="2076" w:type="dxa"/>
            <w:tcBorders>
              <w:top w:val="nil"/>
              <w:left w:val="single" w:sz="8" w:space="0" w:color="auto"/>
              <w:bottom w:val="single" w:sz="4" w:space="0" w:color="auto"/>
              <w:right w:val="single" w:sz="4" w:space="0" w:color="auto"/>
            </w:tcBorders>
            <w:vAlign w:val="center"/>
            <w:hideMark/>
          </w:tcPr>
          <w:p w:rsidR="00CB3941" w:rsidRDefault="00CB3941" w:rsidP="001C164E">
            <w:pPr>
              <w:widowControl/>
              <w:jc w:val="center"/>
              <w:rPr>
                <w:rFonts w:ascii="宋体" w:hAnsi="宋体" w:cs="宋体"/>
                <w:kern w:val="0"/>
                <w:sz w:val="24"/>
              </w:rPr>
            </w:pPr>
            <w:r>
              <w:rPr>
                <w:rFonts w:ascii="宋体" w:hAnsi="宋体" w:cs="宋体" w:hint="eastAsia"/>
                <w:kern w:val="0"/>
                <w:sz w:val="24"/>
              </w:rPr>
              <w:t>申请人说明</w:t>
            </w:r>
          </w:p>
        </w:tc>
        <w:tc>
          <w:tcPr>
            <w:tcW w:w="7800" w:type="dxa"/>
            <w:gridSpan w:val="3"/>
            <w:tcBorders>
              <w:top w:val="single" w:sz="4" w:space="0" w:color="auto"/>
              <w:left w:val="nil"/>
              <w:bottom w:val="single" w:sz="4" w:space="0" w:color="auto"/>
              <w:right w:val="single" w:sz="8" w:space="0" w:color="000000"/>
            </w:tcBorders>
            <w:vAlign w:val="center"/>
            <w:hideMark/>
          </w:tcPr>
          <w:p w:rsidR="00CB3941" w:rsidRDefault="00CB3941" w:rsidP="001C164E">
            <w:pPr>
              <w:widowControl/>
              <w:jc w:val="center"/>
              <w:rPr>
                <w:rFonts w:ascii="宋体" w:hAnsi="宋体" w:cs="宋体"/>
                <w:kern w:val="0"/>
                <w:sz w:val="24"/>
              </w:rPr>
            </w:pPr>
            <w:r>
              <w:rPr>
                <w:rFonts w:ascii="宋体" w:hAnsi="宋体" w:cs="宋体" w:hint="eastAsia"/>
                <w:kern w:val="0"/>
                <w:sz w:val="24"/>
              </w:rPr>
              <w:br/>
              <w:t>本人确认在</w:t>
            </w:r>
            <w:proofErr w:type="gramStart"/>
            <w:r>
              <w:rPr>
                <w:rFonts w:ascii="宋体" w:hAnsi="宋体" w:cs="宋体" w:hint="eastAsia"/>
                <w:kern w:val="0"/>
                <w:sz w:val="24"/>
              </w:rPr>
              <w:t>莞</w:t>
            </w:r>
            <w:proofErr w:type="gramEnd"/>
            <w:r>
              <w:rPr>
                <w:rFonts w:ascii="宋体" w:hAnsi="宋体" w:cs="宋体" w:hint="eastAsia"/>
                <w:kern w:val="0"/>
                <w:sz w:val="24"/>
              </w:rPr>
              <w:t>培养（实践）期结束。</w:t>
            </w:r>
            <w:r>
              <w:rPr>
                <w:rFonts w:ascii="宋体" w:hAnsi="宋体" w:cs="宋体" w:hint="eastAsia"/>
                <w:kern w:val="0"/>
                <w:sz w:val="24"/>
              </w:rPr>
              <w:br/>
            </w:r>
            <w:r>
              <w:rPr>
                <w:rFonts w:ascii="宋体" w:hAnsi="宋体" w:cs="宋体" w:hint="eastAsia"/>
                <w:kern w:val="0"/>
                <w:sz w:val="24"/>
              </w:rPr>
              <w:br/>
            </w:r>
            <w:r>
              <w:rPr>
                <w:rFonts w:ascii="宋体" w:hAnsi="宋体" w:cs="宋体" w:hint="eastAsia"/>
                <w:kern w:val="0"/>
                <w:sz w:val="24"/>
              </w:rPr>
              <w:br/>
              <w:t xml:space="preserve">                        签字：</w:t>
            </w:r>
            <w:r>
              <w:rPr>
                <w:rFonts w:ascii="宋体" w:hAnsi="宋体" w:cs="宋体" w:hint="eastAsia"/>
                <w:kern w:val="0"/>
                <w:sz w:val="24"/>
              </w:rPr>
              <w:br/>
            </w:r>
            <w:r>
              <w:rPr>
                <w:rFonts w:ascii="宋体" w:hAnsi="宋体" w:cs="宋体" w:hint="eastAsia"/>
                <w:kern w:val="0"/>
                <w:sz w:val="24"/>
              </w:rPr>
              <w:br/>
              <w:t xml:space="preserve">                                 年 </w:t>
            </w:r>
            <w:r>
              <w:rPr>
                <w:rFonts w:ascii="宋体" w:hAnsi="宋体" w:cs="宋体" w:hint="eastAsia"/>
                <w:color w:val="FF0000"/>
                <w:kern w:val="0"/>
                <w:sz w:val="24"/>
              </w:rPr>
              <w:t xml:space="preserve"> </w:t>
            </w:r>
            <w:r>
              <w:rPr>
                <w:rFonts w:ascii="宋体" w:hAnsi="宋体" w:cs="宋体" w:hint="eastAsia"/>
                <w:kern w:val="0"/>
                <w:sz w:val="24"/>
              </w:rPr>
              <w:t xml:space="preserve">    月     日</w:t>
            </w:r>
          </w:p>
        </w:tc>
      </w:tr>
      <w:tr w:rsidR="00CB3941" w:rsidTr="001C164E">
        <w:trPr>
          <w:trHeight w:val="2550"/>
          <w:jc w:val="center"/>
        </w:trPr>
        <w:tc>
          <w:tcPr>
            <w:tcW w:w="2076" w:type="dxa"/>
            <w:tcBorders>
              <w:top w:val="nil"/>
              <w:left w:val="single" w:sz="8" w:space="0" w:color="auto"/>
              <w:bottom w:val="single" w:sz="4" w:space="0" w:color="auto"/>
              <w:right w:val="single" w:sz="4" w:space="0" w:color="auto"/>
            </w:tcBorders>
            <w:vAlign w:val="center"/>
            <w:hideMark/>
          </w:tcPr>
          <w:p w:rsidR="00CB3941" w:rsidRDefault="00CB3941" w:rsidP="001C164E">
            <w:pPr>
              <w:widowControl/>
              <w:jc w:val="center"/>
              <w:rPr>
                <w:rFonts w:ascii="宋体" w:hAnsi="宋体" w:cs="宋体"/>
                <w:kern w:val="0"/>
                <w:sz w:val="24"/>
              </w:rPr>
            </w:pPr>
            <w:r>
              <w:rPr>
                <w:rFonts w:ascii="宋体" w:hAnsi="宋体" w:cs="宋体" w:hint="eastAsia"/>
                <w:kern w:val="0"/>
                <w:sz w:val="24"/>
              </w:rPr>
              <w:t>企业工作交接情况</w:t>
            </w:r>
          </w:p>
        </w:tc>
        <w:tc>
          <w:tcPr>
            <w:tcW w:w="7800" w:type="dxa"/>
            <w:gridSpan w:val="3"/>
            <w:tcBorders>
              <w:top w:val="single" w:sz="4" w:space="0" w:color="auto"/>
              <w:left w:val="nil"/>
              <w:bottom w:val="single" w:sz="4" w:space="0" w:color="auto"/>
              <w:right w:val="single" w:sz="8" w:space="0" w:color="000000"/>
            </w:tcBorders>
            <w:vAlign w:val="center"/>
            <w:hideMark/>
          </w:tcPr>
          <w:p w:rsidR="00CB3941" w:rsidRDefault="00CB3941" w:rsidP="001C164E">
            <w:pPr>
              <w:widowControl/>
              <w:jc w:val="left"/>
              <w:rPr>
                <w:rFonts w:ascii="宋体" w:hAnsi="宋体" w:cs="宋体"/>
                <w:kern w:val="0"/>
                <w:sz w:val="24"/>
              </w:rPr>
            </w:pPr>
            <w:r>
              <w:rPr>
                <w:rFonts w:ascii="宋体" w:hAnsi="宋体" w:cs="宋体" w:hint="eastAsia"/>
                <w:kern w:val="0"/>
                <w:sz w:val="24"/>
              </w:rPr>
              <w:br/>
            </w:r>
            <w:r>
              <w:rPr>
                <w:rFonts w:ascii="宋体" w:hAnsi="宋体" w:cs="宋体" w:hint="eastAsia"/>
                <w:kern w:val="0"/>
                <w:sz w:val="24"/>
              </w:rPr>
              <w:br/>
            </w:r>
            <w:r>
              <w:rPr>
                <w:rFonts w:ascii="宋体" w:hAnsi="宋体" w:cs="宋体" w:hint="eastAsia"/>
                <w:kern w:val="0"/>
                <w:sz w:val="24"/>
              </w:rPr>
              <w:br/>
            </w:r>
            <w:r>
              <w:rPr>
                <w:rFonts w:ascii="宋体" w:hAnsi="宋体" w:cs="宋体" w:hint="eastAsia"/>
                <w:kern w:val="0"/>
                <w:sz w:val="24"/>
              </w:rPr>
              <w:br/>
              <w:t xml:space="preserve">                                      企业导师签字：</w:t>
            </w:r>
            <w:r>
              <w:rPr>
                <w:rFonts w:ascii="宋体" w:hAnsi="宋体" w:cs="宋体" w:hint="eastAsia"/>
                <w:kern w:val="0"/>
                <w:sz w:val="24"/>
              </w:rPr>
              <w:br/>
            </w:r>
            <w:r>
              <w:rPr>
                <w:rFonts w:ascii="宋体" w:hAnsi="宋体" w:cs="宋体" w:hint="eastAsia"/>
                <w:kern w:val="0"/>
                <w:sz w:val="24"/>
              </w:rPr>
              <w:br/>
              <w:t xml:space="preserve">                                       年 </w:t>
            </w:r>
            <w:r>
              <w:rPr>
                <w:rFonts w:ascii="宋体" w:hAnsi="宋体" w:cs="宋体" w:hint="eastAsia"/>
                <w:color w:val="FF0000"/>
                <w:kern w:val="0"/>
                <w:sz w:val="24"/>
              </w:rPr>
              <w:t xml:space="preserve">   </w:t>
            </w:r>
            <w:r>
              <w:rPr>
                <w:rFonts w:ascii="宋体" w:hAnsi="宋体" w:cs="宋体" w:hint="eastAsia"/>
                <w:kern w:val="0"/>
                <w:sz w:val="24"/>
              </w:rPr>
              <w:t xml:space="preserve">  月 </w:t>
            </w:r>
            <w:r>
              <w:rPr>
                <w:rFonts w:ascii="宋体" w:hAnsi="宋体" w:cs="宋体" w:hint="eastAsia"/>
                <w:color w:val="FF0000"/>
                <w:kern w:val="0"/>
                <w:sz w:val="24"/>
              </w:rPr>
              <w:t xml:space="preserve">   </w:t>
            </w:r>
            <w:r>
              <w:rPr>
                <w:rFonts w:ascii="宋体" w:hAnsi="宋体" w:cs="宋体" w:hint="eastAsia"/>
                <w:kern w:val="0"/>
                <w:sz w:val="24"/>
              </w:rPr>
              <w:t xml:space="preserve"> 日</w:t>
            </w:r>
          </w:p>
        </w:tc>
      </w:tr>
      <w:tr w:rsidR="00CB3941" w:rsidTr="001C164E">
        <w:trPr>
          <w:trHeight w:val="2550"/>
          <w:jc w:val="center"/>
        </w:trPr>
        <w:tc>
          <w:tcPr>
            <w:tcW w:w="2076" w:type="dxa"/>
            <w:tcBorders>
              <w:top w:val="nil"/>
              <w:left w:val="single" w:sz="8" w:space="0" w:color="auto"/>
              <w:bottom w:val="single" w:sz="8" w:space="0" w:color="auto"/>
              <w:right w:val="single" w:sz="4" w:space="0" w:color="auto"/>
            </w:tcBorders>
            <w:vAlign w:val="center"/>
            <w:hideMark/>
          </w:tcPr>
          <w:p w:rsidR="00CB3941" w:rsidRDefault="00CB3941" w:rsidP="001C164E">
            <w:pPr>
              <w:widowControl/>
              <w:jc w:val="center"/>
              <w:rPr>
                <w:rFonts w:ascii="宋体" w:hAnsi="宋体" w:cs="宋体"/>
                <w:kern w:val="0"/>
                <w:sz w:val="24"/>
              </w:rPr>
            </w:pPr>
            <w:r>
              <w:rPr>
                <w:rFonts w:ascii="宋体" w:hAnsi="宋体" w:cs="宋体" w:hint="eastAsia"/>
                <w:kern w:val="0"/>
                <w:sz w:val="24"/>
              </w:rPr>
              <w:t>东莞市名校研究生培育发展中心意见</w:t>
            </w:r>
          </w:p>
        </w:tc>
        <w:tc>
          <w:tcPr>
            <w:tcW w:w="7800" w:type="dxa"/>
            <w:gridSpan w:val="3"/>
            <w:tcBorders>
              <w:top w:val="single" w:sz="4" w:space="0" w:color="auto"/>
              <w:left w:val="nil"/>
              <w:bottom w:val="single" w:sz="8" w:space="0" w:color="auto"/>
              <w:right w:val="single" w:sz="8" w:space="0" w:color="000000"/>
            </w:tcBorders>
            <w:vAlign w:val="center"/>
            <w:hideMark/>
          </w:tcPr>
          <w:p w:rsidR="00CB3941" w:rsidRDefault="00CB3941" w:rsidP="001C164E">
            <w:pPr>
              <w:widowControl/>
              <w:jc w:val="left"/>
              <w:rPr>
                <w:rFonts w:ascii="宋体" w:hAnsi="宋体" w:cs="宋体"/>
                <w:kern w:val="0"/>
                <w:sz w:val="24"/>
              </w:rPr>
            </w:pPr>
            <w:r>
              <w:rPr>
                <w:rFonts w:ascii="宋体" w:hAnsi="宋体" w:cs="宋体" w:hint="eastAsia"/>
                <w:kern w:val="0"/>
                <w:sz w:val="24"/>
              </w:rPr>
              <w:br/>
            </w:r>
            <w:r>
              <w:rPr>
                <w:rFonts w:ascii="宋体" w:hAnsi="宋体" w:cs="宋体" w:hint="eastAsia"/>
                <w:kern w:val="0"/>
                <w:sz w:val="24"/>
              </w:rPr>
              <w:br/>
            </w:r>
            <w:r>
              <w:rPr>
                <w:rFonts w:ascii="宋体" w:hAnsi="宋体" w:cs="宋体" w:hint="eastAsia"/>
                <w:kern w:val="0"/>
                <w:sz w:val="24"/>
              </w:rPr>
              <w:br/>
              <w:t xml:space="preserve">                                   签字（盖章）：</w:t>
            </w:r>
            <w:r>
              <w:rPr>
                <w:rFonts w:ascii="宋体" w:hAnsi="宋体" w:cs="宋体" w:hint="eastAsia"/>
                <w:kern w:val="0"/>
                <w:sz w:val="24"/>
              </w:rPr>
              <w:br/>
            </w:r>
            <w:r>
              <w:rPr>
                <w:rFonts w:ascii="宋体" w:hAnsi="宋体" w:cs="宋体" w:hint="eastAsia"/>
                <w:kern w:val="0"/>
                <w:sz w:val="24"/>
              </w:rPr>
              <w:br/>
              <w:t xml:space="preserve">                        </w:t>
            </w:r>
            <w:r>
              <w:rPr>
                <w:rFonts w:ascii="宋体" w:hAnsi="宋体" w:cs="宋体" w:hint="eastAsia"/>
                <w:color w:val="FF0000"/>
                <w:kern w:val="0"/>
                <w:sz w:val="24"/>
              </w:rPr>
              <w:t xml:space="preserve">            </w:t>
            </w:r>
            <w:r>
              <w:rPr>
                <w:rFonts w:ascii="宋体" w:hAnsi="宋体" w:cs="宋体" w:hint="eastAsia"/>
                <w:kern w:val="0"/>
                <w:sz w:val="24"/>
              </w:rPr>
              <w:t xml:space="preserve">  年      月     日</w:t>
            </w:r>
          </w:p>
        </w:tc>
      </w:tr>
    </w:tbl>
    <w:p w:rsidR="00CB3941" w:rsidRDefault="00CB3941" w:rsidP="00CB3941">
      <w:pPr>
        <w:pStyle w:val="a8"/>
      </w:pPr>
    </w:p>
    <w:p w:rsidR="00CB3941" w:rsidRDefault="00CB3941" w:rsidP="00CB3941"/>
    <w:p w:rsidR="00CB3941" w:rsidRDefault="00CB3941" w:rsidP="00CB3941"/>
    <w:p w:rsidR="00CB3941" w:rsidRDefault="00CB3941" w:rsidP="00CB3941">
      <w:r>
        <w:rPr>
          <w:rFonts w:hint="eastAsia"/>
        </w:rPr>
        <w:t>附件</w:t>
      </w:r>
      <w:r>
        <w:rPr>
          <w:rFonts w:hint="eastAsia"/>
        </w:rPr>
        <w:t xml:space="preserve">4 </w:t>
      </w:r>
      <w:r>
        <w:rPr>
          <w:rFonts w:hint="eastAsia"/>
        </w:rPr>
        <w:t>：</w:t>
      </w:r>
    </w:p>
    <w:p w:rsidR="00CB3941" w:rsidRDefault="00CB3941" w:rsidP="00CB3941">
      <w:pPr>
        <w:adjustRightInd w:val="0"/>
        <w:snapToGrid w:val="0"/>
        <w:spacing w:line="324" w:lineRule="auto"/>
        <w:jc w:val="center"/>
        <w:rPr>
          <w:rFonts w:eastAsia="华康简标题宋"/>
          <w:color w:val="000000"/>
          <w:sz w:val="42"/>
          <w:szCs w:val="42"/>
        </w:rPr>
      </w:pPr>
    </w:p>
    <w:p w:rsidR="00CB3941" w:rsidRDefault="00CB3941" w:rsidP="00CB3941">
      <w:pPr>
        <w:adjustRightInd w:val="0"/>
        <w:snapToGrid w:val="0"/>
        <w:spacing w:line="324" w:lineRule="auto"/>
        <w:jc w:val="center"/>
        <w:rPr>
          <w:rFonts w:eastAsia="华康简标题宋"/>
          <w:color w:val="000000"/>
          <w:sz w:val="42"/>
          <w:szCs w:val="42"/>
        </w:rPr>
      </w:pPr>
      <w:r>
        <w:rPr>
          <w:rFonts w:eastAsia="华康简标题宋" w:hint="eastAsia"/>
          <w:color w:val="000000"/>
          <w:sz w:val="42"/>
          <w:szCs w:val="42"/>
        </w:rPr>
        <w:t>研究生联合培养（实践）</w:t>
      </w:r>
      <w:r w:rsidRPr="00CB3B6A">
        <w:rPr>
          <w:rFonts w:eastAsia="华康简标题宋"/>
          <w:color w:val="000000"/>
          <w:sz w:val="42"/>
          <w:szCs w:val="42"/>
        </w:rPr>
        <w:t>请假审批表</w:t>
      </w:r>
    </w:p>
    <w:p w:rsidR="00CB3941" w:rsidRPr="00F930B4" w:rsidRDefault="00CB3941" w:rsidP="00CB3941">
      <w:pPr>
        <w:adjustRightInd w:val="0"/>
        <w:snapToGrid w:val="0"/>
        <w:spacing w:line="324" w:lineRule="auto"/>
        <w:jc w:val="center"/>
        <w:rPr>
          <w:rFonts w:eastAsia="仿宋_GB2312"/>
          <w:color w:val="000000"/>
          <w:sz w:val="26"/>
          <w:szCs w:val="26"/>
        </w:rPr>
      </w:pPr>
    </w:p>
    <w:tbl>
      <w:tblPr>
        <w:tblW w:w="8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46"/>
        <w:gridCol w:w="2376"/>
        <w:gridCol w:w="291"/>
        <w:gridCol w:w="1167"/>
        <w:gridCol w:w="663"/>
        <w:gridCol w:w="2636"/>
      </w:tblGrid>
      <w:tr w:rsidR="00CB3941" w:rsidTr="00CB3941">
        <w:trPr>
          <w:trHeight w:val="457"/>
        </w:trPr>
        <w:tc>
          <w:tcPr>
            <w:tcW w:w="1646" w:type="dxa"/>
            <w:tcBorders>
              <w:top w:val="single" w:sz="4" w:space="0" w:color="auto"/>
              <w:left w:val="single" w:sz="4" w:space="0" w:color="auto"/>
              <w:bottom w:val="single" w:sz="4" w:space="0" w:color="auto"/>
              <w:right w:val="single" w:sz="4" w:space="0" w:color="auto"/>
            </w:tcBorders>
            <w:vAlign w:val="center"/>
            <w:hideMark/>
          </w:tcPr>
          <w:p w:rsidR="00CB3941" w:rsidRDefault="00CB3941" w:rsidP="001C164E">
            <w:pPr>
              <w:spacing w:line="324" w:lineRule="auto"/>
              <w:jc w:val="center"/>
              <w:rPr>
                <w:rFonts w:eastAsia="仿宋_GB2312"/>
                <w:color w:val="000000"/>
                <w:sz w:val="26"/>
                <w:szCs w:val="26"/>
              </w:rPr>
            </w:pPr>
            <w:r>
              <w:rPr>
                <w:rFonts w:eastAsia="仿宋_GB2312" w:hint="eastAsia"/>
                <w:color w:val="000000"/>
                <w:sz w:val="26"/>
                <w:szCs w:val="26"/>
              </w:rPr>
              <w:t>姓名</w:t>
            </w:r>
          </w:p>
        </w:tc>
        <w:tc>
          <w:tcPr>
            <w:tcW w:w="2376" w:type="dxa"/>
            <w:tcBorders>
              <w:top w:val="single" w:sz="4" w:space="0" w:color="auto"/>
              <w:left w:val="single" w:sz="4" w:space="0" w:color="auto"/>
              <w:bottom w:val="single" w:sz="4" w:space="0" w:color="auto"/>
              <w:right w:val="single" w:sz="4" w:space="0" w:color="auto"/>
            </w:tcBorders>
            <w:vAlign w:val="center"/>
            <w:hideMark/>
          </w:tcPr>
          <w:p w:rsidR="00CB3941" w:rsidRDefault="00CB3941" w:rsidP="001C164E">
            <w:pPr>
              <w:spacing w:line="324" w:lineRule="auto"/>
              <w:ind w:firstLineChars="150" w:firstLine="390"/>
              <w:rPr>
                <w:rFonts w:eastAsia="仿宋_GB2312"/>
                <w:color w:val="000000"/>
                <w:sz w:val="26"/>
                <w:szCs w:val="26"/>
              </w:rPr>
            </w:pPr>
          </w:p>
        </w:tc>
        <w:tc>
          <w:tcPr>
            <w:tcW w:w="1458" w:type="dxa"/>
            <w:gridSpan w:val="2"/>
            <w:tcBorders>
              <w:top w:val="single" w:sz="4" w:space="0" w:color="auto"/>
              <w:left w:val="single" w:sz="4" w:space="0" w:color="auto"/>
              <w:bottom w:val="single" w:sz="4" w:space="0" w:color="auto"/>
              <w:right w:val="single" w:sz="4" w:space="0" w:color="auto"/>
            </w:tcBorders>
            <w:vAlign w:val="center"/>
            <w:hideMark/>
          </w:tcPr>
          <w:p w:rsidR="00CB3941" w:rsidRDefault="00CB3941" w:rsidP="001C164E">
            <w:pPr>
              <w:spacing w:line="324" w:lineRule="auto"/>
              <w:jc w:val="center"/>
              <w:rPr>
                <w:rFonts w:eastAsia="仿宋_GB2312"/>
                <w:color w:val="000000"/>
                <w:sz w:val="26"/>
                <w:szCs w:val="26"/>
              </w:rPr>
            </w:pPr>
            <w:r>
              <w:rPr>
                <w:rFonts w:eastAsia="仿宋_GB2312"/>
                <w:color w:val="000000"/>
                <w:sz w:val="26"/>
                <w:szCs w:val="26"/>
              </w:rPr>
              <w:t>入驻时间</w:t>
            </w:r>
          </w:p>
        </w:tc>
        <w:tc>
          <w:tcPr>
            <w:tcW w:w="3298" w:type="dxa"/>
            <w:gridSpan w:val="2"/>
            <w:tcBorders>
              <w:top w:val="single" w:sz="4" w:space="0" w:color="auto"/>
              <w:left w:val="single" w:sz="4" w:space="0" w:color="auto"/>
              <w:bottom w:val="single" w:sz="4" w:space="0" w:color="auto"/>
              <w:right w:val="single" w:sz="4" w:space="0" w:color="auto"/>
            </w:tcBorders>
            <w:vAlign w:val="center"/>
            <w:hideMark/>
          </w:tcPr>
          <w:p w:rsidR="00CB3941" w:rsidRDefault="00CB3941" w:rsidP="001C164E">
            <w:pPr>
              <w:spacing w:line="324" w:lineRule="auto"/>
              <w:ind w:firstLineChars="150" w:firstLine="390"/>
              <w:rPr>
                <w:rFonts w:eastAsia="仿宋_GB2312"/>
                <w:color w:val="000000"/>
                <w:sz w:val="26"/>
                <w:szCs w:val="26"/>
              </w:rPr>
            </w:pPr>
          </w:p>
        </w:tc>
      </w:tr>
      <w:tr w:rsidR="00CB3941" w:rsidTr="00CB3941">
        <w:trPr>
          <w:trHeight w:val="515"/>
        </w:trPr>
        <w:tc>
          <w:tcPr>
            <w:tcW w:w="1646" w:type="dxa"/>
            <w:tcBorders>
              <w:top w:val="single" w:sz="4" w:space="0" w:color="auto"/>
              <w:left w:val="single" w:sz="4" w:space="0" w:color="auto"/>
              <w:bottom w:val="single" w:sz="4" w:space="0" w:color="auto"/>
              <w:right w:val="single" w:sz="4" w:space="0" w:color="auto"/>
            </w:tcBorders>
            <w:vAlign w:val="center"/>
            <w:hideMark/>
          </w:tcPr>
          <w:p w:rsidR="00CB3941" w:rsidRDefault="00CB3941" w:rsidP="001C164E">
            <w:pPr>
              <w:spacing w:line="324" w:lineRule="auto"/>
              <w:jc w:val="center"/>
              <w:rPr>
                <w:rFonts w:eastAsia="仿宋_GB2312"/>
                <w:color w:val="000000"/>
                <w:sz w:val="26"/>
                <w:szCs w:val="26"/>
              </w:rPr>
            </w:pPr>
            <w:r>
              <w:rPr>
                <w:rFonts w:eastAsia="仿宋_GB2312" w:hint="eastAsia"/>
                <w:color w:val="000000"/>
                <w:sz w:val="26"/>
                <w:szCs w:val="26"/>
              </w:rPr>
              <w:t>假期类别</w:t>
            </w:r>
          </w:p>
        </w:tc>
        <w:tc>
          <w:tcPr>
            <w:tcW w:w="7132" w:type="dxa"/>
            <w:gridSpan w:val="5"/>
            <w:tcBorders>
              <w:top w:val="single" w:sz="4" w:space="0" w:color="auto"/>
              <w:left w:val="single" w:sz="4" w:space="0" w:color="auto"/>
              <w:bottom w:val="single" w:sz="4" w:space="0" w:color="auto"/>
              <w:right w:val="single" w:sz="4" w:space="0" w:color="auto"/>
            </w:tcBorders>
            <w:vAlign w:val="center"/>
            <w:hideMark/>
          </w:tcPr>
          <w:p w:rsidR="00CB3941" w:rsidRDefault="00CB3941" w:rsidP="001C164E">
            <w:pPr>
              <w:pStyle w:val="a9"/>
            </w:pPr>
            <w:bookmarkStart w:id="17" w:name="_Toc485203422"/>
            <w:bookmarkStart w:id="18" w:name="_Toc485203523"/>
            <w:bookmarkStart w:id="19" w:name="_Toc485301342"/>
            <w:bookmarkStart w:id="20" w:name="_Toc485301780"/>
            <w:bookmarkStart w:id="21" w:name="_Toc485301940"/>
            <w:r w:rsidRPr="0024791C">
              <w:rPr>
                <w:rFonts w:ascii="方正姚体" w:eastAsia="方正姚体" w:hint="eastAsia"/>
              </w:rPr>
              <w:t xml:space="preserve">□事  假 </w:t>
            </w:r>
            <w:r>
              <w:rPr>
                <w:rFonts w:hint="eastAsia"/>
              </w:rPr>
              <w:t xml:space="preserve">      </w:t>
            </w:r>
            <w:r w:rsidRPr="0024791C">
              <w:rPr>
                <w:rFonts w:ascii="方正姚体" w:eastAsia="方正姚体" w:hint="eastAsia"/>
              </w:rPr>
              <w:t>□病  假</w:t>
            </w:r>
            <w:bookmarkEnd w:id="17"/>
            <w:bookmarkEnd w:id="18"/>
            <w:bookmarkEnd w:id="19"/>
            <w:bookmarkEnd w:id="20"/>
            <w:bookmarkEnd w:id="21"/>
          </w:p>
        </w:tc>
      </w:tr>
      <w:tr w:rsidR="00CB3941" w:rsidRPr="00617E74" w:rsidTr="00CB3941">
        <w:trPr>
          <w:trHeight w:val="512"/>
        </w:trPr>
        <w:tc>
          <w:tcPr>
            <w:tcW w:w="1646" w:type="dxa"/>
            <w:tcBorders>
              <w:top w:val="single" w:sz="4" w:space="0" w:color="auto"/>
              <w:left w:val="single" w:sz="4" w:space="0" w:color="auto"/>
              <w:bottom w:val="single" w:sz="4" w:space="0" w:color="auto"/>
              <w:right w:val="single" w:sz="4" w:space="0" w:color="auto"/>
            </w:tcBorders>
            <w:vAlign w:val="center"/>
            <w:hideMark/>
          </w:tcPr>
          <w:p w:rsidR="00CB3941" w:rsidRDefault="00CB3941" w:rsidP="001C164E">
            <w:pPr>
              <w:widowControl/>
              <w:jc w:val="center"/>
              <w:rPr>
                <w:rFonts w:eastAsia="仿宋_GB2312"/>
                <w:color w:val="000000"/>
                <w:sz w:val="26"/>
                <w:szCs w:val="26"/>
              </w:rPr>
            </w:pPr>
            <w:r>
              <w:rPr>
                <w:rFonts w:eastAsia="仿宋_GB2312"/>
                <w:color w:val="000000"/>
                <w:sz w:val="26"/>
                <w:szCs w:val="26"/>
              </w:rPr>
              <w:t>起止日期</w:t>
            </w:r>
          </w:p>
        </w:tc>
        <w:tc>
          <w:tcPr>
            <w:tcW w:w="7132" w:type="dxa"/>
            <w:gridSpan w:val="5"/>
            <w:tcBorders>
              <w:top w:val="single" w:sz="4" w:space="0" w:color="auto"/>
              <w:left w:val="single" w:sz="4" w:space="0" w:color="auto"/>
              <w:bottom w:val="single" w:sz="4" w:space="0" w:color="auto"/>
              <w:right w:val="single" w:sz="4" w:space="0" w:color="auto"/>
            </w:tcBorders>
            <w:vAlign w:val="center"/>
            <w:hideMark/>
          </w:tcPr>
          <w:p w:rsidR="00CB3941" w:rsidRDefault="00CB3941" w:rsidP="001C164E">
            <w:pPr>
              <w:spacing w:line="324" w:lineRule="auto"/>
              <w:ind w:firstLineChars="250" w:firstLine="650"/>
              <w:rPr>
                <w:rFonts w:eastAsia="仿宋_GB2312"/>
                <w:color w:val="000000"/>
                <w:sz w:val="26"/>
                <w:szCs w:val="26"/>
              </w:rPr>
            </w:pPr>
            <w:r>
              <w:rPr>
                <w:rFonts w:eastAsia="仿宋_GB2312" w:hint="eastAsia"/>
                <w:color w:val="000000"/>
                <w:sz w:val="26"/>
                <w:szCs w:val="26"/>
              </w:rPr>
              <w:t>年</w:t>
            </w:r>
            <w:r>
              <w:rPr>
                <w:rFonts w:eastAsia="仿宋_GB2312" w:hint="eastAsia"/>
                <w:color w:val="000000"/>
                <w:sz w:val="26"/>
                <w:szCs w:val="26"/>
              </w:rPr>
              <w:t xml:space="preserve">  </w:t>
            </w:r>
            <w:r>
              <w:rPr>
                <w:rFonts w:eastAsia="仿宋_GB2312" w:hint="eastAsia"/>
                <w:color w:val="000000"/>
                <w:sz w:val="26"/>
                <w:szCs w:val="26"/>
              </w:rPr>
              <w:t>月</w:t>
            </w:r>
            <w:r>
              <w:rPr>
                <w:rFonts w:eastAsia="仿宋_GB2312" w:hint="eastAsia"/>
                <w:color w:val="000000"/>
                <w:sz w:val="26"/>
                <w:szCs w:val="26"/>
              </w:rPr>
              <w:t xml:space="preserve">  </w:t>
            </w:r>
            <w:r>
              <w:rPr>
                <w:rFonts w:eastAsia="仿宋_GB2312" w:hint="eastAsia"/>
                <w:color w:val="000000"/>
                <w:sz w:val="26"/>
                <w:szCs w:val="26"/>
              </w:rPr>
              <w:t>日</w:t>
            </w:r>
            <w:r>
              <w:rPr>
                <w:rFonts w:eastAsia="仿宋_GB2312" w:hint="eastAsia"/>
                <w:color w:val="000000"/>
                <w:sz w:val="26"/>
                <w:szCs w:val="26"/>
              </w:rPr>
              <w:t xml:space="preserve">  </w:t>
            </w:r>
            <w:r>
              <w:rPr>
                <w:rFonts w:eastAsia="仿宋_GB2312" w:hint="eastAsia"/>
                <w:color w:val="000000"/>
                <w:sz w:val="26"/>
                <w:szCs w:val="26"/>
              </w:rPr>
              <w:t>至</w:t>
            </w:r>
            <w:r>
              <w:rPr>
                <w:rFonts w:eastAsia="仿宋_GB2312" w:hint="eastAsia"/>
                <w:color w:val="000000"/>
                <w:sz w:val="26"/>
                <w:szCs w:val="26"/>
              </w:rPr>
              <w:t xml:space="preserve">    </w:t>
            </w:r>
            <w:r>
              <w:rPr>
                <w:rFonts w:eastAsia="仿宋_GB2312" w:hint="eastAsia"/>
                <w:color w:val="000000"/>
                <w:sz w:val="26"/>
                <w:szCs w:val="26"/>
              </w:rPr>
              <w:t>年</w:t>
            </w:r>
            <w:r>
              <w:rPr>
                <w:rFonts w:eastAsia="仿宋_GB2312" w:hint="eastAsia"/>
                <w:color w:val="000000"/>
                <w:sz w:val="26"/>
                <w:szCs w:val="26"/>
              </w:rPr>
              <w:t xml:space="preserve">  </w:t>
            </w:r>
            <w:r>
              <w:rPr>
                <w:rFonts w:eastAsia="仿宋_GB2312" w:hint="eastAsia"/>
                <w:color w:val="000000"/>
                <w:sz w:val="26"/>
                <w:szCs w:val="26"/>
              </w:rPr>
              <w:t>月</w:t>
            </w:r>
            <w:r>
              <w:rPr>
                <w:rFonts w:eastAsia="仿宋_GB2312" w:hint="eastAsia"/>
                <w:color w:val="000000"/>
                <w:sz w:val="26"/>
                <w:szCs w:val="26"/>
              </w:rPr>
              <w:t xml:space="preserve">  </w:t>
            </w:r>
            <w:r>
              <w:rPr>
                <w:rFonts w:eastAsia="仿宋_GB2312" w:hint="eastAsia"/>
                <w:color w:val="000000"/>
                <w:sz w:val="26"/>
                <w:szCs w:val="26"/>
              </w:rPr>
              <w:t>日，共计</w:t>
            </w:r>
            <w:r>
              <w:rPr>
                <w:rFonts w:eastAsia="仿宋_GB2312" w:hint="eastAsia"/>
                <w:color w:val="000000"/>
                <w:sz w:val="26"/>
                <w:szCs w:val="26"/>
              </w:rPr>
              <w:t xml:space="preserve">   </w:t>
            </w:r>
            <w:r>
              <w:rPr>
                <w:rFonts w:eastAsia="仿宋_GB2312" w:hint="eastAsia"/>
                <w:color w:val="000000"/>
                <w:sz w:val="26"/>
                <w:szCs w:val="26"/>
              </w:rPr>
              <w:t>天</w:t>
            </w:r>
          </w:p>
        </w:tc>
      </w:tr>
      <w:tr w:rsidR="00CB3941" w:rsidTr="00CB3941">
        <w:trPr>
          <w:trHeight w:val="719"/>
        </w:trPr>
        <w:tc>
          <w:tcPr>
            <w:tcW w:w="1646" w:type="dxa"/>
            <w:tcBorders>
              <w:top w:val="single" w:sz="4" w:space="0" w:color="auto"/>
              <w:left w:val="single" w:sz="4" w:space="0" w:color="auto"/>
              <w:bottom w:val="single" w:sz="4" w:space="0" w:color="auto"/>
              <w:right w:val="single" w:sz="4" w:space="0" w:color="auto"/>
            </w:tcBorders>
            <w:vAlign w:val="center"/>
            <w:hideMark/>
          </w:tcPr>
          <w:p w:rsidR="00CB3941" w:rsidRDefault="00CB3941" w:rsidP="001C164E">
            <w:pPr>
              <w:spacing w:line="324" w:lineRule="auto"/>
              <w:jc w:val="center"/>
              <w:rPr>
                <w:rFonts w:eastAsia="仿宋_GB2312"/>
                <w:color w:val="000000"/>
                <w:sz w:val="26"/>
                <w:szCs w:val="26"/>
              </w:rPr>
            </w:pPr>
            <w:r>
              <w:rPr>
                <w:rFonts w:eastAsia="仿宋_GB2312" w:hint="eastAsia"/>
                <w:color w:val="000000"/>
                <w:sz w:val="26"/>
                <w:szCs w:val="26"/>
              </w:rPr>
              <w:t>申请理由</w:t>
            </w:r>
          </w:p>
        </w:tc>
        <w:tc>
          <w:tcPr>
            <w:tcW w:w="7132" w:type="dxa"/>
            <w:gridSpan w:val="5"/>
            <w:tcBorders>
              <w:top w:val="single" w:sz="4" w:space="0" w:color="auto"/>
              <w:left w:val="single" w:sz="4" w:space="0" w:color="auto"/>
              <w:bottom w:val="single" w:sz="4" w:space="0" w:color="auto"/>
              <w:right w:val="single" w:sz="4" w:space="0" w:color="auto"/>
            </w:tcBorders>
            <w:vAlign w:val="center"/>
            <w:hideMark/>
          </w:tcPr>
          <w:p w:rsidR="00CB3941" w:rsidRDefault="00CB3941" w:rsidP="001C164E">
            <w:pPr>
              <w:spacing w:line="324" w:lineRule="auto"/>
              <w:jc w:val="center"/>
              <w:rPr>
                <w:rFonts w:eastAsia="仿宋_GB2312"/>
                <w:color w:val="000000"/>
                <w:sz w:val="26"/>
                <w:szCs w:val="26"/>
              </w:rPr>
            </w:pPr>
          </w:p>
        </w:tc>
      </w:tr>
      <w:tr w:rsidR="00CB3941" w:rsidTr="00CB3941">
        <w:trPr>
          <w:trHeight w:val="1064"/>
        </w:trPr>
        <w:tc>
          <w:tcPr>
            <w:tcW w:w="1646" w:type="dxa"/>
            <w:tcBorders>
              <w:top w:val="single" w:sz="4" w:space="0" w:color="auto"/>
              <w:left w:val="single" w:sz="4" w:space="0" w:color="auto"/>
              <w:bottom w:val="single" w:sz="4" w:space="0" w:color="auto"/>
              <w:right w:val="single" w:sz="4" w:space="0" w:color="auto"/>
            </w:tcBorders>
            <w:vAlign w:val="center"/>
            <w:hideMark/>
          </w:tcPr>
          <w:p w:rsidR="00CB3941" w:rsidRDefault="00CB3941" w:rsidP="001C164E">
            <w:pPr>
              <w:spacing w:line="324" w:lineRule="auto"/>
              <w:jc w:val="center"/>
              <w:rPr>
                <w:rFonts w:eastAsia="仿宋_GB2312"/>
                <w:color w:val="000000"/>
                <w:sz w:val="26"/>
                <w:szCs w:val="26"/>
              </w:rPr>
            </w:pPr>
            <w:r>
              <w:rPr>
                <w:rFonts w:ascii="仿宋_GB2312" w:eastAsia="仿宋_GB2312" w:hAnsi="Calibri" w:hint="eastAsia"/>
                <w:sz w:val="28"/>
                <w:szCs w:val="28"/>
              </w:rPr>
              <w:t>实践单位企业导师</w:t>
            </w:r>
            <w:r w:rsidRPr="000D2D5A">
              <w:rPr>
                <w:rFonts w:ascii="仿宋_GB2312" w:eastAsia="仿宋_GB2312" w:hAnsi="Calibri" w:hint="eastAsia"/>
                <w:sz w:val="28"/>
                <w:szCs w:val="28"/>
              </w:rPr>
              <w:t>批准</w:t>
            </w:r>
            <w:r>
              <w:rPr>
                <w:rFonts w:eastAsia="仿宋_GB2312" w:hint="eastAsia"/>
                <w:color w:val="000000"/>
                <w:sz w:val="26"/>
                <w:szCs w:val="26"/>
              </w:rPr>
              <w:t>意见</w:t>
            </w:r>
          </w:p>
        </w:tc>
        <w:tc>
          <w:tcPr>
            <w:tcW w:w="7132" w:type="dxa"/>
            <w:gridSpan w:val="5"/>
            <w:tcBorders>
              <w:top w:val="single" w:sz="4" w:space="0" w:color="auto"/>
              <w:left w:val="single" w:sz="4" w:space="0" w:color="auto"/>
              <w:bottom w:val="single" w:sz="4" w:space="0" w:color="auto"/>
              <w:right w:val="single" w:sz="4" w:space="0" w:color="auto"/>
            </w:tcBorders>
            <w:vAlign w:val="center"/>
          </w:tcPr>
          <w:p w:rsidR="00CB3941" w:rsidRDefault="00CB3941" w:rsidP="00CB3941">
            <w:pPr>
              <w:spacing w:line="324" w:lineRule="auto"/>
              <w:rPr>
                <w:rFonts w:eastAsia="仿宋_GB2312"/>
                <w:color w:val="000000"/>
                <w:sz w:val="26"/>
                <w:szCs w:val="26"/>
              </w:rPr>
            </w:pPr>
          </w:p>
          <w:p w:rsidR="00CB3941" w:rsidRDefault="00CB3941" w:rsidP="001C164E">
            <w:pPr>
              <w:spacing w:line="324" w:lineRule="auto"/>
              <w:ind w:firstLineChars="150" w:firstLine="390"/>
              <w:rPr>
                <w:rFonts w:eastAsia="仿宋_GB2312"/>
                <w:color w:val="000000"/>
                <w:sz w:val="26"/>
                <w:szCs w:val="26"/>
              </w:rPr>
            </w:pPr>
            <w:r>
              <w:rPr>
                <w:rFonts w:eastAsia="仿宋_GB2312"/>
                <w:color w:val="000000"/>
                <w:sz w:val="26"/>
                <w:szCs w:val="26"/>
              </w:rPr>
              <w:t xml:space="preserve">                     </w:t>
            </w:r>
            <w:r>
              <w:rPr>
                <w:rFonts w:eastAsia="仿宋_GB2312" w:hint="eastAsia"/>
                <w:color w:val="000000"/>
                <w:sz w:val="26"/>
                <w:szCs w:val="26"/>
              </w:rPr>
              <w:t>签名：</w:t>
            </w:r>
            <w:r>
              <w:rPr>
                <w:rFonts w:eastAsia="仿宋_GB2312"/>
                <w:color w:val="000000"/>
                <w:sz w:val="26"/>
                <w:szCs w:val="26"/>
              </w:rPr>
              <w:t xml:space="preserve">             </w:t>
            </w:r>
            <w:r>
              <w:rPr>
                <w:rFonts w:eastAsia="仿宋_GB2312" w:hint="eastAsia"/>
                <w:color w:val="000000"/>
                <w:sz w:val="26"/>
                <w:szCs w:val="26"/>
              </w:rPr>
              <w:t>年</w:t>
            </w:r>
            <w:r>
              <w:rPr>
                <w:rFonts w:eastAsia="仿宋_GB2312"/>
                <w:color w:val="000000"/>
                <w:sz w:val="26"/>
                <w:szCs w:val="26"/>
              </w:rPr>
              <w:t xml:space="preserve">  </w:t>
            </w:r>
            <w:r>
              <w:rPr>
                <w:rFonts w:eastAsia="仿宋_GB2312" w:hint="eastAsia"/>
                <w:color w:val="000000"/>
                <w:sz w:val="26"/>
                <w:szCs w:val="26"/>
              </w:rPr>
              <w:t>月</w:t>
            </w:r>
            <w:r>
              <w:rPr>
                <w:rFonts w:eastAsia="仿宋_GB2312"/>
                <w:color w:val="000000"/>
                <w:sz w:val="26"/>
                <w:szCs w:val="26"/>
              </w:rPr>
              <w:t xml:space="preserve">  </w:t>
            </w:r>
            <w:r>
              <w:rPr>
                <w:rFonts w:eastAsia="仿宋_GB2312" w:hint="eastAsia"/>
                <w:color w:val="000000"/>
                <w:sz w:val="26"/>
                <w:szCs w:val="26"/>
              </w:rPr>
              <w:t>日</w:t>
            </w:r>
          </w:p>
        </w:tc>
      </w:tr>
      <w:tr w:rsidR="00CB3941" w:rsidTr="00CB3941">
        <w:trPr>
          <w:trHeight w:val="1634"/>
        </w:trPr>
        <w:tc>
          <w:tcPr>
            <w:tcW w:w="1646" w:type="dxa"/>
            <w:tcBorders>
              <w:top w:val="single" w:sz="4" w:space="0" w:color="auto"/>
              <w:left w:val="single" w:sz="4" w:space="0" w:color="auto"/>
              <w:bottom w:val="single" w:sz="4" w:space="0" w:color="auto"/>
              <w:right w:val="single" w:sz="4" w:space="0" w:color="auto"/>
            </w:tcBorders>
            <w:vAlign w:val="center"/>
            <w:hideMark/>
          </w:tcPr>
          <w:p w:rsidR="00CB3941" w:rsidRDefault="00CB3941" w:rsidP="001C164E">
            <w:pPr>
              <w:spacing w:line="324" w:lineRule="auto"/>
              <w:jc w:val="center"/>
              <w:rPr>
                <w:rFonts w:eastAsia="仿宋_GB2312"/>
                <w:color w:val="000000"/>
                <w:sz w:val="26"/>
                <w:szCs w:val="26"/>
              </w:rPr>
            </w:pPr>
            <w:r w:rsidRPr="000D2D5A">
              <w:rPr>
                <w:rFonts w:ascii="仿宋_GB2312" w:eastAsia="仿宋_GB2312" w:hAnsi="Calibri" w:hint="eastAsia"/>
                <w:sz w:val="28"/>
                <w:szCs w:val="28"/>
              </w:rPr>
              <w:t>东莞市名校研究生培育发展中心</w:t>
            </w:r>
            <w:r>
              <w:rPr>
                <w:rFonts w:eastAsia="仿宋_GB2312" w:hint="eastAsia"/>
                <w:color w:val="000000"/>
                <w:sz w:val="26"/>
                <w:szCs w:val="26"/>
              </w:rPr>
              <w:t>审核意见</w:t>
            </w:r>
          </w:p>
        </w:tc>
        <w:tc>
          <w:tcPr>
            <w:tcW w:w="7132" w:type="dxa"/>
            <w:gridSpan w:val="5"/>
            <w:tcBorders>
              <w:top w:val="single" w:sz="4" w:space="0" w:color="auto"/>
              <w:left w:val="single" w:sz="4" w:space="0" w:color="auto"/>
              <w:bottom w:val="single" w:sz="4" w:space="0" w:color="auto"/>
              <w:right w:val="single" w:sz="4" w:space="0" w:color="auto"/>
            </w:tcBorders>
            <w:vAlign w:val="center"/>
          </w:tcPr>
          <w:p w:rsidR="00CB3941" w:rsidRDefault="00CB3941" w:rsidP="00CB3941">
            <w:pPr>
              <w:spacing w:line="324" w:lineRule="auto"/>
              <w:rPr>
                <w:rFonts w:eastAsia="仿宋_GB2312"/>
                <w:color w:val="000000"/>
                <w:sz w:val="26"/>
                <w:szCs w:val="26"/>
              </w:rPr>
            </w:pPr>
          </w:p>
          <w:p w:rsidR="00CB3941" w:rsidRDefault="00CB3941" w:rsidP="001C164E">
            <w:pPr>
              <w:spacing w:line="324" w:lineRule="auto"/>
              <w:ind w:firstLineChars="150" w:firstLine="390"/>
              <w:jc w:val="right"/>
              <w:rPr>
                <w:rFonts w:eastAsia="仿宋_GB2312"/>
                <w:color w:val="000000"/>
                <w:sz w:val="26"/>
                <w:szCs w:val="26"/>
              </w:rPr>
            </w:pPr>
            <w:r>
              <w:rPr>
                <w:rFonts w:eastAsia="仿宋_GB2312" w:hint="eastAsia"/>
                <w:color w:val="000000"/>
                <w:sz w:val="26"/>
                <w:szCs w:val="26"/>
              </w:rPr>
              <w:t>签名：</w:t>
            </w:r>
            <w:r>
              <w:rPr>
                <w:rFonts w:eastAsia="仿宋_GB2312"/>
                <w:color w:val="000000"/>
                <w:sz w:val="26"/>
                <w:szCs w:val="26"/>
              </w:rPr>
              <w:t xml:space="preserve">             </w:t>
            </w:r>
            <w:r>
              <w:rPr>
                <w:rFonts w:eastAsia="仿宋_GB2312" w:hint="eastAsia"/>
                <w:color w:val="000000"/>
                <w:sz w:val="26"/>
                <w:szCs w:val="26"/>
              </w:rPr>
              <w:t>年</w:t>
            </w:r>
            <w:r>
              <w:rPr>
                <w:rFonts w:eastAsia="仿宋_GB2312"/>
                <w:color w:val="000000"/>
                <w:sz w:val="26"/>
                <w:szCs w:val="26"/>
              </w:rPr>
              <w:t xml:space="preserve">  </w:t>
            </w:r>
            <w:r>
              <w:rPr>
                <w:rFonts w:eastAsia="仿宋_GB2312" w:hint="eastAsia"/>
                <w:color w:val="000000"/>
                <w:sz w:val="26"/>
                <w:szCs w:val="26"/>
              </w:rPr>
              <w:t>月</w:t>
            </w:r>
            <w:r>
              <w:rPr>
                <w:rFonts w:eastAsia="仿宋_GB2312"/>
                <w:color w:val="000000"/>
                <w:sz w:val="26"/>
                <w:szCs w:val="26"/>
              </w:rPr>
              <w:t xml:space="preserve">  </w:t>
            </w:r>
            <w:r>
              <w:rPr>
                <w:rFonts w:eastAsia="仿宋_GB2312" w:hint="eastAsia"/>
                <w:color w:val="000000"/>
                <w:sz w:val="26"/>
                <w:szCs w:val="26"/>
              </w:rPr>
              <w:t>日</w:t>
            </w:r>
          </w:p>
        </w:tc>
      </w:tr>
      <w:tr w:rsidR="00CB3941" w:rsidTr="00CB3941">
        <w:trPr>
          <w:trHeight w:val="680"/>
        </w:trPr>
        <w:tc>
          <w:tcPr>
            <w:tcW w:w="1646" w:type="dxa"/>
            <w:tcBorders>
              <w:top w:val="single" w:sz="4" w:space="0" w:color="auto"/>
              <w:left w:val="single" w:sz="4" w:space="0" w:color="auto"/>
              <w:bottom w:val="single" w:sz="4" w:space="0" w:color="auto"/>
              <w:right w:val="single" w:sz="4" w:space="0" w:color="auto"/>
            </w:tcBorders>
            <w:vAlign w:val="center"/>
            <w:hideMark/>
          </w:tcPr>
          <w:p w:rsidR="00CB3941" w:rsidRDefault="00CB3941" w:rsidP="001C164E">
            <w:pPr>
              <w:spacing w:line="324" w:lineRule="auto"/>
              <w:jc w:val="center"/>
              <w:rPr>
                <w:rFonts w:eastAsia="仿宋_GB2312"/>
                <w:color w:val="000000"/>
                <w:sz w:val="26"/>
                <w:szCs w:val="26"/>
              </w:rPr>
            </w:pPr>
            <w:r>
              <w:rPr>
                <w:rFonts w:eastAsia="仿宋_GB2312" w:hint="eastAsia"/>
                <w:color w:val="000000"/>
                <w:sz w:val="26"/>
                <w:szCs w:val="26"/>
              </w:rPr>
              <w:t>销假日期</w:t>
            </w:r>
          </w:p>
        </w:tc>
        <w:tc>
          <w:tcPr>
            <w:tcW w:w="2667" w:type="dxa"/>
            <w:gridSpan w:val="2"/>
            <w:tcBorders>
              <w:top w:val="single" w:sz="4" w:space="0" w:color="auto"/>
              <w:left w:val="single" w:sz="4" w:space="0" w:color="auto"/>
              <w:bottom w:val="single" w:sz="4" w:space="0" w:color="auto"/>
              <w:right w:val="single" w:sz="4" w:space="0" w:color="auto"/>
            </w:tcBorders>
            <w:vAlign w:val="center"/>
          </w:tcPr>
          <w:p w:rsidR="00CB3941" w:rsidRDefault="00CB3941" w:rsidP="001C164E">
            <w:pPr>
              <w:spacing w:line="324" w:lineRule="auto"/>
              <w:ind w:firstLineChars="150" w:firstLine="390"/>
              <w:rPr>
                <w:rFonts w:eastAsia="仿宋_GB2312"/>
                <w:color w:val="000000"/>
                <w:sz w:val="26"/>
                <w:szCs w:val="26"/>
              </w:rPr>
            </w:pPr>
          </w:p>
        </w:tc>
        <w:tc>
          <w:tcPr>
            <w:tcW w:w="1830" w:type="dxa"/>
            <w:gridSpan w:val="2"/>
            <w:tcBorders>
              <w:top w:val="single" w:sz="4" w:space="0" w:color="auto"/>
              <w:left w:val="single" w:sz="4" w:space="0" w:color="auto"/>
              <w:bottom w:val="single" w:sz="4" w:space="0" w:color="auto"/>
              <w:right w:val="single" w:sz="4" w:space="0" w:color="auto"/>
            </w:tcBorders>
            <w:vAlign w:val="center"/>
            <w:hideMark/>
          </w:tcPr>
          <w:p w:rsidR="00CB3941" w:rsidRDefault="00CB3941" w:rsidP="001C164E">
            <w:pPr>
              <w:spacing w:line="324" w:lineRule="auto"/>
              <w:jc w:val="center"/>
              <w:rPr>
                <w:rFonts w:eastAsia="仿宋_GB2312"/>
                <w:color w:val="000000"/>
                <w:sz w:val="26"/>
                <w:szCs w:val="26"/>
              </w:rPr>
            </w:pPr>
            <w:r>
              <w:rPr>
                <w:rFonts w:eastAsia="仿宋_GB2312" w:hint="eastAsia"/>
                <w:color w:val="000000"/>
                <w:sz w:val="26"/>
                <w:szCs w:val="26"/>
              </w:rPr>
              <w:t>备注</w:t>
            </w:r>
          </w:p>
        </w:tc>
        <w:tc>
          <w:tcPr>
            <w:tcW w:w="2636" w:type="dxa"/>
            <w:tcBorders>
              <w:top w:val="single" w:sz="4" w:space="0" w:color="auto"/>
              <w:left w:val="single" w:sz="4" w:space="0" w:color="auto"/>
              <w:bottom w:val="single" w:sz="4" w:space="0" w:color="auto"/>
              <w:right w:val="single" w:sz="4" w:space="0" w:color="auto"/>
            </w:tcBorders>
            <w:vAlign w:val="center"/>
          </w:tcPr>
          <w:p w:rsidR="00CB3941" w:rsidRDefault="00CB3941" w:rsidP="001C164E">
            <w:pPr>
              <w:spacing w:line="324" w:lineRule="auto"/>
              <w:ind w:firstLineChars="150" w:firstLine="390"/>
              <w:rPr>
                <w:rFonts w:eastAsia="仿宋_GB2312"/>
                <w:color w:val="000000"/>
                <w:sz w:val="26"/>
                <w:szCs w:val="26"/>
              </w:rPr>
            </w:pPr>
          </w:p>
        </w:tc>
      </w:tr>
    </w:tbl>
    <w:p w:rsidR="00CB3941" w:rsidRDefault="00CB3941" w:rsidP="00CB3941">
      <w:pPr>
        <w:spacing w:line="324" w:lineRule="auto"/>
        <w:rPr>
          <w:rFonts w:eastAsia="仿宋_GB2312"/>
          <w:color w:val="000000"/>
          <w:sz w:val="26"/>
          <w:szCs w:val="26"/>
        </w:rPr>
      </w:pPr>
    </w:p>
    <w:p w:rsidR="00CB3941" w:rsidRPr="00CB3941" w:rsidRDefault="00CB3941" w:rsidP="00CB3941">
      <w:pPr>
        <w:spacing w:line="324" w:lineRule="auto"/>
        <w:rPr>
          <w:rFonts w:eastAsia="仿宋_GB2312"/>
          <w:color w:val="000000"/>
          <w:sz w:val="26"/>
          <w:szCs w:val="26"/>
        </w:rPr>
      </w:pPr>
      <w:r>
        <w:rPr>
          <w:rFonts w:eastAsia="仿宋_GB2312" w:hint="eastAsia"/>
          <w:color w:val="000000"/>
          <w:sz w:val="26"/>
          <w:szCs w:val="26"/>
        </w:rPr>
        <w:t>申请人签名：</w:t>
      </w:r>
      <w:r>
        <w:rPr>
          <w:rFonts w:eastAsia="仿宋_GB2312"/>
          <w:color w:val="000000"/>
          <w:sz w:val="26"/>
          <w:szCs w:val="26"/>
        </w:rPr>
        <w:t xml:space="preserve">                         </w:t>
      </w:r>
      <w:r>
        <w:rPr>
          <w:rFonts w:eastAsia="仿宋_GB2312" w:hint="eastAsia"/>
          <w:color w:val="000000"/>
          <w:sz w:val="26"/>
          <w:szCs w:val="26"/>
        </w:rPr>
        <w:t>申请日期：</w:t>
      </w:r>
      <w:r>
        <w:rPr>
          <w:rFonts w:eastAsia="仿宋_GB2312"/>
          <w:color w:val="000000"/>
          <w:sz w:val="26"/>
          <w:szCs w:val="26"/>
        </w:rPr>
        <w:t xml:space="preserve">     </w:t>
      </w:r>
      <w:r>
        <w:rPr>
          <w:rFonts w:eastAsia="仿宋_GB2312" w:hint="eastAsia"/>
          <w:color w:val="000000"/>
          <w:sz w:val="26"/>
          <w:szCs w:val="26"/>
        </w:rPr>
        <w:t>年</w:t>
      </w:r>
      <w:r>
        <w:rPr>
          <w:rFonts w:eastAsia="仿宋_GB2312"/>
          <w:color w:val="000000"/>
          <w:sz w:val="26"/>
          <w:szCs w:val="26"/>
        </w:rPr>
        <w:t xml:space="preserve">   </w:t>
      </w:r>
      <w:r>
        <w:rPr>
          <w:rFonts w:eastAsia="仿宋_GB2312" w:hint="eastAsia"/>
          <w:color w:val="000000"/>
          <w:sz w:val="26"/>
          <w:szCs w:val="26"/>
        </w:rPr>
        <w:t>月</w:t>
      </w:r>
      <w:r>
        <w:rPr>
          <w:rFonts w:eastAsia="仿宋_GB2312"/>
          <w:color w:val="000000"/>
          <w:sz w:val="26"/>
          <w:szCs w:val="26"/>
        </w:rPr>
        <w:t xml:space="preserve">   </w:t>
      </w:r>
      <w:r>
        <w:rPr>
          <w:rFonts w:eastAsia="仿宋_GB2312" w:hint="eastAsia"/>
          <w:color w:val="000000"/>
          <w:sz w:val="26"/>
          <w:szCs w:val="26"/>
        </w:rPr>
        <w:t>日</w:t>
      </w:r>
    </w:p>
    <w:p w:rsidR="00CB3941" w:rsidRPr="00CB3941" w:rsidRDefault="00CB3941" w:rsidP="00CB3941">
      <w:pPr>
        <w:spacing w:line="324" w:lineRule="auto"/>
        <w:rPr>
          <w:rFonts w:eastAsia="仿宋_GB2312"/>
          <w:color w:val="000000"/>
          <w:sz w:val="26"/>
          <w:szCs w:val="26"/>
        </w:rPr>
      </w:pPr>
      <w:r>
        <w:rPr>
          <w:rFonts w:ascii="仿宋_GB2312" w:eastAsia="仿宋_GB2312" w:hAnsi="Calibri" w:hint="eastAsia"/>
          <w:sz w:val="24"/>
          <w:szCs w:val="24"/>
        </w:rPr>
        <w:t>备 注：</w:t>
      </w:r>
      <w:r w:rsidRPr="008E0AD6">
        <w:rPr>
          <w:rFonts w:ascii="仿宋_GB2312" w:eastAsia="仿宋_GB2312" w:hAnsi="Calibri" w:hint="eastAsia"/>
          <w:sz w:val="24"/>
          <w:szCs w:val="24"/>
        </w:rPr>
        <w:t>请病假、事假时间在一周以内者由实践单位企业导师批准，在一周以上，</w:t>
      </w:r>
      <w:r>
        <w:rPr>
          <w:rFonts w:ascii="仿宋_GB2312" w:eastAsia="仿宋_GB2312" w:hAnsi="Calibri" w:hint="eastAsia"/>
          <w:sz w:val="24"/>
          <w:szCs w:val="24"/>
        </w:rPr>
        <w:t>必</w:t>
      </w:r>
      <w:r w:rsidRPr="008E0AD6">
        <w:rPr>
          <w:rFonts w:ascii="仿宋_GB2312" w:eastAsia="仿宋_GB2312" w:hAnsi="Calibri" w:hint="eastAsia"/>
          <w:sz w:val="24"/>
          <w:szCs w:val="24"/>
        </w:rPr>
        <w:t>须经东莞市名校研究生培育发展中心批准。请假期满应当办理销假手续，未办理销假者，超假时间作未请假处理。请病假必须持当地医院开具的诊断证明书办理。</w:t>
      </w:r>
    </w:p>
    <w:p w:rsidR="00CB3941" w:rsidRDefault="00CB3941" w:rsidP="00447F9C">
      <w:r>
        <w:rPr>
          <w:rFonts w:hint="eastAsia"/>
          <w:noProof/>
        </w:rPr>
        <w:lastRenderedPageBreak/>
        <w:drawing>
          <wp:inline distT="0" distB="0" distL="0" distR="0">
            <wp:extent cx="5931535" cy="8387958"/>
            <wp:effectExtent l="19050" t="0" r="0" b="0"/>
            <wp:docPr id="5" name="图片 4" descr="附件5：东莞市名校研究生培养（实践）研究生成果考核及成绩评定表_页面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附件5：东莞市名校研究生培养（实践）研究生成果考核及成绩评定表_页面_1.jpg"/>
                    <pic:cNvPicPr/>
                  </pic:nvPicPr>
                  <pic:blipFill>
                    <a:blip r:embed="rId11" cstate="print"/>
                    <a:stretch>
                      <a:fillRect/>
                    </a:stretch>
                  </pic:blipFill>
                  <pic:spPr>
                    <a:xfrm>
                      <a:off x="0" y="0"/>
                      <a:ext cx="5934786" cy="8392556"/>
                    </a:xfrm>
                    <a:prstGeom prst="rect">
                      <a:avLst/>
                    </a:prstGeom>
                  </pic:spPr>
                </pic:pic>
              </a:graphicData>
            </a:graphic>
          </wp:inline>
        </w:drawing>
      </w:r>
      <w:r>
        <w:rPr>
          <w:rFonts w:hint="eastAsia"/>
          <w:noProof/>
        </w:rPr>
        <w:lastRenderedPageBreak/>
        <w:drawing>
          <wp:inline distT="0" distB="0" distL="0" distR="0">
            <wp:extent cx="5943116" cy="8404334"/>
            <wp:effectExtent l="19050" t="0" r="484" b="0"/>
            <wp:docPr id="6" name="图片 5" descr="附件5：东莞市名校研究生培养（实践）研究生成果考核及成绩评定表_页面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附件5：东莞市名校研究生培养（实践）研究生成果考核及成绩评定表_页面_2.jpg"/>
                    <pic:cNvPicPr/>
                  </pic:nvPicPr>
                  <pic:blipFill>
                    <a:blip r:embed="rId12" cstate="print"/>
                    <a:stretch>
                      <a:fillRect/>
                    </a:stretch>
                  </pic:blipFill>
                  <pic:spPr>
                    <a:xfrm>
                      <a:off x="0" y="0"/>
                      <a:ext cx="5944220" cy="8405895"/>
                    </a:xfrm>
                    <a:prstGeom prst="rect">
                      <a:avLst/>
                    </a:prstGeom>
                  </pic:spPr>
                </pic:pic>
              </a:graphicData>
            </a:graphic>
          </wp:inline>
        </w:drawing>
      </w:r>
    </w:p>
    <w:p w:rsidR="00CB3941" w:rsidRDefault="00CB3941" w:rsidP="00CB3941"/>
    <w:p w:rsidR="00CB3941" w:rsidRDefault="00CB3941" w:rsidP="00CB3941">
      <w:r>
        <w:rPr>
          <w:rFonts w:hint="eastAsia"/>
        </w:rPr>
        <w:lastRenderedPageBreak/>
        <w:t>附件</w:t>
      </w:r>
      <w:r>
        <w:rPr>
          <w:rFonts w:hint="eastAsia"/>
        </w:rPr>
        <w:t>6</w:t>
      </w:r>
      <w:r>
        <w:rPr>
          <w:rFonts w:hint="eastAsia"/>
        </w:rPr>
        <w:t>：</w:t>
      </w:r>
    </w:p>
    <w:p w:rsidR="00CB3941" w:rsidRDefault="00CB3941" w:rsidP="00CB3941">
      <w:pPr>
        <w:tabs>
          <w:tab w:val="right" w:pos="8222"/>
        </w:tabs>
        <w:jc w:val="center"/>
        <w:rPr>
          <w:rFonts w:ascii="方正小标宋简体" w:eastAsia="方正小标宋简体"/>
          <w:b/>
          <w:color w:val="000000"/>
          <w:sz w:val="44"/>
          <w:szCs w:val="44"/>
        </w:rPr>
      </w:pPr>
      <w:r>
        <w:rPr>
          <w:rFonts w:ascii="方正小标宋简体" w:eastAsia="方正小标宋简体" w:hint="eastAsia"/>
          <w:b/>
          <w:color w:val="000000"/>
          <w:sz w:val="44"/>
          <w:szCs w:val="44"/>
        </w:rPr>
        <w:t>研究生联合培养（实践）四方协议书</w:t>
      </w:r>
    </w:p>
    <w:p w:rsidR="00CB3941" w:rsidRDefault="00CB3941" w:rsidP="00CB3941">
      <w:pPr>
        <w:tabs>
          <w:tab w:val="right" w:pos="8222"/>
        </w:tabs>
        <w:jc w:val="center"/>
        <w:rPr>
          <w:rFonts w:eastAsia="方正仿宋简体"/>
          <w:b/>
          <w:color w:val="000000"/>
          <w:sz w:val="32"/>
          <w:szCs w:val="32"/>
        </w:rPr>
      </w:pPr>
    </w:p>
    <w:p w:rsidR="00CB3941" w:rsidRDefault="00CB3941" w:rsidP="00CB3941">
      <w:pPr>
        <w:tabs>
          <w:tab w:val="right" w:pos="8222"/>
        </w:tabs>
        <w:rPr>
          <w:rFonts w:ascii="仿宋_GB2312" w:eastAsia="仿宋_GB2312"/>
          <w:b/>
          <w:color w:val="000000"/>
          <w:sz w:val="32"/>
          <w:szCs w:val="32"/>
          <w:u w:val="single"/>
        </w:rPr>
      </w:pPr>
      <w:r>
        <w:rPr>
          <w:rFonts w:ascii="仿宋_GB2312" w:eastAsia="仿宋_GB2312" w:hint="eastAsia"/>
          <w:b/>
          <w:color w:val="000000"/>
          <w:sz w:val="32"/>
          <w:szCs w:val="32"/>
        </w:rPr>
        <w:t>甲方：</w:t>
      </w:r>
      <w:r>
        <w:rPr>
          <w:rFonts w:ascii="仿宋_GB2312" w:eastAsia="仿宋_GB2312" w:hint="eastAsia"/>
          <w:b/>
          <w:color w:val="000000"/>
          <w:sz w:val="32"/>
          <w:szCs w:val="32"/>
          <w:u w:val="single"/>
        </w:rPr>
        <w:t xml:space="preserve">             东莞市名校研究生培育发展中心                                  </w:t>
      </w:r>
    </w:p>
    <w:p w:rsidR="00CB3941" w:rsidRDefault="00CB3941" w:rsidP="00CB3941">
      <w:pPr>
        <w:tabs>
          <w:tab w:val="right" w:pos="8222"/>
        </w:tabs>
        <w:rPr>
          <w:rFonts w:ascii="仿宋_GB2312" w:eastAsia="仿宋_GB2312"/>
          <w:b/>
          <w:color w:val="000000"/>
          <w:sz w:val="32"/>
          <w:szCs w:val="32"/>
        </w:rPr>
      </w:pPr>
      <w:r>
        <w:rPr>
          <w:rFonts w:ascii="仿宋_GB2312" w:eastAsia="仿宋_GB2312" w:hint="eastAsia"/>
          <w:b/>
          <w:color w:val="000000"/>
          <w:sz w:val="32"/>
          <w:szCs w:val="32"/>
        </w:rPr>
        <w:t>乙方（研究生派出机构）：</w:t>
      </w:r>
      <w:r>
        <w:rPr>
          <w:rFonts w:ascii="仿宋_GB2312" w:eastAsia="仿宋_GB2312" w:hint="eastAsia"/>
          <w:b/>
          <w:color w:val="000000"/>
          <w:sz w:val="32"/>
          <w:szCs w:val="32"/>
          <w:u w:val="single"/>
        </w:rPr>
        <w:t xml:space="preserve">                                               </w:t>
      </w:r>
    </w:p>
    <w:p w:rsidR="00CB3941" w:rsidRDefault="00CB3941" w:rsidP="00CB3941">
      <w:pPr>
        <w:tabs>
          <w:tab w:val="right" w:pos="8222"/>
        </w:tabs>
        <w:rPr>
          <w:rFonts w:ascii="仿宋_GB2312" w:eastAsia="仿宋_GB2312"/>
          <w:b/>
          <w:color w:val="000000"/>
          <w:sz w:val="32"/>
          <w:szCs w:val="32"/>
        </w:rPr>
      </w:pPr>
      <w:r>
        <w:rPr>
          <w:rFonts w:ascii="仿宋_GB2312" w:eastAsia="仿宋_GB2312" w:hint="eastAsia"/>
          <w:b/>
          <w:color w:val="000000"/>
          <w:sz w:val="32"/>
          <w:szCs w:val="32"/>
        </w:rPr>
        <w:t>丙方（研究生接收机构）</w:t>
      </w:r>
      <w:r>
        <w:rPr>
          <w:rFonts w:ascii="仿宋_GB2312" w:eastAsia="仿宋_GB2312" w:hint="eastAsia"/>
          <w:b/>
          <w:bCs/>
          <w:sz w:val="32"/>
          <w:szCs w:val="32"/>
        </w:rPr>
        <w:t>：</w:t>
      </w:r>
      <w:r>
        <w:rPr>
          <w:rFonts w:ascii="仿宋_GB2312" w:eastAsia="仿宋_GB2312" w:hint="eastAsia"/>
          <w:b/>
          <w:color w:val="000000"/>
          <w:sz w:val="32"/>
          <w:szCs w:val="32"/>
          <w:u w:val="single"/>
        </w:rPr>
        <w:t xml:space="preserve">                                                          </w:t>
      </w:r>
    </w:p>
    <w:p w:rsidR="00CB3941" w:rsidRDefault="00CB3941" w:rsidP="00CB3941">
      <w:pPr>
        <w:tabs>
          <w:tab w:val="right" w:pos="8222"/>
        </w:tabs>
        <w:rPr>
          <w:rFonts w:eastAsia="方正仿宋简体"/>
          <w:b/>
          <w:color w:val="000000"/>
          <w:sz w:val="32"/>
          <w:szCs w:val="32"/>
        </w:rPr>
      </w:pPr>
      <w:r>
        <w:rPr>
          <w:rFonts w:ascii="仿宋_GB2312" w:eastAsia="仿宋_GB2312" w:hint="eastAsia"/>
          <w:b/>
          <w:color w:val="000000"/>
          <w:sz w:val="32"/>
          <w:szCs w:val="32"/>
        </w:rPr>
        <w:t>丁方（研究生）：</w:t>
      </w:r>
      <w:r>
        <w:rPr>
          <w:rFonts w:ascii="仿宋_GB2312" w:eastAsia="仿宋_GB2312" w:hint="eastAsia"/>
          <w:b/>
          <w:color w:val="000000"/>
          <w:sz w:val="32"/>
          <w:szCs w:val="32"/>
          <w:u w:val="single"/>
        </w:rPr>
        <w:t xml:space="preserve">                                                        </w:t>
      </w:r>
    </w:p>
    <w:p w:rsidR="00CB3941" w:rsidRDefault="00CB3941" w:rsidP="00CB3941">
      <w:pPr>
        <w:pStyle w:val="aa"/>
        <w:ind w:firstLineChars="300" w:firstLine="720"/>
        <w:rPr>
          <w:rFonts w:eastAsia="方正仿宋简体"/>
          <w:color w:val="000000"/>
          <w:sz w:val="24"/>
          <w:szCs w:val="24"/>
        </w:rPr>
      </w:pPr>
    </w:p>
    <w:p w:rsidR="00CB3941" w:rsidRDefault="00CB3941" w:rsidP="00CB3941">
      <w:pPr>
        <w:pStyle w:val="aa"/>
        <w:ind w:firstLineChars="300" w:firstLine="960"/>
        <w:rPr>
          <w:rFonts w:ascii="仿宋_GB2312" w:eastAsia="仿宋_GB2312"/>
          <w:color w:val="000000"/>
          <w:sz w:val="32"/>
          <w:szCs w:val="32"/>
        </w:rPr>
      </w:pPr>
      <w:r>
        <w:rPr>
          <w:rFonts w:ascii="仿宋_GB2312" w:eastAsia="仿宋_GB2312" w:hint="eastAsia"/>
          <w:color w:val="000000"/>
          <w:sz w:val="32"/>
          <w:szCs w:val="32"/>
        </w:rPr>
        <w:t>为了进一步促进东莞产业转型、结构升级和提升创新竞争力，推进</w:t>
      </w:r>
      <w:r>
        <w:rPr>
          <w:rFonts w:ascii="仿宋_GB2312" w:eastAsia="仿宋_GB2312" w:cs="方正仿宋简体" w:hint="eastAsia"/>
          <w:bCs/>
          <w:sz w:val="32"/>
          <w:szCs w:val="32"/>
        </w:rPr>
        <w:t>东莞名校研究生培养（实践）基地</w:t>
      </w:r>
      <w:r>
        <w:rPr>
          <w:rFonts w:ascii="仿宋_GB2312" w:eastAsia="仿宋_GB2312" w:hint="eastAsia"/>
          <w:color w:val="000000"/>
          <w:sz w:val="32"/>
          <w:szCs w:val="32"/>
        </w:rPr>
        <w:t>的建设工作，甲、乙、丙、丁四方经友好协商，本着优势互补、共同发展的原则，根据《2017年东莞市名校研究生院筹建工作方案》要求，就开展全日制研究生联合培养（实践）合作的相关事宜，达成以下协议书，以</w:t>
      </w:r>
      <w:proofErr w:type="gramStart"/>
      <w:r>
        <w:rPr>
          <w:rFonts w:ascii="仿宋_GB2312" w:eastAsia="仿宋_GB2312" w:hint="eastAsia"/>
          <w:color w:val="000000"/>
          <w:sz w:val="32"/>
          <w:szCs w:val="32"/>
        </w:rPr>
        <w:t>兹共同</w:t>
      </w:r>
      <w:proofErr w:type="gramEnd"/>
      <w:r>
        <w:rPr>
          <w:rFonts w:ascii="仿宋_GB2312" w:eastAsia="仿宋_GB2312" w:hint="eastAsia"/>
          <w:color w:val="000000"/>
          <w:sz w:val="32"/>
          <w:szCs w:val="32"/>
        </w:rPr>
        <w:t xml:space="preserve">信守。 </w:t>
      </w:r>
    </w:p>
    <w:p w:rsidR="00CB3941" w:rsidRDefault="00CB3941" w:rsidP="00CB3941">
      <w:pPr>
        <w:pStyle w:val="aa"/>
        <w:ind w:firstLineChars="200" w:firstLine="640"/>
        <w:rPr>
          <w:rFonts w:ascii="仿宋_GB2312" w:eastAsia="仿宋_GB2312" w:hAnsi="黑体"/>
          <w:sz w:val="32"/>
          <w:szCs w:val="32"/>
        </w:rPr>
      </w:pPr>
      <w:r>
        <w:rPr>
          <w:rFonts w:ascii="仿宋_GB2312" w:eastAsia="仿宋_GB2312" w:hAnsi="黑体" w:hint="eastAsia"/>
          <w:sz w:val="32"/>
          <w:szCs w:val="32"/>
        </w:rPr>
        <w:t>一、协议时间：</w:t>
      </w:r>
    </w:p>
    <w:p w:rsidR="00CB3941" w:rsidRDefault="00CB3941" w:rsidP="00402420">
      <w:pPr>
        <w:spacing w:beforeLines="30" w:line="480" w:lineRule="auto"/>
        <w:ind w:firstLine="560"/>
        <w:rPr>
          <w:rFonts w:ascii="仿宋_GB2312" w:eastAsia="仿宋_GB2312"/>
          <w:sz w:val="32"/>
          <w:szCs w:val="32"/>
        </w:rPr>
      </w:pPr>
      <w:r>
        <w:rPr>
          <w:rFonts w:ascii="仿宋_GB2312" w:eastAsia="仿宋_GB2312" w:hint="eastAsia"/>
          <w:sz w:val="32"/>
          <w:szCs w:val="32"/>
        </w:rPr>
        <w:t>合同期限为</w:t>
      </w:r>
      <w:r>
        <w:rPr>
          <w:rFonts w:ascii="仿宋_GB2312" w:eastAsia="仿宋_GB2312" w:hint="eastAsia"/>
          <w:sz w:val="32"/>
          <w:szCs w:val="32"/>
          <w:u w:val="single"/>
        </w:rPr>
        <w:t xml:space="preserve">    </w:t>
      </w:r>
      <w:proofErr w:type="gramStart"/>
      <w:r>
        <w:rPr>
          <w:rFonts w:ascii="仿宋_GB2312" w:eastAsia="仿宋_GB2312" w:hint="eastAsia"/>
          <w:sz w:val="32"/>
          <w:szCs w:val="32"/>
        </w:rPr>
        <w:t>个</w:t>
      </w:r>
      <w:proofErr w:type="gramEnd"/>
      <w:r>
        <w:rPr>
          <w:rFonts w:ascii="仿宋_GB2312" w:eastAsia="仿宋_GB2312" w:hint="eastAsia"/>
          <w:sz w:val="32"/>
          <w:szCs w:val="32"/>
        </w:rPr>
        <w:t>月，自从</w:t>
      </w:r>
      <w:r>
        <w:rPr>
          <w:rFonts w:ascii="仿宋_GB2312" w:eastAsia="仿宋_GB2312" w:hint="eastAsia"/>
          <w:sz w:val="32"/>
          <w:szCs w:val="32"/>
          <w:u w:val="single"/>
        </w:rPr>
        <w:t xml:space="preserve">     </w:t>
      </w:r>
      <w:r>
        <w:rPr>
          <w:rFonts w:ascii="仿宋_GB2312" w:eastAsia="仿宋_GB2312" w:hint="eastAsia"/>
          <w:sz w:val="32"/>
          <w:szCs w:val="32"/>
        </w:rPr>
        <w:t>年</w:t>
      </w:r>
      <w:r>
        <w:rPr>
          <w:rFonts w:ascii="仿宋_GB2312" w:eastAsia="仿宋_GB2312" w:hint="eastAsia"/>
          <w:sz w:val="32"/>
          <w:szCs w:val="32"/>
          <w:u w:val="single"/>
        </w:rPr>
        <w:t xml:space="preserve">    </w:t>
      </w:r>
      <w:r>
        <w:rPr>
          <w:rFonts w:ascii="仿宋_GB2312" w:eastAsia="仿宋_GB2312" w:hint="eastAsia"/>
          <w:sz w:val="32"/>
          <w:szCs w:val="32"/>
        </w:rPr>
        <w:t>月</w:t>
      </w:r>
      <w:r>
        <w:rPr>
          <w:rFonts w:ascii="仿宋_GB2312" w:eastAsia="仿宋_GB2312" w:hint="eastAsia"/>
          <w:sz w:val="32"/>
          <w:szCs w:val="32"/>
          <w:u w:val="single"/>
        </w:rPr>
        <w:t xml:space="preserve">   </w:t>
      </w:r>
      <w:r>
        <w:rPr>
          <w:rFonts w:ascii="仿宋_GB2312" w:eastAsia="仿宋_GB2312" w:hint="eastAsia"/>
          <w:sz w:val="32"/>
          <w:szCs w:val="32"/>
        </w:rPr>
        <w:t>日至</w:t>
      </w:r>
      <w:r>
        <w:rPr>
          <w:rFonts w:ascii="仿宋_GB2312" w:eastAsia="仿宋_GB2312" w:hint="eastAsia"/>
          <w:sz w:val="32"/>
          <w:szCs w:val="32"/>
          <w:u w:val="single"/>
        </w:rPr>
        <w:t xml:space="preserve">     </w:t>
      </w:r>
      <w:r>
        <w:rPr>
          <w:rFonts w:ascii="仿宋_GB2312" w:eastAsia="仿宋_GB2312" w:hint="eastAsia"/>
          <w:sz w:val="32"/>
          <w:szCs w:val="32"/>
        </w:rPr>
        <w:t>年</w:t>
      </w:r>
      <w:r>
        <w:rPr>
          <w:rFonts w:ascii="仿宋_GB2312" w:eastAsia="仿宋_GB2312" w:hint="eastAsia"/>
          <w:sz w:val="32"/>
          <w:szCs w:val="32"/>
          <w:u w:val="single"/>
        </w:rPr>
        <w:t xml:space="preserve">    </w:t>
      </w:r>
      <w:r>
        <w:rPr>
          <w:rFonts w:ascii="仿宋_GB2312" w:eastAsia="仿宋_GB2312" w:hint="eastAsia"/>
          <w:sz w:val="32"/>
          <w:szCs w:val="32"/>
        </w:rPr>
        <w:t>月</w:t>
      </w:r>
      <w:r>
        <w:rPr>
          <w:rFonts w:ascii="仿宋_GB2312" w:eastAsia="仿宋_GB2312" w:hint="eastAsia"/>
          <w:sz w:val="32"/>
          <w:szCs w:val="32"/>
          <w:u w:val="single"/>
        </w:rPr>
        <w:t xml:space="preserve">   </w:t>
      </w:r>
      <w:r>
        <w:rPr>
          <w:rFonts w:ascii="仿宋_GB2312" w:eastAsia="仿宋_GB2312" w:hint="eastAsia"/>
          <w:sz w:val="32"/>
          <w:szCs w:val="32"/>
        </w:rPr>
        <w:t>日止；合同期满，协议自然终止。</w:t>
      </w:r>
    </w:p>
    <w:p w:rsidR="00CB3941" w:rsidRDefault="00CB3941" w:rsidP="00402420">
      <w:pPr>
        <w:spacing w:beforeLines="30" w:line="480" w:lineRule="auto"/>
        <w:rPr>
          <w:rFonts w:ascii="仿宋_GB2312" w:eastAsia="仿宋_GB2312" w:hAnsi="黑体"/>
          <w:sz w:val="32"/>
          <w:szCs w:val="32"/>
        </w:rPr>
      </w:pPr>
      <w:r>
        <w:rPr>
          <w:rFonts w:ascii="仿宋_GB2312" w:eastAsia="仿宋_GB2312" w:hint="eastAsia"/>
          <w:sz w:val="32"/>
          <w:szCs w:val="32"/>
        </w:rPr>
        <w:t xml:space="preserve">    </w:t>
      </w:r>
      <w:r>
        <w:rPr>
          <w:rFonts w:ascii="仿宋_GB2312" w:eastAsia="仿宋_GB2312" w:hAnsi="黑体" w:hint="eastAsia"/>
          <w:sz w:val="32"/>
          <w:szCs w:val="32"/>
        </w:rPr>
        <w:t>二、四方权利与义务：</w:t>
      </w:r>
    </w:p>
    <w:p w:rsidR="00CB3941" w:rsidRDefault="00CB3941" w:rsidP="00CB3941">
      <w:pPr>
        <w:spacing w:line="480" w:lineRule="auto"/>
        <w:ind w:firstLine="640"/>
        <w:rPr>
          <w:rFonts w:ascii="仿宋_GB2312" w:eastAsia="仿宋_GB2312"/>
          <w:sz w:val="32"/>
          <w:szCs w:val="32"/>
        </w:rPr>
      </w:pPr>
      <w:r>
        <w:rPr>
          <w:rFonts w:ascii="仿宋_GB2312" w:eastAsia="仿宋_GB2312" w:hint="eastAsia"/>
          <w:sz w:val="32"/>
          <w:szCs w:val="32"/>
        </w:rPr>
        <w:t>1．甲方：</w:t>
      </w:r>
    </w:p>
    <w:p w:rsidR="00CB3941" w:rsidRDefault="00CB3941" w:rsidP="00CB3941">
      <w:pPr>
        <w:spacing w:line="480" w:lineRule="auto"/>
        <w:ind w:firstLine="640"/>
        <w:rPr>
          <w:rFonts w:ascii="仿宋_GB2312" w:eastAsia="仿宋_GB2312"/>
          <w:sz w:val="32"/>
          <w:szCs w:val="32"/>
        </w:rPr>
      </w:pPr>
      <w:r>
        <w:rPr>
          <w:rFonts w:ascii="仿宋_GB2312" w:eastAsia="仿宋_GB2312" w:hint="eastAsia"/>
          <w:sz w:val="32"/>
          <w:szCs w:val="32"/>
        </w:rPr>
        <w:t>（1）负责协调丁方进入丙方场所内联合培养实践的安排工作。</w:t>
      </w:r>
    </w:p>
    <w:p w:rsidR="00CB3941" w:rsidRDefault="00CB3941" w:rsidP="00CB3941">
      <w:pPr>
        <w:spacing w:line="480" w:lineRule="auto"/>
        <w:ind w:firstLine="640"/>
        <w:rPr>
          <w:rFonts w:ascii="仿宋_GB2312" w:eastAsia="仿宋_GB2312"/>
          <w:sz w:val="32"/>
          <w:szCs w:val="32"/>
        </w:rPr>
      </w:pPr>
      <w:r>
        <w:rPr>
          <w:rFonts w:ascii="仿宋_GB2312" w:eastAsia="仿宋_GB2312" w:hint="eastAsia"/>
          <w:sz w:val="32"/>
          <w:szCs w:val="32"/>
        </w:rPr>
        <w:t>（2）在联合培养实践期间向丁方发放补助资金，具体</w:t>
      </w:r>
      <w:r>
        <w:rPr>
          <w:rFonts w:ascii="仿宋_GB2312" w:eastAsia="仿宋_GB2312" w:hint="eastAsia"/>
          <w:sz w:val="32"/>
          <w:szCs w:val="32"/>
        </w:rPr>
        <w:lastRenderedPageBreak/>
        <w:t>发放金额、时间及方式以《东莞市名校研究生培养（实践）基地研究生补助资金管理实施细则（试行）》等政府实施政策为准，补助资金</w:t>
      </w:r>
      <w:proofErr w:type="gramStart"/>
      <w:r>
        <w:rPr>
          <w:rFonts w:ascii="仿宋_GB2312" w:eastAsia="仿宋_GB2312" w:hint="eastAsia"/>
          <w:sz w:val="32"/>
          <w:szCs w:val="32"/>
        </w:rPr>
        <w:t>自符合</w:t>
      </w:r>
      <w:proofErr w:type="gramEnd"/>
      <w:r>
        <w:rPr>
          <w:rFonts w:ascii="仿宋_GB2312" w:eastAsia="仿宋_GB2312" w:hint="eastAsia"/>
          <w:sz w:val="32"/>
          <w:szCs w:val="32"/>
        </w:rPr>
        <w:t>补助条件之日起计算，若丁方在联合培养实践期间中途离开则终止补贴发放。</w:t>
      </w:r>
    </w:p>
    <w:p w:rsidR="00CB3941" w:rsidRDefault="00CB3941" w:rsidP="00CB3941">
      <w:pPr>
        <w:spacing w:line="480" w:lineRule="auto"/>
        <w:ind w:firstLine="640"/>
        <w:rPr>
          <w:rFonts w:ascii="仿宋_GB2312" w:eastAsia="仿宋_GB2312"/>
          <w:sz w:val="32"/>
          <w:szCs w:val="32"/>
        </w:rPr>
      </w:pPr>
      <w:r>
        <w:rPr>
          <w:rFonts w:ascii="仿宋_GB2312" w:eastAsia="仿宋_GB2312" w:hint="eastAsia"/>
          <w:sz w:val="32"/>
          <w:szCs w:val="32"/>
        </w:rPr>
        <w:t>（3）为丁方人员代表提供免费住宿条件。</w:t>
      </w:r>
    </w:p>
    <w:p w:rsidR="00CB3941" w:rsidRDefault="00CB3941" w:rsidP="00CB3941">
      <w:pPr>
        <w:spacing w:line="480" w:lineRule="auto"/>
        <w:ind w:firstLine="640"/>
        <w:rPr>
          <w:rFonts w:ascii="仿宋_GB2312" w:eastAsia="仿宋_GB2312"/>
          <w:sz w:val="32"/>
          <w:szCs w:val="32"/>
        </w:rPr>
      </w:pPr>
      <w:r>
        <w:rPr>
          <w:rFonts w:ascii="仿宋_GB2312" w:eastAsia="仿宋_GB2312" w:hint="eastAsia"/>
          <w:sz w:val="32"/>
          <w:szCs w:val="32"/>
        </w:rPr>
        <w:t>（4）根据丁方提供的往返交通票据予以报销，按高铁二等</w:t>
      </w:r>
      <w:proofErr w:type="gramStart"/>
      <w:r>
        <w:rPr>
          <w:rFonts w:ascii="仿宋_GB2312" w:eastAsia="仿宋_GB2312" w:hint="eastAsia"/>
          <w:sz w:val="32"/>
          <w:szCs w:val="32"/>
        </w:rPr>
        <w:t>座标</w:t>
      </w:r>
      <w:proofErr w:type="gramEnd"/>
      <w:r>
        <w:rPr>
          <w:rFonts w:ascii="仿宋_GB2312" w:eastAsia="仿宋_GB2312" w:hint="eastAsia"/>
          <w:sz w:val="32"/>
          <w:szCs w:val="32"/>
        </w:rPr>
        <w:t>准报销。一年内只报销一次往返交通费。</w:t>
      </w:r>
    </w:p>
    <w:p w:rsidR="00CB3941" w:rsidRDefault="00CB3941" w:rsidP="00CB3941">
      <w:pPr>
        <w:spacing w:line="480" w:lineRule="auto"/>
        <w:ind w:firstLine="640"/>
        <w:rPr>
          <w:rFonts w:ascii="仿宋_GB2312" w:eastAsia="仿宋_GB2312"/>
          <w:sz w:val="32"/>
          <w:szCs w:val="32"/>
        </w:rPr>
      </w:pPr>
      <w:r>
        <w:rPr>
          <w:rFonts w:ascii="仿宋_GB2312" w:eastAsia="仿宋_GB2312" w:hint="eastAsia"/>
          <w:sz w:val="32"/>
          <w:szCs w:val="32"/>
        </w:rPr>
        <w:t>（5）具体执行本次联合培养（实践）合作相关规定，了解并与乙方共同解决丁方在丙方场所内联合培养实践过程中出现的各类问题，并在合作执行全过程负有监督、指导权利。</w:t>
      </w:r>
    </w:p>
    <w:p w:rsidR="00CB3941" w:rsidRDefault="00CB3941" w:rsidP="00CB3941">
      <w:pPr>
        <w:spacing w:line="480" w:lineRule="auto"/>
        <w:ind w:firstLine="640"/>
        <w:rPr>
          <w:rFonts w:ascii="仿宋_GB2312" w:eastAsia="仿宋_GB2312"/>
          <w:sz w:val="32"/>
          <w:szCs w:val="32"/>
        </w:rPr>
      </w:pPr>
      <w:r>
        <w:rPr>
          <w:rFonts w:ascii="仿宋_GB2312" w:eastAsia="仿宋_GB2312" w:hint="eastAsia"/>
          <w:sz w:val="32"/>
          <w:szCs w:val="32"/>
        </w:rPr>
        <w:t>2．乙方</w:t>
      </w:r>
    </w:p>
    <w:p w:rsidR="00CB3941" w:rsidRDefault="00CB3941" w:rsidP="00CB3941">
      <w:pPr>
        <w:spacing w:line="480" w:lineRule="auto"/>
        <w:ind w:firstLine="640"/>
        <w:rPr>
          <w:rFonts w:ascii="仿宋_GB2312" w:eastAsia="仿宋_GB2312"/>
          <w:sz w:val="32"/>
          <w:szCs w:val="32"/>
        </w:rPr>
      </w:pPr>
      <w:r>
        <w:rPr>
          <w:rFonts w:ascii="仿宋_GB2312" w:eastAsia="仿宋_GB2312" w:hint="eastAsia"/>
          <w:sz w:val="32"/>
          <w:szCs w:val="32"/>
        </w:rPr>
        <w:t>（1）根据丙方提供的研究生实践的需求，安排协调丁方进入丙方场所内联合培养实践的相关工作。</w:t>
      </w:r>
    </w:p>
    <w:p w:rsidR="00CB3941" w:rsidRDefault="00CB3941" w:rsidP="00CB3941">
      <w:pPr>
        <w:spacing w:line="480" w:lineRule="auto"/>
        <w:ind w:firstLine="640"/>
        <w:rPr>
          <w:rFonts w:ascii="仿宋_GB2312" w:eastAsia="仿宋_GB2312"/>
          <w:sz w:val="32"/>
          <w:szCs w:val="32"/>
        </w:rPr>
      </w:pPr>
      <w:r>
        <w:rPr>
          <w:rFonts w:ascii="仿宋_GB2312" w:eastAsia="仿宋_GB2312" w:hint="eastAsia"/>
          <w:sz w:val="32"/>
          <w:szCs w:val="32"/>
        </w:rPr>
        <w:t>（2）及时了解并与甲方共同解决丁方在丙方场所内联合培养实践过程中出现的各类问题。</w:t>
      </w:r>
    </w:p>
    <w:p w:rsidR="00CB3941" w:rsidRDefault="00CB3941" w:rsidP="00CB3941">
      <w:pPr>
        <w:spacing w:line="480" w:lineRule="auto"/>
        <w:ind w:firstLine="640"/>
        <w:rPr>
          <w:rFonts w:ascii="仿宋_GB2312" w:eastAsia="仿宋_GB2312"/>
          <w:sz w:val="32"/>
          <w:szCs w:val="32"/>
        </w:rPr>
      </w:pPr>
      <w:r>
        <w:rPr>
          <w:rFonts w:ascii="仿宋_GB2312" w:eastAsia="仿宋_GB2312" w:hint="eastAsia"/>
          <w:sz w:val="32"/>
          <w:szCs w:val="32"/>
        </w:rPr>
        <w:t>（3）协助甲、丙双方为丙方制订联合培养实践的实施方案，协助丙方完成丁方在实践期的考核，确保联合培养实践质量。</w:t>
      </w:r>
    </w:p>
    <w:p w:rsidR="00CB3941" w:rsidRDefault="00CB3941" w:rsidP="00CB3941">
      <w:pPr>
        <w:spacing w:line="480" w:lineRule="auto"/>
        <w:ind w:firstLine="640"/>
        <w:rPr>
          <w:rFonts w:ascii="仿宋_GB2312" w:eastAsia="仿宋_GB2312"/>
          <w:sz w:val="32"/>
          <w:szCs w:val="32"/>
        </w:rPr>
      </w:pPr>
      <w:r>
        <w:rPr>
          <w:rFonts w:ascii="仿宋_GB2312" w:eastAsia="仿宋_GB2312" w:hint="eastAsia"/>
          <w:sz w:val="32"/>
          <w:szCs w:val="32"/>
        </w:rPr>
        <w:t>（4）按照《东莞市名校研究生培养（实践）基地研究生补助资金管理实施细则（试行）》等相关政策，协助丁方进行申报补助资金、申请宿舍及报销交通费用等相关事项。</w:t>
      </w:r>
    </w:p>
    <w:p w:rsidR="00CB3941" w:rsidRDefault="00CB3941" w:rsidP="00CB3941">
      <w:pPr>
        <w:spacing w:line="480" w:lineRule="auto"/>
        <w:ind w:firstLine="640"/>
        <w:rPr>
          <w:rFonts w:ascii="仿宋_GB2312" w:eastAsia="仿宋_GB2312"/>
          <w:sz w:val="32"/>
          <w:szCs w:val="32"/>
        </w:rPr>
      </w:pPr>
      <w:r>
        <w:rPr>
          <w:rFonts w:ascii="仿宋_GB2312" w:eastAsia="仿宋_GB2312" w:hint="eastAsia"/>
          <w:sz w:val="32"/>
          <w:szCs w:val="32"/>
        </w:rPr>
        <w:lastRenderedPageBreak/>
        <w:t>（5）制订研究生人才联合培养方案，并根据培养方案，组织安排相关行业特色、人文素质教育、职业规划教育等培训课程。</w:t>
      </w:r>
    </w:p>
    <w:p w:rsidR="00CB3941" w:rsidRDefault="00CB3941" w:rsidP="00CB3941">
      <w:pPr>
        <w:spacing w:line="480" w:lineRule="auto"/>
        <w:ind w:firstLine="640"/>
        <w:rPr>
          <w:rFonts w:ascii="仿宋_GB2312" w:eastAsia="仿宋_GB2312"/>
          <w:sz w:val="32"/>
          <w:szCs w:val="32"/>
        </w:rPr>
      </w:pPr>
      <w:r>
        <w:rPr>
          <w:rFonts w:ascii="仿宋_GB2312" w:eastAsia="仿宋_GB2312" w:hint="eastAsia"/>
          <w:sz w:val="32"/>
          <w:szCs w:val="32"/>
        </w:rPr>
        <w:t>（6）设置研究生管理机构，并指派辅导员，对来</w:t>
      </w:r>
      <w:proofErr w:type="gramStart"/>
      <w:r>
        <w:rPr>
          <w:rFonts w:ascii="仿宋_GB2312" w:eastAsia="仿宋_GB2312" w:hint="eastAsia"/>
          <w:sz w:val="32"/>
          <w:szCs w:val="32"/>
        </w:rPr>
        <w:t>莞</w:t>
      </w:r>
      <w:proofErr w:type="gramEnd"/>
      <w:r>
        <w:rPr>
          <w:rFonts w:ascii="仿宋_GB2312" w:eastAsia="仿宋_GB2312" w:hint="eastAsia"/>
          <w:sz w:val="32"/>
          <w:szCs w:val="32"/>
        </w:rPr>
        <w:t>研究生进行监督管理，并做好后勤保障工作。</w:t>
      </w:r>
    </w:p>
    <w:p w:rsidR="00CB3941" w:rsidRDefault="00CB3941" w:rsidP="00CB3941">
      <w:pPr>
        <w:spacing w:line="480" w:lineRule="auto"/>
        <w:ind w:firstLine="640"/>
        <w:rPr>
          <w:rFonts w:ascii="仿宋_GB2312" w:eastAsia="仿宋_GB2312"/>
          <w:sz w:val="32"/>
          <w:szCs w:val="32"/>
        </w:rPr>
      </w:pPr>
      <w:r>
        <w:rPr>
          <w:rFonts w:ascii="仿宋_GB2312" w:eastAsia="仿宋_GB2312" w:hint="eastAsia"/>
          <w:sz w:val="32"/>
          <w:szCs w:val="32"/>
        </w:rPr>
        <w:t>3．丙方：</w:t>
      </w:r>
    </w:p>
    <w:p w:rsidR="00CB3941" w:rsidRDefault="00CB3941" w:rsidP="00CB3941">
      <w:pPr>
        <w:spacing w:line="480" w:lineRule="auto"/>
        <w:ind w:firstLine="640"/>
        <w:rPr>
          <w:rFonts w:ascii="仿宋_GB2312" w:eastAsia="仿宋_GB2312"/>
          <w:sz w:val="32"/>
          <w:szCs w:val="32"/>
        </w:rPr>
      </w:pPr>
      <w:r>
        <w:rPr>
          <w:rFonts w:ascii="仿宋_GB2312" w:eastAsia="仿宋_GB2312" w:hint="eastAsia"/>
          <w:sz w:val="32"/>
          <w:szCs w:val="32"/>
        </w:rPr>
        <w:t>（1）负责为丁方安排联合培养实践的岗位，落实工作职责。</w:t>
      </w:r>
    </w:p>
    <w:p w:rsidR="00CB3941" w:rsidRDefault="00CB3941" w:rsidP="00CB3941">
      <w:pPr>
        <w:spacing w:line="480" w:lineRule="auto"/>
        <w:ind w:firstLine="640"/>
        <w:rPr>
          <w:rFonts w:ascii="仿宋_GB2312" w:eastAsia="仿宋_GB2312"/>
          <w:sz w:val="32"/>
          <w:szCs w:val="32"/>
        </w:rPr>
      </w:pPr>
      <w:r>
        <w:rPr>
          <w:rFonts w:ascii="仿宋_GB2312" w:eastAsia="仿宋_GB2312" w:hint="eastAsia"/>
          <w:sz w:val="32"/>
          <w:szCs w:val="32"/>
        </w:rPr>
        <w:t>（2）根据有关研究生企业导师的遴选条件和程序，负责推荐资深专家担任企业导师。</w:t>
      </w:r>
    </w:p>
    <w:p w:rsidR="00CB3941" w:rsidRDefault="00CB3941" w:rsidP="00CB3941">
      <w:pPr>
        <w:spacing w:line="480" w:lineRule="auto"/>
        <w:ind w:firstLine="640"/>
        <w:rPr>
          <w:rFonts w:ascii="仿宋_GB2312" w:eastAsia="仿宋_GB2312"/>
          <w:sz w:val="32"/>
          <w:szCs w:val="32"/>
        </w:rPr>
      </w:pPr>
      <w:r>
        <w:rPr>
          <w:rFonts w:ascii="仿宋_GB2312" w:eastAsia="仿宋_GB2312" w:hint="eastAsia"/>
          <w:sz w:val="32"/>
          <w:szCs w:val="32"/>
        </w:rPr>
        <w:t>（3）负责丁方在实践期的考核，确保联合培养实践质量，实践结束后，应对丁方的联合培养实践表现做出客观评定。</w:t>
      </w:r>
    </w:p>
    <w:p w:rsidR="00CB3941" w:rsidRDefault="00CB3941" w:rsidP="00CB3941">
      <w:pPr>
        <w:spacing w:line="480" w:lineRule="auto"/>
        <w:ind w:firstLine="640"/>
        <w:rPr>
          <w:rFonts w:ascii="仿宋_GB2312" w:eastAsia="仿宋_GB2312"/>
          <w:sz w:val="32"/>
          <w:szCs w:val="32"/>
        </w:rPr>
      </w:pPr>
      <w:r>
        <w:rPr>
          <w:rFonts w:ascii="仿宋_GB2312" w:eastAsia="仿宋_GB2312" w:hint="eastAsia"/>
          <w:sz w:val="32"/>
          <w:szCs w:val="32"/>
        </w:rPr>
        <w:t>（4）需提供符合安全生产条件的联合培养实践场地，包括生产、研发或办公的场地及劳动保护条件，必须保证丁方在人身安全不受危害的环境条件下工作。</w:t>
      </w:r>
    </w:p>
    <w:p w:rsidR="00CB3941" w:rsidRDefault="00CB3941" w:rsidP="00CB3941">
      <w:pPr>
        <w:spacing w:line="480" w:lineRule="auto"/>
        <w:ind w:firstLine="640"/>
        <w:rPr>
          <w:rFonts w:ascii="仿宋_GB2312" w:eastAsia="仿宋_GB2312"/>
          <w:sz w:val="32"/>
          <w:szCs w:val="32"/>
        </w:rPr>
      </w:pPr>
      <w:r>
        <w:rPr>
          <w:rFonts w:ascii="仿宋_GB2312" w:eastAsia="仿宋_GB2312" w:hint="eastAsia"/>
          <w:sz w:val="32"/>
          <w:szCs w:val="32"/>
        </w:rPr>
        <w:t>（5）联合培养实践期间，不得安排与联合培养实践无关的事情，不能无故终止联合培养实践。</w:t>
      </w:r>
    </w:p>
    <w:p w:rsidR="00CB3941" w:rsidRDefault="00CB3941" w:rsidP="00CB3941">
      <w:pPr>
        <w:spacing w:line="480" w:lineRule="auto"/>
        <w:ind w:firstLine="640"/>
        <w:rPr>
          <w:rFonts w:ascii="仿宋_GB2312" w:eastAsia="仿宋_GB2312"/>
          <w:sz w:val="32"/>
          <w:szCs w:val="32"/>
        </w:rPr>
      </w:pPr>
      <w:r>
        <w:rPr>
          <w:rFonts w:ascii="仿宋_GB2312" w:eastAsia="仿宋_GB2312" w:hint="eastAsia"/>
          <w:sz w:val="32"/>
          <w:szCs w:val="32"/>
        </w:rPr>
        <w:t>（6）每月按时足额向丁方支付实践劳动报酬。</w:t>
      </w:r>
    </w:p>
    <w:p w:rsidR="00CB3941" w:rsidRDefault="00CB3941" w:rsidP="00CB3941">
      <w:pPr>
        <w:spacing w:line="480" w:lineRule="auto"/>
        <w:ind w:firstLine="640"/>
        <w:rPr>
          <w:rFonts w:ascii="仿宋_GB2312" w:eastAsia="仿宋_GB2312"/>
          <w:sz w:val="32"/>
          <w:szCs w:val="32"/>
        </w:rPr>
      </w:pPr>
      <w:r>
        <w:rPr>
          <w:rFonts w:ascii="仿宋_GB2312" w:eastAsia="仿宋_GB2312" w:hint="eastAsia"/>
          <w:sz w:val="32"/>
          <w:szCs w:val="32"/>
        </w:rPr>
        <w:t>（7）从联合培养实践之日起为丁方购买二十万额度的联合培养实践期间人身意外保险，如丁方在联合培养实践期间发生意外事故，应及时为丁方办理保险理赔手续。</w:t>
      </w:r>
    </w:p>
    <w:p w:rsidR="00CB3941" w:rsidRDefault="00CB3941" w:rsidP="00CB3941">
      <w:pPr>
        <w:spacing w:line="480" w:lineRule="auto"/>
        <w:ind w:firstLine="640"/>
        <w:rPr>
          <w:rFonts w:ascii="仿宋_GB2312" w:eastAsia="仿宋_GB2312"/>
          <w:sz w:val="32"/>
          <w:szCs w:val="32"/>
        </w:rPr>
      </w:pPr>
      <w:r>
        <w:rPr>
          <w:rFonts w:ascii="仿宋_GB2312" w:eastAsia="仿宋_GB2312" w:hint="eastAsia"/>
          <w:sz w:val="32"/>
          <w:szCs w:val="32"/>
        </w:rPr>
        <w:lastRenderedPageBreak/>
        <w:t>4．丁方：</w:t>
      </w:r>
    </w:p>
    <w:p w:rsidR="00CB3941" w:rsidRDefault="00CB3941" w:rsidP="00CB3941">
      <w:pPr>
        <w:ind w:firstLineChars="200" w:firstLine="640"/>
        <w:rPr>
          <w:rFonts w:ascii="仿宋_GB2312" w:eastAsia="仿宋_GB2312"/>
          <w:sz w:val="32"/>
          <w:szCs w:val="32"/>
        </w:rPr>
      </w:pPr>
      <w:r>
        <w:rPr>
          <w:rFonts w:ascii="仿宋_GB2312" w:eastAsia="仿宋_GB2312" w:hint="eastAsia"/>
          <w:sz w:val="32"/>
          <w:szCs w:val="32"/>
        </w:rPr>
        <w:t>（1）严格遵守甲乙双方的相关规章制度，服从管理。如有严重违法乱纪或不服从相关规章制度管理等行为，经查证属实的将取消享受甲方给予的补助金资格。</w:t>
      </w:r>
    </w:p>
    <w:p w:rsidR="00CB3941" w:rsidRDefault="00CB3941" w:rsidP="00CB3941">
      <w:pPr>
        <w:ind w:firstLineChars="200" w:firstLine="640"/>
        <w:rPr>
          <w:rFonts w:ascii="仿宋_GB2312" w:eastAsia="仿宋_GB2312"/>
          <w:sz w:val="32"/>
          <w:szCs w:val="32"/>
        </w:rPr>
      </w:pPr>
      <w:r>
        <w:rPr>
          <w:rFonts w:ascii="仿宋_GB2312" w:eastAsia="仿宋_GB2312" w:hint="eastAsia"/>
          <w:sz w:val="32"/>
          <w:szCs w:val="32"/>
        </w:rPr>
        <w:t>（2）应如实向甲方提供补助资金及交通费用报销的申报材料，并对申报材料的真实性和准确性负责。</w:t>
      </w:r>
    </w:p>
    <w:p w:rsidR="00CB3941" w:rsidRDefault="00CB3941" w:rsidP="00CB3941">
      <w:pPr>
        <w:spacing w:line="480" w:lineRule="auto"/>
        <w:ind w:firstLine="640"/>
        <w:rPr>
          <w:rFonts w:ascii="仿宋_GB2312" w:eastAsia="仿宋_GB2312"/>
          <w:sz w:val="32"/>
          <w:szCs w:val="32"/>
        </w:rPr>
      </w:pPr>
      <w:r>
        <w:rPr>
          <w:rFonts w:ascii="仿宋_GB2312" w:eastAsia="仿宋_GB2312" w:hint="eastAsia"/>
          <w:sz w:val="32"/>
          <w:szCs w:val="32"/>
        </w:rPr>
        <w:t>（3）在实践期间，了解、接触到任何有关甲方、乙方、丙方的知识产权信息以及产品（服务）、专有技术、人事信息、经营信息等商业秘密均负有保密义务，不得向任何个人、公司或团体透露，不得以任何形式进行复制、传输、保存。如违反上述保密义务造成损失的，丁方应承担相应赔偿责任。</w:t>
      </w:r>
    </w:p>
    <w:p w:rsidR="00CB3941" w:rsidRDefault="00CB3941" w:rsidP="00402420">
      <w:pPr>
        <w:spacing w:beforeLines="30" w:line="480" w:lineRule="auto"/>
        <w:ind w:firstLine="560"/>
        <w:rPr>
          <w:rFonts w:ascii="仿宋_GB2312" w:eastAsia="仿宋_GB2312"/>
          <w:sz w:val="32"/>
          <w:szCs w:val="32"/>
        </w:rPr>
      </w:pPr>
      <w:r>
        <w:rPr>
          <w:rFonts w:ascii="仿宋_GB2312" w:eastAsia="仿宋_GB2312" w:hint="eastAsia"/>
          <w:sz w:val="32"/>
          <w:szCs w:val="32"/>
        </w:rPr>
        <w:t>（4）在实践结束之前，应及时移交工作资料、工具及其他介质。未经允许的情况下，不得带走任何与工作相关的文件资料和数据电文，除非权利人同意方可带走。</w:t>
      </w:r>
    </w:p>
    <w:p w:rsidR="00CB3941" w:rsidRDefault="00CB3941" w:rsidP="00402420">
      <w:pPr>
        <w:spacing w:beforeLines="30" w:line="480" w:lineRule="auto"/>
        <w:ind w:firstLine="560"/>
        <w:rPr>
          <w:rFonts w:ascii="仿宋_GB2312" w:eastAsia="仿宋_GB2312"/>
          <w:sz w:val="32"/>
          <w:szCs w:val="32"/>
        </w:rPr>
      </w:pPr>
      <w:r>
        <w:rPr>
          <w:rFonts w:ascii="仿宋_GB2312" w:eastAsia="仿宋_GB2312" w:hint="eastAsia"/>
          <w:sz w:val="32"/>
          <w:szCs w:val="32"/>
        </w:rPr>
        <w:t>（5）在实践期间，非工作时间（上下班必经路途中所发生的意外伤害除外）因丁方自身疏忽或违反相关安全操作管理事项等原因造成的人身伤害或财产损失，皆由丁方自行负责；如因乙方管理责任造成事故，乙方应承担其相应责任。</w:t>
      </w:r>
    </w:p>
    <w:p w:rsidR="00CB3941" w:rsidRDefault="00CB3941" w:rsidP="00402420">
      <w:pPr>
        <w:spacing w:beforeLines="30" w:line="480" w:lineRule="auto"/>
        <w:ind w:firstLine="560"/>
        <w:rPr>
          <w:rFonts w:ascii="仿宋_GB2312" w:eastAsia="仿宋_GB2312"/>
          <w:sz w:val="32"/>
          <w:szCs w:val="32"/>
        </w:rPr>
      </w:pPr>
      <w:r>
        <w:rPr>
          <w:rFonts w:ascii="仿宋_GB2312" w:eastAsia="仿宋_GB2312" w:hint="eastAsia"/>
          <w:sz w:val="32"/>
          <w:szCs w:val="32"/>
        </w:rPr>
        <w:t>（6）在联合培养（实践）期间产生相关的知识产权归属问题，丁方与丙方有约定的以约定为准，如无具体约定的，区分是否为职务条件完成的：丁方在完成工作中完成或利用职务条件而完成的知识产权归丙方所有，丁方自身独立完成</w:t>
      </w:r>
      <w:r>
        <w:rPr>
          <w:rFonts w:ascii="仿宋_GB2312" w:eastAsia="仿宋_GB2312" w:hint="eastAsia"/>
          <w:sz w:val="32"/>
          <w:szCs w:val="32"/>
        </w:rPr>
        <w:lastRenderedPageBreak/>
        <w:t xml:space="preserve">的知识产权归丁方所有。 </w:t>
      </w:r>
    </w:p>
    <w:p w:rsidR="00CB3941" w:rsidRDefault="00CB3941" w:rsidP="00402420">
      <w:pPr>
        <w:spacing w:beforeLines="30" w:line="480" w:lineRule="auto"/>
        <w:rPr>
          <w:rFonts w:ascii="仿宋_GB2312" w:eastAsia="仿宋_GB2312" w:hAnsi="黑体"/>
          <w:sz w:val="32"/>
          <w:szCs w:val="32"/>
        </w:rPr>
      </w:pPr>
      <w:r>
        <w:rPr>
          <w:rFonts w:ascii="仿宋_GB2312" w:eastAsia="仿宋_GB2312" w:hint="eastAsia"/>
          <w:sz w:val="32"/>
          <w:szCs w:val="32"/>
        </w:rPr>
        <w:t xml:space="preserve">    </w:t>
      </w:r>
      <w:r>
        <w:rPr>
          <w:rFonts w:ascii="仿宋_GB2312" w:eastAsia="仿宋_GB2312" w:hAnsi="黑体" w:hint="eastAsia"/>
          <w:sz w:val="32"/>
          <w:szCs w:val="32"/>
        </w:rPr>
        <w:t>三、违约责任</w:t>
      </w:r>
    </w:p>
    <w:p w:rsidR="00CB3941" w:rsidRDefault="00CB3941" w:rsidP="00402420">
      <w:pPr>
        <w:spacing w:beforeLines="30" w:line="480" w:lineRule="auto"/>
        <w:ind w:firstLine="560"/>
        <w:rPr>
          <w:rFonts w:ascii="仿宋_GB2312" w:eastAsia="仿宋_GB2312"/>
          <w:sz w:val="32"/>
          <w:szCs w:val="32"/>
        </w:rPr>
      </w:pPr>
      <w:r>
        <w:rPr>
          <w:rFonts w:ascii="仿宋_GB2312" w:eastAsia="仿宋_GB2312" w:hint="eastAsia"/>
          <w:sz w:val="32"/>
          <w:szCs w:val="32"/>
        </w:rPr>
        <w:t>1、协议任一方违反本协议书项下约定的，均视为违约行为；违约方应向守约方承担违约责任，赔偿守约方因此而致的一切损失。</w:t>
      </w:r>
    </w:p>
    <w:p w:rsidR="00CB3941" w:rsidRDefault="00CB3941" w:rsidP="00402420">
      <w:pPr>
        <w:spacing w:beforeLines="30" w:line="480" w:lineRule="auto"/>
        <w:ind w:firstLine="560"/>
        <w:rPr>
          <w:rFonts w:ascii="仿宋_GB2312" w:eastAsia="仿宋_GB2312"/>
          <w:sz w:val="32"/>
          <w:szCs w:val="32"/>
        </w:rPr>
      </w:pPr>
      <w:r>
        <w:rPr>
          <w:rFonts w:ascii="仿宋_GB2312" w:eastAsia="仿宋_GB2312" w:hint="eastAsia"/>
          <w:sz w:val="32"/>
          <w:szCs w:val="32"/>
        </w:rPr>
        <w:t>2、严重违反本协议书项下约定的，导致无法继续履行本协议，或不能达到本协议约定目的的一方，守约方有权单方解除本协议。</w:t>
      </w:r>
    </w:p>
    <w:p w:rsidR="00CB3941" w:rsidRDefault="00CB3941" w:rsidP="00402420">
      <w:pPr>
        <w:spacing w:beforeLines="30" w:line="480" w:lineRule="auto"/>
        <w:rPr>
          <w:rFonts w:ascii="仿宋_GB2312" w:eastAsia="仿宋_GB2312" w:hAnsi="黑体"/>
          <w:sz w:val="32"/>
          <w:szCs w:val="32"/>
        </w:rPr>
      </w:pPr>
      <w:r>
        <w:rPr>
          <w:rFonts w:ascii="仿宋_GB2312" w:eastAsia="仿宋_GB2312" w:hAnsi="黑体" w:hint="eastAsia"/>
          <w:sz w:val="32"/>
          <w:szCs w:val="32"/>
        </w:rPr>
        <w:t xml:space="preserve">    四、未尽事宜</w:t>
      </w:r>
    </w:p>
    <w:p w:rsidR="00CB3941" w:rsidRDefault="00CB3941" w:rsidP="00402420">
      <w:pPr>
        <w:spacing w:beforeLines="30" w:line="480" w:lineRule="auto"/>
        <w:ind w:firstLine="560"/>
        <w:rPr>
          <w:rFonts w:ascii="仿宋_GB2312" w:eastAsia="仿宋_GB2312"/>
          <w:sz w:val="32"/>
          <w:szCs w:val="32"/>
        </w:rPr>
      </w:pPr>
      <w:r>
        <w:rPr>
          <w:rFonts w:ascii="仿宋_GB2312" w:eastAsia="仿宋_GB2312" w:hint="eastAsia"/>
          <w:sz w:val="32"/>
          <w:szCs w:val="32"/>
        </w:rPr>
        <w:t>1、合作期满后，本协议终止，四方合作事宜可另行商议。</w:t>
      </w:r>
    </w:p>
    <w:p w:rsidR="00CB3941" w:rsidRDefault="00CB3941" w:rsidP="00402420">
      <w:pPr>
        <w:spacing w:beforeLines="30" w:line="480" w:lineRule="auto"/>
        <w:ind w:firstLine="560"/>
        <w:rPr>
          <w:rFonts w:ascii="仿宋_GB2312" w:eastAsia="仿宋_GB2312"/>
          <w:sz w:val="32"/>
          <w:szCs w:val="32"/>
        </w:rPr>
      </w:pPr>
      <w:r>
        <w:rPr>
          <w:rFonts w:ascii="仿宋_GB2312" w:eastAsia="仿宋_GB2312" w:hint="eastAsia"/>
          <w:sz w:val="32"/>
          <w:szCs w:val="32"/>
        </w:rPr>
        <w:t>2、因履行本协议书所发生的争议及纠纷，由甲、乙、丙、丁四方共同协商解决；协商不成的，提交甲方所在地人民法院诉讼解决。</w:t>
      </w:r>
    </w:p>
    <w:p w:rsidR="00CB3941" w:rsidRDefault="00CB3941" w:rsidP="00402420">
      <w:pPr>
        <w:spacing w:beforeLines="30" w:line="480" w:lineRule="auto"/>
        <w:ind w:firstLine="560"/>
        <w:rPr>
          <w:rFonts w:ascii="仿宋_GB2312" w:eastAsia="仿宋_GB2312"/>
          <w:sz w:val="32"/>
          <w:szCs w:val="32"/>
        </w:rPr>
      </w:pPr>
      <w:r>
        <w:rPr>
          <w:rFonts w:ascii="仿宋_GB2312" w:eastAsia="仿宋_GB2312" w:hint="eastAsia"/>
          <w:sz w:val="32"/>
          <w:szCs w:val="32"/>
        </w:rPr>
        <w:t>3、本协议书未尽事宜，由甲、乙、丙、丁四方友好协商并签订书面补充协议。任何经四方确定并签署的补充协议，与本协议书具有同等法律效力。如补充条款与本协议书有冲突的，以最新的补充协议为准。</w:t>
      </w:r>
    </w:p>
    <w:p w:rsidR="00CB3941" w:rsidRDefault="00CB3941" w:rsidP="00402420">
      <w:pPr>
        <w:spacing w:beforeLines="30" w:line="480" w:lineRule="auto"/>
        <w:ind w:firstLine="560"/>
        <w:rPr>
          <w:rFonts w:ascii="仿宋_GB2312" w:eastAsia="仿宋_GB2312"/>
          <w:color w:val="000000"/>
          <w:sz w:val="32"/>
          <w:szCs w:val="32"/>
        </w:rPr>
      </w:pPr>
      <w:r>
        <w:rPr>
          <w:rFonts w:ascii="仿宋_GB2312" w:eastAsia="仿宋_GB2312" w:hint="eastAsia"/>
          <w:sz w:val="32"/>
          <w:szCs w:val="32"/>
        </w:rPr>
        <w:t>4、本合作协议书以中文书就。一式肆份，经甲、乙、丙、丁四方签字盖章后生效，甲、乙、丙、丁方各执壹份，均具有同等效力。</w:t>
      </w:r>
    </w:p>
    <w:p w:rsidR="00CB3941" w:rsidRDefault="00CB3941" w:rsidP="00402420">
      <w:pPr>
        <w:spacing w:beforeLines="30" w:line="480" w:lineRule="auto"/>
        <w:ind w:firstLine="560"/>
        <w:rPr>
          <w:rFonts w:ascii="仿宋_GB2312" w:eastAsia="仿宋_GB2312"/>
          <w:color w:val="000000"/>
          <w:sz w:val="32"/>
          <w:szCs w:val="32"/>
        </w:rPr>
      </w:pPr>
    </w:p>
    <w:p w:rsidR="00CB3941" w:rsidRDefault="00CB3941" w:rsidP="00402420">
      <w:pPr>
        <w:spacing w:beforeLines="30" w:line="480" w:lineRule="auto"/>
        <w:ind w:firstLine="560"/>
        <w:rPr>
          <w:rFonts w:ascii="仿宋_GB2312" w:eastAsia="仿宋_GB2312"/>
          <w:color w:val="000000"/>
          <w:sz w:val="32"/>
          <w:szCs w:val="32"/>
        </w:rPr>
      </w:pPr>
    </w:p>
    <w:p w:rsidR="00CB3941" w:rsidRDefault="006D5D1E" w:rsidP="00402420">
      <w:pPr>
        <w:spacing w:beforeLines="30" w:line="480" w:lineRule="auto"/>
        <w:ind w:firstLine="560"/>
        <w:rPr>
          <w:rFonts w:ascii="仿宋_GB2312" w:eastAsia="仿宋_GB2312"/>
          <w:color w:val="000000"/>
          <w:sz w:val="32"/>
          <w:szCs w:val="32"/>
        </w:rPr>
      </w:pPr>
      <w:r>
        <w:rPr>
          <w:rFonts w:ascii="仿宋_GB2312" w:eastAsia="仿宋_GB2312"/>
          <w:color w:val="000000"/>
          <w:sz w:val="32"/>
          <w:szCs w:val="32"/>
        </w:rPr>
        <w:pict>
          <v:shapetype id="_x0000_t202" coordsize="21600,21600" o:spt="202" path="m,l,21600r21600,l21600,xe">
            <v:stroke joinstyle="miter"/>
            <v:path gradientshapeok="t" o:connecttype="rect"/>
          </v:shapetype>
          <v:shape id="Text Box 4" o:spid="_x0000_s4100" type="#_x0000_t202" style="position:absolute;left:0;text-align:left;margin-left:14.7pt;margin-top:66pt;width:166.95pt;height:210pt;z-index:251656192" strokecolor="white">
            <v:textbox style="mso-next-textbox:#Text Box 4">
              <w:txbxContent>
                <w:p w:rsidR="000A1DD8" w:rsidRDefault="000A1DD8" w:rsidP="00CB3941">
                  <w:pPr>
                    <w:tabs>
                      <w:tab w:val="left" w:pos="4395"/>
                    </w:tabs>
                    <w:ind w:left="720" w:hangingChars="300" w:hanging="720"/>
                    <w:rPr>
                      <w:rFonts w:eastAsia="方正仿宋简体"/>
                      <w:sz w:val="24"/>
                      <w:szCs w:val="24"/>
                    </w:rPr>
                  </w:pPr>
                  <w:r>
                    <w:rPr>
                      <w:rFonts w:eastAsia="方正仿宋简体" w:hint="eastAsia"/>
                      <w:sz w:val="24"/>
                      <w:szCs w:val="24"/>
                    </w:rPr>
                    <w:t>甲方：东莞市名校研究生培育发展中心</w:t>
                  </w:r>
                </w:p>
                <w:p w:rsidR="000A1DD8" w:rsidRDefault="000A1DD8" w:rsidP="00402420">
                  <w:pPr>
                    <w:spacing w:beforeLines="30" w:line="480" w:lineRule="auto"/>
                    <w:rPr>
                      <w:rFonts w:eastAsia="方正仿宋简体"/>
                      <w:sz w:val="24"/>
                      <w:szCs w:val="24"/>
                    </w:rPr>
                  </w:pPr>
                  <w:r>
                    <w:rPr>
                      <w:rFonts w:eastAsia="方正仿宋简体" w:hint="eastAsia"/>
                      <w:sz w:val="24"/>
                      <w:szCs w:val="24"/>
                    </w:rPr>
                    <w:t xml:space="preserve">            </w:t>
                  </w:r>
                  <w:r>
                    <w:rPr>
                      <w:rFonts w:eastAsia="方正仿宋简体" w:hint="eastAsia"/>
                      <w:sz w:val="24"/>
                      <w:szCs w:val="24"/>
                    </w:rPr>
                    <w:t>（盖章）</w:t>
                  </w:r>
                  <w:r>
                    <w:rPr>
                      <w:rFonts w:eastAsia="方正仿宋简体" w:hint="eastAsia"/>
                      <w:sz w:val="24"/>
                      <w:szCs w:val="24"/>
                    </w:rPr>
                    <w:t xml:space="preserve"> </w:t>
                  </w:r>
                </w:p>
                <w:p w:rsidR="000A1DD8" w:rsidRDefault="000A1DD8" w:rsidP="00CB3941">
                  <w:pPr>
                    <w:rPr>
                      <w:rFonts w:eastAsia="方正仿宋简体"/>
                      <w:sz w:val="24"/>
                      <w:szCs w:val="24"/>
                    </w:rPr>
                  </w:pPr>
                  <w:r>
                    <w:rPr>
                      <w:rFonts w:eastAsia="方正仿宋简体" w:hint="eastAsia"/>
                      <w:sz w:val="24"/>
                      <w:szCs w:val="24"/>
                    </w:rPr>
                    <w:t>授权代表人：</w:t>
                  </w:r>
                  <w:r>
                    <w:rPr>
                      <w:rFonts w:eastAsia="方正仿宋简体" w:hint="eastAsia"/>
                      <w:sz w:val="24"/>
                      <w:szCs w:val="24"/>
                    </w:rPr>
                    <w:t xml:space="preserve">                </w:t>
                  </w:r>
                </w:p>
                <w:p w:rsidR="000A1DD8" w:rsidRDefault="000A1DD8" w:rsidP="00CB3941">
                  <w:pPr>
                    <w:wordWrap w:val="0"/>
                    <w:jc w:val="right"/>
                    <w:rPr>
                      <w:rFonts w:eastAsia="方正仿宋简体"/>
                      <w:sz w:val="24"/>
                      <w:szCs w:val="24"/>
                    </w:rPr>
                  </w:pPr>
                  <w:r>
                    <w:rPr>
                      <w:rFonts w:eastAsia="方正仿宋简体" w:hint="eastAsia"/>
                      <w:sz w:val="24"/>
                      <w:szCs w:val="24"/>
                      <w:u w:val="single"/>
                    </w:rPr>
                    <w:t xml:space="preserve">     </w:t>
                  </w:r>
                  <w:r>
                    <w:rPr>
                      <w:rFonts w:eastAsia="方正仿宋简体" w:hint="eastAsia"/>
                      <w:sz w:val="24"/>
                      <w:szCs w:val="24"/>
                    </w:rPr>
                    <w:t>年</w:t>
                  </w:r>
                  <w:r>
                    <w:rPr>
                      <w:rFonts w:eastAsia="方正仿宋简体" w:hint="eastAsia"/>
                      <w:sz w:val="24"/>
                      <w:szCs w:val="24"/>
                      <w:u w:val="single"/>
                    </w:rPr>
                    <w:t xml:space="preserve">   </w:t>
                  </w:r>
                  <w:r>
                    <w:rPr>
                      <w:rFonts w:eastAsia="方正仿宋简体" w:hint="eastAsia"/>
                      <w:sz w:val="24"/>
                      <w:szCs w:val="24"/>
                    </w:rPr>
                    <w:t>月</w:t>
                  </w:r>
                  <w:r>
                    <w:rPr>
                      <w:rFonts w:eastAsia="方正仿宋简体" w:hint="eastAsia"/>
                      <w:sz w:val="24"/>
                      <w:szCs w:val="24"/>
                      <w:u w:val="single"/>
                    </w:rPr>
                    <w:t xml:space="preserve">   </w:t>
                  </w:r>
                  <w:r>
                    <w:rPr>
                      <w:rFonts w:eastAsia="方正仿宋简体" w:hint="eastAsia"/>
                      <w:sz w:val="24"/>
                      <w:szCs w:val="24"/>
                    </w:rPr>
                    <w:t>日</w:t>
                  </w:r>
                </w:p>
                <w:p w:rsidR="000A1DD8" w:rsidRDefault="000A1DD8" w:rsidP="00CB3941">
                  <w:pPr>
                    <w:rPr>
                      <w:sz w:val="24"/>
                      <w:szCs w:val="24"/>
                    </w:rPr>
                  </w:pPr>
                </w:p>
              </w:txbxContent>
            </v:textbox>
          </v:shape>
        </w:pict>
      </w:r>
      <w:r>
        <w:rPr>
          <w:rFonts w:ascii="仿宋_GB2312" w:eastAsia="仿宋_GB2312"/>
          <w:color w:val="000000"/>
          <w:sz w:val="32"/>
          <w:szCs w:val="32"/>
        </w:rPr>
        <w:pict>
          <v:shape id="Text Box 2" o:spid="_x0000_s4098" type="#_x0000_t202" style="position:absolute;left:0;text-align:left;margin-left:267pt;margin-top:66pt;width:159.5pt;height:210pt;z-index:251657216" strokecolor="white">
            <v:textbox style="mso-next-textbox:#Text Box 2">
              <w:txbxContent>
                <w:p w:rsidR="000A1DD8" w:rsidRDefault="000A1DD8" w:rsidP="00CB3941">
                  <w:pPr>
                    <w:rPr>
                      <w:rFonts w:eastAsia="方正仿宋简体"/>
                      <w:sz w:val="24"/>
                      <w:szCs w:val="24"/>
                    </w:rPr>
                  </w:pPr>
                  <w:r>
                    <w:rPr>
                      <w:rFonts w:eastAsia="方正仿宋简体" w:hint="eastAsia"/>
                      <w:sz w:val="24"/>
                      <w:szCs w:val="24"/>
                    </w:rPr>
                    <w:t>乙方：</w:t>
                  </w:r>
                </w:p>
                <w:p w:rsidR="000A1DD8" w:rsidRDefault="000A1DD8" w:rsidP="00CB3941">
                  <w:pPr>
                    <w:rPr>
                      <w:rFonts w:eastAsia="方正仿宋简体"/>
                      <w:sz w:val="24"/>
                      <w:szCs w:val="24"/>
                    </w:rPr>
                  </w:pPr>
                </w:p>
                <w:p w:rsidR="000A1DD8" w:rsidRDefault="000A1DD8" w:rsidP="00CB3941">
                  <w:pPr>
                    <w:rPr>
                      <w:bCs/>
                      <w:sz w:val="24"/>
                      <w:szCs w:val="24"/>
                    </w:rPr>
                  </w:pPr>
                </w:p>
                <w:p w:rsidR="000A1DD8" w:rsidRDefault="000A1DD8" w:rsidP="00402420">
                  <w:pPr>
                    <w:spacing w:beforeLines="30" w:line="480" w:lineRule="auto"/>
                    <w:rPr>
                      <w:rFonts w:eastAsia="方正仿宋简体"/>
                      <w:sz w:val="24"/>
                      <w:szCs w:val="24"/>
                    </w:rPr>
                  </w:pPr>
                  <w:r>
                    <w:rPr>
                      <w:rFonts w:eastAsia="方正仿宋简体" w:hint="eastAsia"/>
                      <w:sz w:val="24"/>
                      <w:szCs w:val="24"/>
                    </w:rPr>
                    <w:t xml:space="preserve">            </w:t>
                  </w:r>
                  <w:r>
                    <w:rPr>
                      <w:rFonts w:eastAsia="方正仿宋简体" w:hint="eastAsia"/>
                      <w:sz w:val="24"/>
                      <w:szCs w:val="24"/>
                    </w:rPr>
                    <w:t>（盖章）</w:t>
                  </w:r>
                  <w:r>
                    <w:rPr>
                      <w:rFonts w:eastAsia="方正仿宋简体" w:hint="eastAsia"/>
                      <w:sz w:val="24"/>
                      <w:szCs w:val="24"/>
                    </w:rPr>
                    <w:t xml:space="preserve"> </w:t>
                  </w:r>
                </w:p>
                <w:p w:rsidR="000A1DD8" w:rsidRDefault="000A1DD8" w:rsidP="00CB3941">
                  <w:pPr>
                    <w:rPr>
                      <w:rFonts w:eastAsia="方正仿宋简体"/>
                      <w:sz w:val="24"/>
                      <w:szCs w:val="24"/>
                    </w:rPr>
                  </w:pPr>
                  <w:r>
                    <w:rPr>
                      <w:rFonts w:eastAsia="方正仿宋简体" w:hint="eastAsia"/>
                      <w:sz w:val="24"/>
                      <w:szCs w:val="24"/>
                    </w:rPr>
                    <w:t>授权代表人：</w:t>
                  </w:r>
                  <w:r>
                    <w:rPr>
                      <w:rFonts w:eastAsia="方正仿宋简体" w:hint="eastAsia"/>
                      <w:sz w:val="24"/>
                      <w:szCs w:val="24"/>
                    </w:rPr>
                    <w:t xml:space="preserve">             </w:t>
                  </w:r>
                </w:p>
                <w:p w:rsidR="000A1DD8" w:rsidRDefault="000A1DD8" w:rsidP="00CB3941">
                  <w:pPr>
                    <w:wordWrap w:val="0"/>
                    <w:jc w:val="right"/>
                    <w:rPr>
                      <w:rFonts w:eastAsia="方正仿宋简体"/>
                      <w:sz w:val="24"/>
                      <w:szCs w:val="24"/>
                    </w:rPr>
                  </w:pPr>
                  <w:r>
                    <w:rPr>
                      <w:rFonts w:eastAsia="方正仿宋简体" w:hint="eastAsia"/>
                      <w:sz w:val="24"/>
                      <w:szCs w:val="24"/>
                      <w:u w:val="single"/>
                    </w:rPr>
                    <w:t xml:space="preserve">     </w:t>
                  </w:r>
                  <w:r>
                    <w:rPr>
                      <w:rFonts w:eastAsia="方正仿宋简体" w:hint="eastAsia"/>
                      <w:sz w:val="24"/>
                      <w:szCs w:val="24"/>
                    </w:rPr>
                    <w:t>年</w:t>
                  </w:r>
                  <w:r>
                    <w:rPr>
                      <w:rFonts w:eastAsia="方正仿宋简体" w:hint="eastAsia"/>
                      <w:sz w:val="24"/>
                      <w:szCs w:val="24"/>
                      <w:u w:val="single"/>
                    </w:rPr>
                    <w:t xml:space="preserve">   </w:t>
                  </w:r>
                  <w:r>
                    <w:rPr>
                      <w:rFonts w:eastAsia="方正仿宋简体" w:hint="eastAsia"/>
                      <w:sz w:val="24"/>
                      <w:szCs w:val="24"/>
                    </w:rPr>
                    <w:t>月</w:t>
                  </w:r>
                  <w:r>
                    <w:rPr>
                      <w:rFonts w:eastAsia="方正仿宋简体" w:hint="eastAsia"/>
                      <w:sz w:val="24"/>
                      <w:szCs w:val="24"/>
                      <w:u w:val="single"/>
                    </w:rPr>
                    <w:t xml:space="preserve">   </w:t>
                  </w:r>
                  <w:r>
                    <w:rPr>
                      <w:rFonts w:eastAsia="方正仿宋简体" w:hint="eastAsia"/>
                      <w:sz w:val="24"/>
                      <w:szCs w:val="24"/>
                    </w:rPr>
                    <w:t>日</w:t>
                  </w:r>
                </w:p>
                <w:p w:rsidR="000A1DD8" w:rsidRDefault="000A1DD8" w:rsidP="00CB3941">
                  <w:pPr>
                    <w:rPr>
                      <w:rFonts w:eastAsia="方正仿宋简体"/>
                      <w:sz w:val="24"/>
                      <w:szCs w:val="24"/>
                    </w:rPr>
                  </w:pPr>
                </w:p>
                <w:p w:rsidR="000A1DD8" w:rsidRDefault="000A1DD8" w:rsidP="00CB3941">
                  <w:pPr>
                    <w:rPr>
                      <w:sz w:val="24"/>
                      <w:szCs w:val="24"/>
                    </w:rPr>
                  </w:pPr>
                </w:p>
              </w:txbxContent>
            </v:textbox>
          </v:shape>
        </w:pict>
      </w:r>
      <w:r>
        <w:rPr>
          <w:rFonts w:ascii="仿宋_GB2312" w:eastAsia="仿宋_GB2312"/>
          <w:color w:val="000000"/>
          <w:sz w:val="32"/>
          <w:szCs w:val="32"/>
        </w:rPr>
        <w:pict>
          <v:shape id="_x0000_s4101" type="#_x0000_t202" style="position:absolute;left:0;text-align:left;margin-left:267pt;margin-top:295.5pt;width:153.75pt;height:210pt;z-index:251658240" strokecolor="white">
            <v:textbox style="mso-next-textbox:#_x0000_s4101">
              <w:txbxContent>
                <w:p w:rsidR="000A1DD8" w:rsidRDefault="000A1DD8" w:rsidP="00CB3941">
                  <w:pPr>
                    <w:rPr>
                      <w:bCs/>
                      <w:sz w:val="24"/>
                      <w:szCs w:val="24"/>
                    </w:rPr>
                  </w:pPr>
                  <w:r>
                    <w:rPr>
                      <w:rFonts w:eastAsia="方正仿宋简体" w:hint="eastAsia"/>
                      <w:sz w:val="24"/>
                      <w:szCs w:val="24"/>
                    </w:rPr>
                    <w:t>丁方：</w:t>
                  </w:r>
                </w:p>
                <w:p w:rsidR="000A1DD8" w:rsidRDefault="000A1DD8" w:rsidP="00CB3941">
                  <w:pPr>
                    <w:rPr>
                      <w:bCs/>
                      <w:sz w:val="24"/>
                      <w:szCs w:val="24"/>
                    </w:rPr>
                  </w:pPr>
                  <w:r>
                    <w:rPr>
                      <w:rFonts w:hint="eastAsia"/>
                      <w:bCs/>
                      <w:sz w:val="24"/>
                      <w:szCs w:val="24"/>
                    </w:rPr>
                    <w:t xml:space="preserve"> </w:t>
                  </w:r>
                </w:p>
                <w:p w:rsidR="000A1DD8" w:rsidRDefault="000A1DD8" w:rsidP="00CB3941">
                  <w:pPr>
                    <w:rPr>
                      <w:bCs/>
                      <w:sz w:val="24"/>
                      <w:szCs w:val="24"/>
                    </w:rPr>
                  </w:pPr>
                </w:p>
                <w:p w:rsidR="000A1DD8" w:rsidRDefault="000A1DD8" w:rsidP="00CB3941">
                  <w:pPr>
                    <w:rPr>
                      <w:bCs/>
                      <w:sz w:val="24"/>
                      <w:szCs w:val="24"/>
                    </w:rPr>
                  </w:pPr>
                </w:p>
                <w:p w:rsidR="000A1DD8" w:rsidRDefault="000A1DD8" w:rsidP="00402420">
                  <w:pPr>
                    <w:spacing w:beforeLines="30" w:line="480" w:lineRule="auto"/>
                    <w:rPr>
                      <w:rFonts w:eastAsia="方正仿宋简体"/>
                      <w:sz w:val="24"/>
                      <w:szCs w:val="24"/>
                    </w:rPr>
                  </w:pPr>
                  <w:r>
                    <w:rPr>
                      <w:rFonts w:eastAsia="方正仿宋简体" w:hint="eastAsia"/>
                      <w:sz w:val="24"/>
                      <w:szCs w:val="24"/>
                    </w:rPr>
                    <w:t xml:space="preserve"> </w:t>
                  </w:r>
                  <w:r>
                    <w:rPr>
                      <w:rFonts w:eastAsia="方正仿宋简体" w:hint="eastAsia"/>
                      <w:sz w:val="24"/>
                      <w:szCs w:val="24"/>
                    </w:rPr>
                    <w:t>签字：</w:t>
                  </w:r>
                  <w:r>
                    <w:rPr>
                      <w:rFonts w:eastAsia="方正仿宋简体" w:hint="eastAsia"/>
                      <w:sz w:val="24"/>
                      <w:szCs w:val="24"/>
                    </w:rPr>
                    <w:t xml:space="preserve">              </w:t>
                  </w:r>
                </w:p>
                <w:p w:rsidR="000A1DD8" w:rsidRDefault="000A1DD8" w:rsidP="00CB3941">
                  <w:pPr>
                    <w:wordWrap w:val="0"/>
                    <w:jc w:val="right"/>
                    <w:rPr>
                      <w:rFonts w:eastAsia="方正仿宋简体"/>
                      <w:sz w:val="24"/>
                      <w:szCs w:val="24"/>
                    </w:rPr>
                  </w:pPr>
                  <w:r>
                    <w:rPr>
                      <w:rFonts w:eastAsia="方正仿宋简体" w:hint="eastAsia"/>
                      <w:sz w:val="24"/>
                      <w:szCs w:val="24"/>
                      <w:u w:val="single"/>
                    </w:rPr>
                    <w:t xml:space="preserve">      </w:t>
                  </w:r>
                  <w:r>
                    <w:rPr>
                      <w:rFonts w:eastAsia="方正仿宋简体" w:hint="eastAsia"/>
                      <w:sz w:val="24"/>
                      <w:szCs w:val="24"/>
                    </w:rPr>
                    <w:t>年</w:t>
                  </w:r>
                  <w:r>
                    <w:rPr>
                      <w:rFonts w:eastAsia="方正仿宋简体" w:hint="eastAsia"/>
                      <w:sz w:val="24"/>
                      <w:szCs w:val="24"/>
                      <w:u w:val="single"/>
                    </w:rPr>
                    <w:t xml:space="preserve">   </w:t>
                  </w:r>
                  <w:r>
                    <w:rPr>
                      <w:rFonts w:eastAsia="方正仿宋简体" w:hint="eastAsia"/>
                      <w:sz w:val="24"/>
                      <w:szCs w:val="24"/>
                    </w:rPr>
                    <w:t>月</w:t>
                  </w:r>
                  <w:r>
                    <w:rPr>
                      <w:rFonts w:eastAsia="方正仿宋简体" w:hint="eastAsia"/>
                      <w:sz w:val="24"/>
                      <w:szCs w:val="24"/>
                      <w:u w:val="single"/>
                    </w:rPr>
                    <w:t xml:space="preserve">   </w:t>
                  </w:r>
                  <w:r>
                    <w:rPr>
                      <w:rFonts w:eastAsia="方正仿宋简体" w:hint="eastAsia"/>
                      <w:sz w:val="24"/>
                      <w:szCs w:val="24"/>
                    </w:rPr>
                    <w:t>日</w:t>
                  </w:r>
                </w:p>
                <w:p w:rsidR="000A1DD8" w:rsidRDefault="000A1DD8" w:rsidP="00CB3941">
                  <w:pPr>
                    <w:rPr>
                      <w:rFonts w:eastAsia="方正仿宋简体"/>
                      <w:sz w:val="24"/>
                      <w:szCs w:val="24"/>
                    </w:rPr>
                  </w:pPr>
                </w:p>
                <w:p w:rsidR="000A1DD8" w:rsidRDefault="000A1DD8" w:rsidP="00CB3941">
                  <w:pPr>
                    <w:rPr>
                      <w:sz w:val="24"/>
                      <w:szCs w:val="24"/>
                    </w:rPr>
                  </w:pPr>
                </w:p>
              </w:txbxContent>
            </v:textbox>
          </v:shape>
        </w:pict>
      </w:r>
      <w:r>
        <w:rPr>
          <w:rFonts w:ascii="仿宋_GB2312" w:eastAsia="仿宋_GB2312"/>
          <w:color w:val="000000"/>
          <w:sz w:val="32"/>
          <w:szCs w:val="32"/>
        </w:rPr>
        <w:pict>
          <v:shape id="Text Box 3" o:spid="_x0000_s4099" type="#_x0000_t202" style="position:absolute;left:0;text-align:left;margin-left:18.15pt;margin-top:295.5pt;width:153.75pt;height:210pt;z-index:251659264" strokecolor="white">
            <v:textbox style="mso-next-textbox:#Text Box 3">
              <w:txbxContent>
                <w:p w:rsidR="000A1DD8" w:rsidRDefault="000A1DD8" w:rsidP="00CB3941">
                  <w:pPr>
                    <w:rPr>
                      <w:bCs/>
                      <w:sz w:val="24"/>
                      <w:szCs w:val="24"/>
                    </w:rPr>
                  </w:pPr>
                  <w:r>
                    <w:rPr>
                      <w:rFonts w:eastAsia="方正仿宋简体" w:hint="eastAsia"/>
                      <w:sz w:val="24"/>
                      <w:szCs w:val="24"/>
                    </w:rPr>
                    <w:t>丙方：</w:t>
                  </w:r>
                </w:p>
                <w:p w:rsidR="000A1DD8" w:rsidRDefault="000A1DD8" w:rsidP="00CB3941">
                  <w:pPr>
                    <w:rPr>
                      <w:bCs/>
                      <w:sz w:val="24"/>
                      <w:szCs w:val="24"/>
                    </w:rPr>
                  </w:pPr>
                  <w:r>
                    <w:rPr>
                      <w:rFonts w:hint="eastAsia"/>
                      <w:bCs/>
                      <w:sz w:val="24"/>
                      <w:szCs w:val="24"/>
                    </w:rPr>
                    <w:t xml:space="preserve"> </w:t>
                  </w:r>
                </w:p>
                <w:p w:rsidR="000A1DD8" w:rsidRDefault="000A1DD8" w:rsidP="00402420">
                  <w:pPr>
                    <w:spacing w:beforeLines="30" w:line="480" w:lineRule="auto"/>
                    <w:jc w:val="right"/>
                    <w:rPr>
                      <w:rFonts w:eastAsia="方正仿宋简体"/>
                      <w:sz w:val="24"/>
                      <w:szCs w:val="24"/>
                    </w:rPr>
                  </w:pPr>
                  <w:r>
                    <w:rPr>
                      <w:rFonts w:eastAsia="方正仿宋简体" w:hint="eastAsia"/>
                      <w:sz w:val="24"/>
                      <w:szCs w:val="24"/>
                    </w:rPr>
                    <w:t>（盖章）</w:t>
                  </w:r>
                  <w:r>
                    <w:rPr>
                      <w:rFonts w:eastAsia="方正仿宋简体" w:hint="eastAsia"/>
                      <w:sz w:val="24"/>
                      <w:szCs w:val="24"/>
                    </w:rPr>
                    <w:t xml:space="preserve"> </w:t>
                  </w:r>
                </w:p>
                <w:p w:rsidR="000A1DD8" w:rsidRDefault="000A1DD8" w:rsidP="00CB3941">
                  <w:pPr>
                    <w:rPr>
                      <w:rFonts w:eastAsia="方正仿宋简体"/>
                      <w:sz w:val="24"/>
                      <w:szCs w:val="24"/>
                    </w:rPr>
                  </w:pPr>
                  <w:r>
                    <w:rPr>
                      <w:rFonts w:eastAsia="方正仿宋简体" w:hint="eastAsia"/>
                      <w:sz w:val="24"/>
                      <w:szCs w:val="24"/>
                    </w:rPr>
                    <w:t>授权代表人：</w:t>
                  </w:r>
                  <w:r>
                    <w:rPr>
                      <w:rFonts w:eastAsia="方正仿宋简体" w:hint="eastAsia"/>
                      <w:sz w:val="24"/>
                      <w:szCs w:val="24"/>
                    </w:rPr>
                    <w:t xml:space="preserve">             </w:t>
                  </w:r>
                </w:p>
                <w:p w:rsidR="000A1DD8" w:rsidRDefault="000A1DD8" w:rsidP="00CB3941">
                  <w:pPr>
                    <w:rPr>
                      <w:sz w:val="24"/>
                      <w:szCs w:val="24"/>
                    </w:rPr>
                  </w:pPr>
                  <w:r>
                    <w:rPr>
                      <w:rFonts w:eastAsia="方正仿宋简体" w:hint="eastAsia"/>
                      <w:sz w:val="24"/>
                      <w:szCs w:val="24"/>
                      <w:u w:val="single"/>
                    </w:rPr>
                    <w:t xml:space="preserve">     </w:t>
                  </w:r>
                  <w:r>
                    <w:rPr>
                      <w:rFonts w:eastAsia="方正仿宋简体" w:hint="eastAsia"/>
                      <w:sz w:val="24"/>
                      <w:szCs w:val="24"/>
                    </w:rPr>
                    <w:t>年</w:t>
                  </w:r>
                  <w:r>
                    <w:rPr>
                      <w:rFonts w:eastAsia="方正仿宋简体" w:hint="eastAsia"/>
                      <w:sz w:val="24"/>
                      <w:szCs w:val="24"/>
                      <w:u w:val="single"/>
                    </w:rPr>
                    <w:t xml:space="preserve">   </w:t>
                  </w:r>
                  <w:r>
                    <w:rPr>
                      <w:rFonts w:eastAsia="方正仿宋简体" w:hint="eastAsia"/>
                      <w:sz w:val="24"/>
                      <w:szCs w:val="24"/>
                    </w:rPr>
                    <w:t>月</w:t>
                  </w:r>
                  <w:r>
                    <w:rPr>
                      <w:rFonts w:eastAsia="方正仿宋简体" w:hint="eastAsia"/>
                      <w:sz w:val="24"/>
                      <w:szCs w:val="24"/>
                      <w:u w:val="single"/>
                    </w:rPr>
                    <w:t xml:space="preserve">   </w:t>
                  </w:r>
                  <w:r>
                    <w:rPr>
                      <w:rFonts w:eastAsia="方正仿宋简体" w:hint="eastAsia"/>
                      <w:sz w:val="24"/>
                      <w:szCs w:val="24"/>
                    </w:rPr>
                    <w:t>日</w:t>
                  </w:r>
                </w:p>
              </w:txbxContent>
            </v:textbox>
          </v:shape>
        </w:pict>
      </w:r>
    </w:p>
    <w:p w:rsidR="00CB3941" w:rsidRPr="008552A3" w:rsidRDefault="00CB3941" w:rsidP="00CB3941"/>
    <w:p w:rsidR="00E91DEE" w:rsidRPr="00CB3941" w:rsidRDefault="00E91DEE" w:rsidP="004D1F92">
      <w:pPr>
        <w:pStyle w:val="Style2"/>
        <w:ind w:firstLineChars="200" w:firstLine="640"/>
        <w:rPr>
          <w:rFonts w:ascii="仿宋_GB2312" w:eastAsia="仿宋_GB2312" w:hAnsi="仿宋_GB2312" w:cs="仿宋_GB2312"/>
          <w:color w:val="000000"/>
          <w:sz w:val="32"/>
          <w:szCs w:val="32"/>
        </w:rPr>
      </w:pPr>
    </w:p>
    <w:p w:rsidR="00E91DEE" w:rsidRDefault="00E91DEE" w:rsidP="004D1F92">
      <w:pPr>
        <w:pStyle w:val="Style2"/>
        <w:ind w:firstLineChars="200" w:firstLine="640"/>
        <w:rPr>
          <w:rFonts w:ascii="仿宋_GB2312" w:eastAsia="仿宋_GB2312" w:hAnsi="仿宋_GB2312" w:cs="仿宋_GB2312"/>
          <w:color w:val="000000"/>
          <w:sz w:val="32"/>
          <w:szCs w:val="32"/>
        </w:rPr>
      </w:pPr>
    </w:p>
    <w:p w:rsidR="00E91DEE" w:rsidRDefault="00E91DEE" w:rsidP="004D1F92">
      <w:pPr>
        <w:pStyle w:val="Style2"/>
        <w:ind w:firstLineChars="200" w:firstLine="640"/>
        <w:rPr>
          <w:rFonts w:ascii="仿宋_GB2312" w:eastAsia="仿宋_GB2312" w:hAnsi="仿宋_GB2312" w:cs="仿宋_GB2312"/>
          <w:color w:val="000000"/>
          <w:sz w:val="32"/>
          <w:szCs w:val="32"/>
        </w:rPr>
      </w:pPr>
    </w:p>
    <w:p w:rsidR="00E91DEE" w:rsidRDefault="00E91DEE" w:rsidP="004D1F92">
      <w:pPr>
        <w:pStyle w:val="Style2"/>
        <w:ind w:firstLineChars="200" w:firstLine="640"/>
        <w:rPr>
          <w:rFonts w:ascii="仿宋_GB2312" w:eastAsia="仿宋_GB2312" w:hAnsi="仿宋_GB2312" w:cs="仿宋_GB2312"/>
          <w:color w:val="000000"/>
          <w:sz w:val="32"/>
          <w:szCs w:val="32"/>
        </w:rPr>
      </w:pPr>
    </w:p>
    <w:p w:rsidR="00E91DEE" w:rsidRDefault="00E91DEE" w:rsidP="004D1F92">
      <w:pPr>
        <w:pStyle w:val="Style2"/>
        <w:ind w:firstLineChars="200" w:firstLine="640"/>
        <w:rPr>
          <w:rFonts w:ascii="仿宋_GB2312" w:eastAsia="仿宋_GB2312" w:hAnsi="仿宋_GB2312" w:cs="仿宋_GB2312"/>
          <w:color w:val="000000"/>
          <w:sz w:val="32"/>
          <w:szCs w:val="32"/>
        </w:rPr>
      </w:pPr>
    </w:p>
    <w:p w:rsidR="00E91DEE" w:rsidRDefault="00E91DEE" w:rsidP="004D1F92">
      <w:pPr>
        <w:pStyle w:val="Style2"/>
        <w:ind w:firstLineChars="200" w:firstLine="640"/>
        <w:rPr>
          <w:rFonts w:ascii="仿宋_GB2312" w:eastAsia="仿宋_GB2312" w:hAnsi="仿宋_GB2312" w:cs="仿宋_GB2312"/>
          <w:color w:val="000000"/>
          <w:sz w:val="32"/>
          <w:szCs w:val="32"/>
        </w:rPr>
      </w:pPr>
    </w:p>
    <w:p w:rsidR="00E91DEE" w:rsidRDefault="00E91DEE" w:rsidP="004D1F92">
      <w:pPr>
        <w:pStyle w:val="Style2"/>
        <w:ind w:firstLineChars="200" w:firstLine="640"/>
        <w:rPr>
          <w:rFonts w:ascii="仿宋_GB2312" w:eastAsia="仿宋_GB2312" w:hAnsi="仿宋_GB2312" w:cs="仿宋_GB2312"/>
          <w:color w:val="000000"/>
          <w:sz w:val="32"/>
          <w:szCs w:val="32"/>
        </w:rPr>
      </w:pPr>
    </w:p>
    <w:p w:rsidR="00E91DEE" w:rsidRDefault="00E91DEE" w:rsidP="004D1F92">
      <w:pPr>
        <w:pStyle w:val="Style2"/>
        <w:ind w:firstLineChars="200" w:firstLine="640"/>
        <w:rPr>
          <w:rFonts w:ascii="仿宋_GB2312" w:eastAsia="仿宋_GB2312" w:hAnsi="仿宋_GB2312" w:cs="仿宋_GB2312"/>
          <w:color w:val="000000"/>
          <w:sz w:val="32"/>
          <w:szCs w:val="32"/>
        </w:rPr>
      </w:pPr>
    </w:p>
    <w:p w:rsidR="00E91DEE" w:rsidRDefault="00E91DEE" w:rsidP="004D1F92">
      <w:pPr>
        <w:pStyle w:val="Style2"/>
        <w:ind w:firstLineChars="200" w:firstLine="640"/>
        <w:rPr>
          <w:rFonts w:ascii="仿宋_GB2312" w:eastAsia="仿宋_GB2312" w:hAnsi="仿宋_GB2312" w:cs="仿宋_GB2312"/>
          <w:color w:val="000000"/>
          <w:sz w:val="32"/>
          <w:szCs w:val="32"/>
        </w:rPr>
      </w:pPr>
    </w:p>
    <w:p w:rsidR="00E91DEE" w:rsidRDefault="00E91DEE" w:rsidP="004D1F92">
      <w:pPr>
        <w:pStyle w:val="Style2"/>
        <w:ind w:firstLineChars="200" w:firstLine="640"/>
        <w:rPr>
          <w:rFonts w:ascii="仿宋_GB2312" w:eastAsia="仿宋_GB2312" w:hAnsi="仿宋_GB2312" w:cs="仿宋_GB2312"/>
          <w:color w:val="000000"/>
          <w:sz w:val="32"/>
          <w:szCs w:val="32"/>
        </w:rPr>
      </w:pPr>
    </w:p>
    <w:p w:rsidR="00E91DEE" w:rsidRDefault="00E91DEE" w:rsidP="004D1F92">
      <w:pPr>
        <w:pStyle w:val="Style2"/>
        <w:ind w:firstLineChars="200" w:firstLine="640"/>
        <w:rPr>
          <w:rFonts w:ascii="仿宋_GB2312" w:eastAsia="仿宋_GB2312" w:hAnsi="仿宋_GB2312" w:cs="仿宋_GB2312"/>
          <w:color w:val="000000"/>
          <w:sz w:val="32"/>
          <w:szCs w:val="32"/>
        </w:rPr>
      </w:pPr>
    </w:p>
    <w:p w:rsidR="00E91DEE" w:rsidRDefault="00E91DEE" w:rsidP="004D1F92">
      <w:pPr>
        <w:pStyle w:val="Style2"/>
        <w:ind w:firstLineChars="200" w:firstLine="640"/>
        <w:rPr>
          <w:rFonts w:ascii="仿宋_GB2312" w:eastAsia="仿宋_GB2312" w:hAnsi="仿宋_GB2312" w:cs="仿宋_GB2312"/>
          <w:color w:val="000000"/>
          <w:sz w:val="32"/>
          <w:szCs w:val="32"/>
        </w:rPr>
      </w:pPr>
    </w:p>
    <w:p w:rsidR="00E91DEE" w:rsidRDefault="00E91DEE" w:rsidP="004D1F92">
      <w:pPr>
        <w:pStyle w:val="Style2"/>
        <w:ind w:firstLineChars="200" w:firstLine="640"/>
        <w:rPr>
          <w:rFonts w:ascii="仿宋_GB2312" w:eastAsia="仿宋_GB2312" w:hAnsi="仿宋_GB2312" w:cs="仿宋_GB2312"/>
          <w:color w:val="000000"/>
          <w:sz w:val="32"/>
          <w:szCs w:val="32"/>
        </w:rPr>
      </w:pPr>
    </w:p>
    <w:p w:rsidR="00E91DEE" w:rsidRDefault="00E91DEE" w:rsidP="004D1F92">
      <w:pPr>
        <w:pStyle w:val="Style2"/>
        <w:ind w:firstLineChars="200" w:firstLine="640"/>
        <w:rPr>
          <w:rFonts w:ascii="仿宋_GB2312" w:eastAsia="仿宋_GB2312" w:hAnsi="仿宋_GB2312" w:cs="仿宋_GB2312"/>
          <w:color w:val="000000"/>
          <w:sz w:val="32"/>
          <w:szCs w:val="32"/>
        </w:rPr>
      </w:pPr>
    </w:p>
    <w:p w:rsidR="00E91DEE" w:rsidRDefault="00E91DEE" w:rsidP="004D1F92">
      <w:pPr>
        <w:pStyle w:val="Style2"/>
        <w:ind w:firstLineChars="200" w:firstLine="640"/>
        <w:rPr>
          <w:rFonts w:ascii="仿宋_GB2312" w:eastAsia="仿宋_GB2312" w:hAnsi="仿宋_GB2312" w:cs="仿宋_GB2312"/>
          <w:color w:val="000000"/>
          <w:sz w:val="32"/>
          <w:szCs w:val="32"/>
        </w:rPr>
      </w:pPr>
    </w:p>
    <w:p w:rsidR="00E91DEE" w:rsidRDefault="00E91DEE" w:rsidP="004D1F92">
      <w:pPr>
        <w:pStyle w:val="Style2"/>
        <w:ind w:firstLineChars="200" w:firstLine="640"/>
        <w:rPr>
          <w:rFonts w:ascii="仿宋_GB2312" w:eastAsia="仿宋_GB2312" w:hAnsi="仿宋_GB2312" w:cs="仿宋_GB2312"/>
          <w:color w:val="000000"/>
          <w:sz w:val="32"/>
          <w:szCs w:val="32"/>
        </w:rPr>
      </w:pPr>
    </w:p>
    <w:p w:rsidR="00E91DEE" w:rsidRDefault="00E91DEE" w:rsidP="004D1F92">
      <w:pPr>
        <w:pStyle w:val="Style2"/>
        <w:ind w:firstLineChars="200" w:firstLine="640"/>
        <w:rPr>
          <w:rFonts w:ascii="仿宋_GB2312" w:eastAsia="仿宋_GB2312" w:hAnsi="仿宋_GB2312" w:cs="仿宋_GB2312"/>
          <w:color w:val="000000"/>
          <w:sz w:val="32"/>
          <w:szCs w:val="32"/>
        </w:rPr>
      </w:pPr>
    </w:p>
    <w:p w:rsidR="00E91DEE" w:rsidRDefault="00E91DEE" w:rsidP="004D1F92">
      <w:pPr>
        <w:pStyle w:val="Style2"/>
        <w:ind w:firstLineChars="200" w:firstLine="640"/>
        <w:rPr>
          <w:rFonts w:ascii="仿宋_GB2312" w:eastAsia="仿宋_GB2312" w:hAnsi="仿宋_GB2312" w:cs="仿宋_GB2312"/>
          <w:color w:val="000000"/>
          <w:sz w:val="32"/>
          <w:szCs w:val="32"/>
        </w:rPr>
      </w:pPr>
    </w:p>
    <w:p w:rsidR="00E91DEE" w:rsidRDefault="00E91DEE" w:rsidP="004D1F92">
      <w:pPr>
        <w:pStyle w:val="Style2"/>
        <w:ind w:firstLineChars="200" w:firstLine="640"/>
        <w:rPr>
          <w:rFonts w:ascii="仿宋_GB2312" w:eastAsia="仿宋_GB2312" w:hAnsi="仿宋_GB2312" w:cs="仿宋_GB2312"/>
          <w:color w:val="000000"/>
          <w:sz w:val="32"/>
          <w:szCs w:val="32"/>
        </w:rPr>
      </w:pPr>
    </w:p>
    <w:p w:rsidR="004F0656" w:rsidRPr="00A754A0" w:rsidRDefault="008D64B7" w:rsidP="00A754A0">
      <w:pPr>
        <w:pStyle w:val="14"/>
      </w:pPr>
      <w:bookmarkStart w:id="22" w:name="_Toc7160"/>
      <w:bookmarkStart w:id="23" w:name="_Toc9915"/>
      <w:bookmarkStart w:id="24" w:name="_Toc9101"/>
      <w:bookmarkStart w:id="25" w:name="_Toc5906"/>
      <w:bookmarkStart w:id="26" w:name="_Toc485203423"/>
      <w:bookmarkStart w:id="27" w:name="_Toc485203524"/>
      <w:bookmarkStart w:id="28" w:name="_Toc485301343"/>
      <w:bookmarkStart w:id="29" w:name="_Toc485301407"/>
      <w:bookmarkStart w:id="30" w:name="_Toc485301439"/>
      <w:bookmarkStart w:id="31" w:name="_Toc485301781"/>
      <w:bookmarkStart w:id="32" w:name="_Toc485301941"/>
      <w:r w:rsidRPr="00A754A0">
        <w:rPr>
          <w:rStyle w:val="2Char"/>
          <w:rFonts w:ascii="方正小标宋简体" w:eastAsia="方正小标宋简体" w:hAnsi="Times New Roman" w:hint="eastAsia"/>
          <w:b/>
          <w:sz w:val="44"/>
        </w:rPr>
        <w:lastRenderedPageBreak/>
        <w:t>宿舍管理办法</w:t>
      </w:r>
      <w:bookmarkEnd w:id="22"/>
      <w:bookmarkEnd w:id="23"/>
      <w:bookmarkEnd w:id="24"/>
      <w:bookmarkEnd w:id="25"/>
      <w:bookmarkEnd w:id="26"/>
      <w:bookmarkEnd w:id="27"/>
      <w:bookmarkEnd w:id="28"/>
      <w:bookmarkEnd w:id="29"/>
      <w:bookmarkEnd w:id="30"/>
      <w:bookmarkEnd w:id="31"/>
      <w:bookmarkEnd w:id="32"/>
    </w:p>
    <w:p w:rsidR="004F0656" w:rsidRDefault="004F0656" w:rsidP="004F0656">
      <w:pPr>
        <w:jc w:val="center"/>
        <w:rPr>
          <w:rFonts w:ascii="方正小标宋简体" w:eastAsia="方正小标宋简体" w:hAnsi="楷体" w:cs="楷体"/>
          <w:bCs/>
          <w:sz w:val="30"/>
          <w:szCs w:val="30"/>
        </w:rPr>
      </w:pPr>
    </w:p>
    <w:p w:rsidR="004F0656" w:rsidRDefault="004F0656" w:rsidP="004F0656">
      <w:pPr>
        <w:spacing w:line="360" w:lineRule="auto"/>
        <w:ind w:firstLine="480"/>
        <w:rPr>
          <w:rFonts w:ascii="仿宋_GB2312" w:eastAsia="仿宋_GB2312" w:hAnsi="仿宋_GB2312" w:cs="仿宋_GB2312"/>
          <w:sz w:val="28"/>
          <w:szCs w:val="28"/>
        </w:rPr>
      </w:pPr>
      <w:r>
        <w:rPr>
          <w:rFonts w:ascii="仿宋_GB2312" w:eastAsia="仿宋_GB2312" w:hAnsi="仿宋_GB2312" w:cs="仿宋_GB2312" w:hint="eastAsia"/>
          <w:sz w:val="28"/>
          <w:szCs w:val="28"/>
        </w:rPr>
        <w:t>为进一步培养研究生良好的生活习惯，加强对研究生学生的生活管理，创造良好的育人环境，促进寝室的规范化、标准化建设，提升宿舍管理水平，制定东莞市名校研究生培养（实践）基地研究生宿舍管理办法。各来</w:t>
      </w:r>
      <w:proofErr w:type="gramStart"/>
      <w:r>
        <w:rPr>
          <w:rFonts w:ascii="仿宋_GB2312" w:eastAsia="仿宋_GB2312" w:hAnsi="仿宋_GB2312" w:cs="仿宋_GB2312" w:hint="eastAsia"/>
          <w:sz w:val="28"/>
          <w:szCs w:val="28"/>
        </w:rPr>
        <w:t>莞</w:t>
      </w:r>
      <w:proofErr w:type="gramEnd"/>
      <w:r>
        <w:rPr>
          <w:rFonts w:ascii="仿宋_GB2312" w:eastAsia="仿宋_GB2312" w:hAnsi="仿宋_GB2312" w:cs="仿宋_GB2312" w:hint="eastAsia"/>
          <w:sz w:val="28"/>
          <w:szCs w:val="28"/>
        </w:rPr>
        <w:t>培养（实践）研究生应自觉遵守各项宿舍管理制度。</w:t>
      </w:r>
    </w:p>
    <w:p w:rsidR="004F0656" w:rsidRDefault="004F0656" w:rsidP="004F0656">
      <w:pPr>
        <w:spacing w:line="360" w:lineRule="auto"/>
        <w:ind w:firstLine="480"/>
        <w:rPr>
          <w:rFonts w:ascii="仿宋_GB2312" w:eastAsia="仿宋_GB2312" w:hAnsi="仿宋_GB2312" w:cs="仿宋_GB2312"/>
          <w:sz w:val="32"/>
          <w:szCs w:val="32"/>
        </w:rPr>
      </w:pPr>
    </w:p>
    <w:p w:rsidR="004F0656" w:rsidRDefault="00A754A0" w:rsidP="00A754A0">
      <w:pPr>
        <w:pStyle w:val="21"/>
      </w:pPr>
      <w:r>
        <w:rPr>
          <w:rFonts w:hint="eastAsia"/>
        </w:rPr>
        <w:t>一、</w:t>
      </w:r>
      <w:r w:rsidR="004F0656">
        <w:rPr>
          <w:rFonts w:hint="eastAsia"/>
        </w:rPr>
        <w:t>宿舍管理</w:t>
      </w:r>
    </w:p>
    <w:p w:rsidR="004F0656" w:rsidRDefault="004F0656" w:rsidP="004F0656">
      <w:pPr>
        <w:pStyle w:val="11"/>
        <w:numPr>
          <w:ilvl w:val="0"/>
          <w:numId w:val="18"/>
        </w:numPr>
        <w:ind w:firstLineChars="0"/>
        <w:rPr>
          <w:rFonts w:ascii="仿宋_GB2312" w:eastAsia="仿宋_GB2312" w:hAnsi="仿宋_GB2312" w:cs="仿宋_GB2312"/>
          <w:sz w:val="28"/>
          <w:szCs w:val="28"/>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28"/>
          <w:szCs w:val="28"/>
        </w:rPr>
        <w:t>研究生在东莞市名校研究生培育发展中心（以下简称“研究生中心”）报到并办理好相关进入基地手续后，在用人单位</w:t>
      </w:r>
      <w:proofErr w:type="gramStart"/>
      <w:r>
        <w:rPr>
          <w:rFonts w:ascii="仿宋_GB2312" w:eastAsia="仿宋_GB2312" w:hAnsi="仿宋_GB2312" w:cs="仿宋_GB2312" w:hint="eastAsia"/>
          <w:sz w:val="28"/>
          <w:szCs w:val="28"/>
        </w:rPr>
        <w:t>无提供</w:t>
      </w:r>
      <w:proofErr w:type="gramEnd"/>
      <w:r>
        <w:rPr>
          <w:rFonts w:ascii="仿宋_GB2312" w:eastAsia="仿宋_GB2312" w:hAnsi="仿宋_GB2312" w:cs="仿宋_GB2312" w:hint="eastAsia"/>
          <w:sz w:val="28"/>
          <w:szCs w:val="28"/>
        </w:rPr>
        <w:t>住宿的情况下，填写《宿舍入住登记表》（附件1）申请住宿，经研究生中心同意并签盖章后方可领取钥匙办理入住。研究生严禁空占床位，用人单位如有提供住宿，研究生中心则不作住宿安排。</w:t>
      </w:r>
    </w:p>
    <w:p w:rsidR="004F0656" w:rsidRDefault="004F0656" w:rsidP="004F0656">
      <w:pPr>
        <w:numPr>
          <w:ilvl w:val="0"/>
          <w:numId w:val="18"/>
        </w:numPr>
        <w:rPr>
          <w:rFonts w:ascii="仿宋_GB2312" w:eastAsia="仿宋_GB2312" w:hAnsi="仿宋_GB2312" w:cs="仿宋_GB2312"/>
          <w:sz w:val="28"/>
          <w:szCs w:val="28"/>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28"/>
          <w:szCs w:val="28"/>
        </w:rPr>
        <w:t>研究生在办理</w:t>
      </w:r>
      <w:proofErr w:type="gramStart"/>
      <w:r>
        <w:rPr>
          <w:rFonts w:ascii="仿宋_GB2312" w:eastAsia="仿宋_GB2312" w:hAnsi="仿宋_GB2312" w:cs="仿宋_GB2312" w:hint="eastAsia"/>
          <w:sz w:val="28"/>
          <w:szCs w:val="28"/>
        </w:rPr>
        <w:t>退宿时</w:t>
      </w:r>
      <w:proofErr w:type="gramEnd"/>
      <w:r>
        <w:rPr>
          <w:rFonts w:ascii="仿宋_GB2312" w:eastAsia="仿宋_GB2312" w:hAnsi="仿宋_GB2312" w:cs="仿宋_GB2312" w:hint="eastAsia"/>
          <w:sz w:val="28"/>
          <w:szCs w:val="28"/>
        </w:rPr>
        <w:t>，自行填写《退宿登记表》（附件2）。</w:t>
      </w:r>
      <w:proofErr w:type="gramStart"/>
      <w:r>
        <w:rPr>
          <w:rFonts w:ascii="仿宋_GB2312" w:eastAsia="仿宋_GB2312" w:hAnsi="仿宋_GB2312" w:cs="仿宋_GB2312" w:hint="eastAsia"/>
          <w:sz w:val="28"/>
          <w:szCs w:val="28"/>
        </w:rPr>
        <w:t>退宿须</w:t>
      </w:r>
      <w:proofErr w:type="gramEnd"/>
      <w:r>
        <w:rPr>
          <w:rFonts w:ascii="仿宋_GB2312" w:eastAsia="仿宋_GB2312" w:hAnsi="仿宋_GB2312" w:cs="仿宋_GB2312" w:hint="eastAsia"/>
          <w:sz w:val="28"/>
          <w:szCs w:val="28"/>
        </w:rPr>
        <w:t>取得同</w:t>
      </w:r>
      <w:proofErr w:type="gramStart"/>
      <w:r>
        <w:rPr>
          <w:rFonts w:ascii="仿宋_GB2312" w:eastAsia="仿宋_GB2312" w:hAnsi="仿宋_GB2312" w:cs="仿宋_GB2312" w:hint="eastAsia"/>
          <w:sz w:val="28"/>
          <w:szCs w:val="28"/>
        </w:rPr>
        <w:t>宿舍宿友的</w:t>
      </w:r>
      <w:proofErr w:type="gramEnd"/>
      <w:r>
        <w:rPr>
          <w:rFonts w:ascii="仿宋_GB2312" w:eastAsia="仿宋_GB2312" w:hAnsi="仿宋_GB2312" w:cs="仿宋_GB2312" w:hint="eastAsia"/>
          <w:sz w:val="28"/>
          <w:szCs w:val="28"/>
        </w:rPr>
        <w:t>签名同意，清理好个人物品，结清水电费，交回宿舍钥匙、门禁卡、燃气卡等物品，经研究生中心相关人员检查完毕确认无异议,在《退宿登记表》上签名盖章后，方</w:t>
      </w:r>
      <w:proofErr w:type="gramStart"/>
      <w:r>
        <w:rPr>
          <w:rFonts w:ascii="仿宋_GB2312" w:eastAsia="仿宋_GB2312" w:hAnsi="仿宋_GB2312" w:cs="仿宋_GB2312" w:hint="eastAsia"/>
          <w:sz w:val="28"/>
          <w:szCs w:val="28"/>
        </w:rPr>
        <w:t>完成退宿手续</w:t>
      </w:r>
      <w:proofErr w:type="gramEnd"/>
      <w:r>
        <w:rPr>
          <w:rFonts w:ascii="仿宋_GB2312" w:eastAsia="仿宋_GB2312" w:hAnsi="仿宋_GB2312" w:cs="仿宋_GB2312" w:hint="eastAsia"/>
          <w:sz w:val="28"/>
          <w:szCs w:val="28"/>
        </w:rPr>
        <w:t>。</w:t>
      </w:r>
    </w:p>
    <w:p w:rsidR="004F0656" w:rsidRDefault="004F0656" w:rsidP="004F0656">
      <w:pPr>
        <w:numPr>
          <w:ilvl w:val="0"/>
          <w:numId w:val="18"/>
        </w:numPr>
        <w:rPr>
          <w:rFonts w:ascii="仿宋_GB2312" w:eastAsia="仿宋_GB2312" w:hAnsi="仿宋_GB2312" w:cs="仿宋_GB2312"/>
          <w:sz w:val="28"/>
          <w:szCs w:val="28"/>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28"/>
          <w:szCs w:val="28"/>
        </w:rPr>
        <w:t>宿舍钥匙领取后注意妥善保管，如有丢失，自行解决,不得私自换锁。如有客观原因需换锁，在取得全体</w:t>
      </w:r>
      <w:proofErr w:type="gramStart"/>
      <w:r>
        <w:rPr>
          <w:rFonts w:ascii="仿宋_GB2312" w:eastAsia="仿宋_GB2312" w:hAnsi="仿宋_GB2312" w:cs="仿宋_GB2312" w:hint="eastAsia"/>
          <w:sz w:val="28"/>
          <w:szCs w:val="28"/>
        </w:rPr>
        <w:t>宿友意见</w:t>
      </w:r>
      <w:proofErr w:type="gramEnd"/>
      <w:r>
        <w:rPr>
          <w:rFonts w:ascii="仿宋_GB2312" w:eastAsia="仿宋_GB2312" w:hAnsi="仿宋_GB2312" w:cs="仿宋_GB2312" w:hint="eastAsia"/>
          <w:sz w:val="28"/>
          <w:szCs w:val="28"/>
        </w:rPr>
        <w:t>后，告知中心相关情况，换锁后须提交一把新钥匙到研究生中心处进行保管备案。研究生</w:t>
      </w:r>
      <w:proofErr w:type="gramStart"/>
      <w:r>
        <w:rPr>
          <w:rFonts w:ascii="仿宋_GB2312" w:eastAsia="仿宋_GB2312" w:hAnsi="仿宋_GB2312" w:cs="仿宋_GB2312" w:hint="eastAsia"/>
          <w:sz w:val="28"/>
          <w:szCs w:val="28"/>
        </w:rPr>
        <w:t>退宿时</w:t>
      </w:r>
      <w:proofErr w:type="gramEnd"/>
      <w:r>
        <w:rPr>
          <w:rFonts w:ascii="仿宋_GB2312" w:eastAsia="仿宋_GB2312" w:hAnsi="仿宋_GB2312" w:cs="仿宋_GB2312" w:hint="eastAsia"/>
          <w:sz w:val="28"/>
          <w:szCs w:val="28"/>
        </w:rPr>
        <w:t>必须将宿舍钥匙交还研究生中心。</w:t>
      </w:r>
    </w:p>
    <w:p w:rsidR="004F0656" w:rsidRDefault="004F0656" w:rsidP="004F0656">
      <w:pPr>
        <w:numPr>
          <w:ilvl w:val="0"/>
          <w:numId w:val="18"/>
        </w:numPr>
        <w:rPr>
          <w:rFonts w:ascii="仿宋_GB2312" w:eastAsia="仿宋_GB2312" w:hAnsi="仿宋_GB2312" w:cs="仿宋_GB2312"/>
          <w:sz w:val="28"/>
          <w:szCs w:val="28"/>
        </w:rPr>
      </w:pPr>
      <w:r>
        <w:rPr>
          <w:rFonts w:ascii="仿宋_GB2312" w:eastAsia="仿宋_GB2312" w:hAnsi="仿宋_GB2312" w:cs="仿宋_GB2312" w:hint="eastAsia"/>
          <w:sz w:val="32"/>
          <w:szCs w:val="32"/>
        </w:rPr>
        <w:lastRenderedPageBreak/>
        <w:t xml:space="preserve">   </w:t>
      </w:r>
      <w:r>
        <w:rPr>
          <w:rFonts w:ascii="仿宋_GB2312" w:eastAsia="仿宋_GB2312" w:hAnsi="仿宋_GB2312" w:cs="仿宋_GB2312" w:hint="eastAsia"/>
          <w:sz w:val="28"/>
          <w:szCs w:val="28"/>
        </w:rPr>
        <w:t>研究生在住宿期间须爱护公物，严禁损坏公物，</w:t>
      </w:r>
      <w:proofErr w:type="gramStart"/>
      <w:r>
        <w:rPr>
          <w:rFonts w:ascii="仿宋_GB2312" w:eastAsia="仿宋_GB2312" w:hAnsi="仿宋_GB2312" w:cs="仿宋_GB2312" w:hint="eastAsia"/>
          <w:sz w:val="28"/>
          <w:szCs w:val="28"/>
        </w:rPr>
        <w:t>退宿时</w:t>
      </w:r>
      <w:proofErr w:type="gramEnd"/>
      <w:r>
        <w:rPr>
          <w:rFonts w:ascii="仿宋_GB2312" w:eastAsia="仿宋_GB2312" w:hAnsi="仿宋_GB2312" w:cs="仿宋_GB2312" w:hint="eastAsia"/>
          <w:sz w:val="28"/>
          <w:szCs w:val="28"/>
        </w:rPr>
        <w:t>严禁把公共物品带走。非人为故意损坏公物，如灯管熄灭、水龙头漏水等需水电修理时，可联系</w:t>
      </w:r>
      <w:proofErr w:type="gramStart"/>
      <w:r>
        <w:rPr>
          <w:rFonts w:ascii="仿宋_GB2312" w:eastAsia="仿宋_GB2312" w:hAnsi="仿宋_GB2312" w:cs="仿宋_GB2312" w:hint="eastAsia"/>
          <w:sz w:val="28"/>
          <w:szCs w:val="28"/>
        </w:rPr>
        <w:t>宿管或者</w:t>
      </w:r>
      <w:proofErr w:type="gramEnd"/>
      <w:r>
        <w:rPr>
          <w:rFonts w:ascii="仿宋_GB2312" w:eastAsia="仿宋_GB2312" w:hAnsi="仿宋_GB2312" w:cs="仿宋_GB2312" w:hint="eastAsia"/>
          <w:sz w:val="28"/>
          <w:szCs w:val="28"/>
        </w:rPr>
        <w:t>物业进行报修。</w:t>
      </w:r>
    </w:p>
    <w:p w:rsidR="004F0656" w:rsidRDefault="004F0656" w:rsidP="004F0656">
      <w:pPr>
        <w:numPr>
          <w:ilvl w:val="0"/>
          <w:numId w:val="18"/>
        </w:numPr>
        <w:rPr>
          <w:rFonts w:ascii="仿宋_GB2312" w:eastAsia="仿宋_GB2312" w:hAnsi="仿宋_GB2312" w:cs="仿宋_GB2312"/>
          <w:sz w:val="28"/>
          <w:szCs w:val="28"/>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28"/>
          <w:szCs w:val="28"/>
        </w:rPr>
        <w:t>严禁在公共区域摆放杂物、墙上乱涂乱画，严禁在宿舍饲养宠物、家禽等。注意保持宿舍卫生，每星期至少一次大扫除，做到垃圾每天清。</w:t>
      </w:r>
    </w:p>
    <w:p w:rsidR="004F0656" w:rsidRDefault="004F0656" w:rsidP="004F0656">
      <w:pPr>
        <w:numPr>
          <w:ilvl w:val="0"/>
          <w:numId w:val="18"/>
        </w:numPr>
        <w:rPr>
          <w:rFonts w:ascii="仿宋_GB2312" w:eastAsia="仿宋_GB2312" w:hAnsi="仿宋_GB2312" w:cs="仿宋_GB2312"/>
          <w:sz w:val="28"/>
          <w:szCs w:val="28"/>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28"/>
          <w:szCs w:val="28"/>
        </w:rPr>
        <w:t>研究生住宿期间要节约用水用电，注意按时缴纳水电费，逾期未交且经过提醒后仍未缴纳，则作停水停电处理。</w:t>
      </w:r>
    </w:p>
    <w:p w:rsidR="004F0656" w:rsidRDefault="004F0656" w:rsidP="004F0656">
      <w:pPr>
        <w:numPr>
          <w:ilvl w:val="0"/>
          <w:numId w:val="18"/>
        </w:numPr>
        <w:rPr>
          <w:rFonts w:ascii="仿宋_GB2312" w:eastAsia="仿宋_GB2312" w:hAnsi="仿宋_GB2312" w:cs="仿宋_GB2312"/>
          <w:sz w:val="28"/>
          <w:szCs w:val="28"/>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28"/>
          <w:szCs w:val="28"/>
        </w:rPr>
        <w:t>研究生在住宿期间须自觉遵守宿舍的物业管理相关规定，文明守则，营造良好的宿舍环境。</w:t>
      </w:r>
    </w:p>
    <w:p w:rsidR="004F0656" w:rsidRDefault="004F0656" w:rsidP="00A754A0">
      <w:pPr>
        <w:pStyle w:val="21"/>
      </w:pPr>
    </w:p>
    <w:p w:rsidR="004F0656" w:rsidRDefault="004F0656" w:rsidP="00A754A0">
      <w:pPr>
        <w:pStyle w:val="21"/>
        <w:rPr>
          <w:rFonts w:cs="黑体"/>
        </w:rPr>
      </w:pPr>
      <w:r>
        <w:rPr>
          <w:rFonts w:cs="黑体" w:hint="eastAsia"/>
        </w:rPr>
        <w:t>二、</w:t>
      </w:r>
      <w:r>
        <w:rPr>
          <w:rFonts w:cs="黑体" w:hint="eastAsia"/>
          <w:sz w:val="30"/>
          <w:szCs w:val="30"/>
        </w:rPr>
        <w:t>安全管理</w:t>
      </w:r>
    </w:p>
    <w:p w:rsidR="004F0656" w:rsidRDefault="004F0656" w:rsidP="004F0656">
      <w:pPr>
        <w:numPr>
          <w:ilvl w:val="0"/>
          <w:numId w:val="18"/>
        </w:numPr>
        <w:rPr>
          <w:rFonts w:ascii="仿宋_GB2312" w:eastAsia="仿宋_GB2312" w:hAnsi="仿宋_GB2312" w:cs="仿宋_GB2312"/>
          <w:sz w:val="28"/>
          <w:szCs w:val="28"/>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28"/>
          <w:szCs w:val="28"/>
        </w:rPr>
        <w:t>研究生宿舍晚上闭门时间为11点30分，研究生必须遵守研究生宿舍办法，服从值班人员的管理。外来人员来访必须进行登记，宿舍房间内不得单独逗留外来人员。</w:t>
      </w:r>
    </w:p>
    <w:p w:rsidR="004F0656" w:rsidRDefault="004F0656" w:rsidP="004F0656">
      <w:pPr>
        <w:numPr>
          <w:ilvl w:val="0"/>
          <w:numId w:val="18"/>
        </w:numPr>
        <w:rPr>
          <w:rFonts w:ascii="仿宋_GB2312" w:eastAsia="仿宋_GB2312" w:hAnsi="仿宋_GB2312" w:cs="仿宋_GB2312"/>
          <w:sz w:val="28"/>
          <w:szCs w:val="28"/>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28"/>
          <w:szCs w:val="28"/>
        </w:rPr>
        <w:t>注意防火安全，爱护消防设施。严禁将消防设施用于非消防用途，严禁在床上点蜡烛看书，严禁在宿舍内抽烟，不得在宿舍区内生火煮食及焚烧废纸、木板杂物等。</w:t>
      </w:r>
    </w:p>
    <w:p w:rsidR="004F0656" w:rsidRDefault="004F0656" w:rsidP="004F0656">
      <w:pPr>
        <w:numPr>
          <w:ilvl w:val="0"/>
          <w:numId w:val="18"/>
        </w:numPr>
        <w:rPr>
          <w:rFonts w:ascii="仿宋_GB2312" w:eastAsia="仿宋_GB2312" w:hAnsi="仿宋_GB2312" w:cs="仿宋_GB2312"/>
          <w:sz w:val="28"/>
          <w:szCs w:val="28"/>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28"/>
          <w:szCs w:val="28"/>
        </w:rPr>
        <w:t>宿舍区内严禁存放管制刀具（或铁棒器械），严禁存放易燃、易爆、有毒等危险及违禁物品，违者交研究生中心进行处理，情节严重直接按退学处理。</w:t>
      </w:r>
    </w:p>
    <w:p w:rsidR="004F0656" w:rsidRDefault="004F0656" w:rsidP="004F0656">
      <w:pPr>
        <w:numPr>
          <w:ilvl w:val="0"/>
          <w:numId w:val="18"/>
        </w:numPr>
        <w:rPr>
          <w:rFonts w:ascii="仿宋_GB2312" w:eastAsia="仿宋_GB2312" w:hAnsi="仿宋_GB2312" w:cs="仿宋_GB2312"/>
          <w:sz w:val="28"/>
          <w:szCs w:val="28"/>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28"/>
          <w:szCs w:val="28"/>
        </w:rPr>
        <w:t>研究生注意宿舍用电安全，严禁私拉电源、使用大功</w:t>
      </w:r>
      <w:r>
        <w:rPr>
          <w:rFonts w:ascii="仿宋_GB2312" w:eastAsia="仿宋_GB2312" w:hAnsi="仿宋_GB2312" w:cs="仿宋_GB2312" w:hint="eastAsia"/>
          <w:sz w:val="28"/>
          <w:szCs w:val="28"/>
        </w:rPr>
        <w:lastRenderedPageBreak/>
        <w:t>率电器（如电热棒、电磁炉等）。</w:t>
      </w:r>
    </w:p>
    <w:p w:rsidR="004F0656" w:rsidRDefault="004F0656" w:rsidP="004F0656">
      <w:pPr>
        <w:numPr>
          <w:ilvl w:val="0"/>
          <w:numId w:val="18"/>
        </w:numPr>
        <w:rPr>
          <w:rFonts w:ascii="仿宋_GB2312" w:eastAsia="仿宋_GB2312" w:hAnsi="仿宋_GB2312" w:cs="仿宋_GB2312"/>
          <w:sz w:val="28"/>
          <w:szCs w:val="28"/>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28"/>
          <w:szCs w:val="28"/>
        </w:rPr>
        <w:t>提高警惕，注意防盗。如发现宿舍区内有身份不明的可疑人员要立即查问或及时报告值班人员；发现宿舍被盗失窃时，应保护现场，并及时向研究生中心有关部门报告；要妥善保管好个人贵重物品和公共财物；离开宿舍应锁好抽屉、关好门窗；门、窗损坏要及时报修。</w:t>
      </w:r>
    </w:p>
    <w:p w:rsidR="004F0656" w:rsidRDefault="004F0656" w:rsidP="004F0656">
      <w:pPr>
        <w:numPr>
          <w:ilvl w:val="0"/>
          <w:numId w:val="18"/>
        </w:numPr>
        <w:rPr>
          <w:rFonts w:ascii="仿宋_GB2312" w:eastAsia="仿宋_GB2312" w:hAnsi="仿宋_GB2312" w:cs="仿宋_GB2312"/>
          <w:sz w:val="28"/>
          <w:szCs w:val="28"/>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28"/>
          <w:szCs w:val="28"/>
        </w:rPr>
        <w:t>严禁在楼顶或露台活动；禁止在走廊、楼梯处打闹嬉戏；禁止攀爬楼梯、栏杆等。</w:t>
      </w:r>
    </w:p>
    <w:p w:rsidR="004F0656" w:rsidRDefault="004F0656" w:rsidP="004F0656">
      <w:pPr>
        <w:numPr>
          <w:ilvl w:val="0"/>
          <w:numId w:val="18"/>
        </w:numPr>
        <w:rPr>
          <w:rFonts w:ascii="仿宋_GB2312" w:eastAsia="仿宋_GB2312" w:hAnsi="仿宋_GB2312" w:cs="仿宋_GB2312"/>
          <w:sz w:val="28"/>
          <w:szCs w:val="28"/>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28"/>
          <w:szCs w:val="28"/>
        </w:rPr>
        <w:t>研究生在宿舍范围内严禁吸烟、酗酒、赌博、斗殴等不良行为，严禁吸毒等非法行为，情节严重者移交司法机关进行处理。</w:t>
      </w:r>
    </w:p>
    <w:p w:rsidR="004F0656" w:rsidRDefault="004F0656" w:rsidP="004F0656">
      <w:pPr>
        <w:numPr>
          <w:ilvl w:val="0"/>
          <w:numId w:val="18"/>
        </w:numPr>
        <w:rPr>
          <w:rFonts w:ascii="仿宋_GB2312" w:eastAsia="仿宋_GB2312" w:hAnsi="仿宋_GB2312" w:cs="仿宋_GB2312"/>
          <w:sz w:val="28"/>
          <w:szCs w:val="28"/>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28"/>
          <w:szCs w:val="28"/>
        </w:rPr>
        <w:t>研究生之间须珍惜生命，相互关爱，注意自己和他人的生命安全，营造和谐友好的住宿环境。</w:t>
      </w:r>
    </w:p>
    <w:p w:rsidR="004F0656" w:rsidRDefault="004F0656" w:rsidP="004F0656">
      <w:pPr>
        <w:ind w:left="284"/>
        <w:rPr>
          <w:rFonts w:ascii="仿宋_GB2312" w:eastAsia="仿宋_GB2312" w:hAnsi="仿宋_GB2312" w:cs="仿宋_GB2312"/>
          <w:sz w:val="28"/>
          <w:szCs w:val="28"/>
        </w:rPr>
      </w:pPr>
    </w:p>
    <w:p w:rsidR="004F0656" w:rsidRDefault="004F0656" w:rsidP="00A754A0">
      <w:pPr>
        <w:pStyle w:val="21"/>
      </w:pPr>
      <w:r>
        <w:rPr>
          <w:rFonts w:hint="eastAsia"/>
        </w:rPr>
        <w:t>三、附件</w:t>
      </w:r>
    </w:p>
    <w:p w:rsidR="004F0656" w:rsidRDefault="004F0656" w:rsidP="004F0656">
      <w:pPr>
        <w:rPr>
          <w:rFonts w:ascii="仿宋_GB2312" w:eastAsia="仿宋_GB2312" w:hAnsi="仿宋_GB2312" w:cs="仿宋_GB2312"/>
          <w:sz w:val="28"/>
          <w:szCs w:val="28"/>
        </w:rPr>
      </w:pPr>
      <w:r>
        <w:rPr>
          <w:rFonts w:ascii="仿宋_GB2312" w:eastAsia="仿宋_GB2312" w:hAnsi="仿宋_GB2312" w:cs="仿宋_GB2312" w:hint="eastAsia"/>
          <w:sz w:val="28"/>
          <w:szCs w:val="28"/>
        </w:rPr>
        <w:t>附件：1、宿舍入住登记表</w:t>
      </w:r>
    </w:p>
    <w:p w:rsidR="004F0656" w:rsidRDefault="004F0656" w:rsidP="004F0656">
      <w:pPr>
        <w:ind w:firstLineChars="300" w:firstLine="840"/>
        <w:rPr>
          <w:rFonts w:ascii="仿宋_GB2312" w:eastAsia="仿宋_GB2312" w:hAnsi="仿宋_GB2312" w:cs="仿宋_GB2312"/>
          <w:sz w:val="28"/>
          <w:szCs w:val="28"/>
        </w:rPr>
      </w:pPr>
      <w:r>
        <w:rPr>
          <w:rFonts w:ascii="仿宋_GB2312" w:eastAsia="仿宋_GB2312" w:hAnsi="仿宋_GB2312" w:cs="仿宋_GB2312" w:hint="eastAsia"/>
          <w:sz w:val="28"/>
          <w:szCs w:val="28"/>
        </w:rPr>
        <w:t>2、</w:t>
      </w:r>
      <w:proofErr w:type="gramStart"/>
      <w:r>
        <w:rPr>
          <w:rFonts w:ascii="仿宋_GB2312" w:eastAsia="仿宋_GB2312" w:hAnsi="仿宋_GB2312" w:cs="仿宋_GB2312" w:hint="eastAsia"/>
          <w:sz w:val="28"/>
          <w:szCs w:val="28"/>
        </w:rPr>
        <w:t>退宿登记表</w:t>
      </w:r>
      <w:proofErr w:type="gramEnd"/>
    </w:p>
    <w:p w:rsidR="004F0656" w:rsidRDefault="004F0656" w:rsidP="004F0656">
      <w:pPr>
        <w:ind w:firstLineChars="300" w:firstLine="960"/>
        <w:rPr>
          <w:rFonts w:ascii="仿宋_GB2312" w:eastAsia="仿宋_GB2312" w:hAnsi="仿宋_GB2312" w:cs="仿宋_GB2312"/>
          <w:sz w:val="32"/>
          <w:szCs w:val="32"/>
        </w:rPr>
      </w:pPr>
    </w:p>
    <w:p w:rsidR="004F0656" w:rsidRDefault="004F0656" w:rsidP="004F0656">
      <w:pPr>
        <w:rPr>
          <w:rFonts w:ascii="仿宋_GB2312" w:eastAsia="仿宋_GB2312" w:hAnsi="仿宋_GB2312" w:cs="仿宋_GB2312"/>
          <w:sz w:val="32"/>
          <w:szCs w:val="32"/>
        </w:rPr>
      </w:pPr>
    </w:p>
    <w:p w:rsidR="004F0656" w:rsidRDefault="004F0656" w:rsidP="004F0656">
      <w:pPr>
        <w:rPr>
          <w:rFonts w:ascii="仿宋_GB2312" w:eastAsia="仿宋_GB2312" w:hAnsi="仿宋_GB2312" w:cs="仿宋_GB2312"/>
          <w:sz w:val="32"/>
          <w:szCs w:val="32"/>
        </w:rPr>
      </w:pPr>
    </w:p>
    <w:p w:rsidR="00A754A0" w:rsidRDefault="00A754A0" w:rsidP="004F0656">
      <w:pPr>
        <w:rPr>
          <w:rFonts w:ascii="仿宋_GB2312" w:eastAsia="仿宋_GB2312" w:hAnsi="仿宋_GB2312" w:cs="仿宋_GB2312"/>
          <w:sz w:val="32"/>
          <w:szCs w:val="32"/>
        </w:rPr>
      </w:pPr>
    </w:p>
    <w:p w:rsidR="00A754A0" w:rsidRDefault="00A754A0" w:rsidP="004F0656">
      <w:pPr>
        <w:rPr>
          <w:rFonts w:ascii="仿宋_GB2312" w:eastAsia="仿宋_GB2312" w:hAnsi="仿宋_GB2312" w:cs="仿宋_GB2312"/>
          <w:sz w:val="32"/>
          <w:szCs w:val="32"/>
        </w:rPr>
      </w:pPr>
    </w:p>
    <w:p w:rsidR="00A754A0" w:rsidRDefault="00A754A0" w:rsidP="004F0656">
      <w:pPr>
        <w:rPr>
          <w:rFonts w:ascii="仿宋_GB2312" w:eastAsia="仿宋_GB2312" w:hAnsi="仿宋_GB2312" w:cs="仿宋_GB2312"/>
          <w:sz w:val="32"/>
          <w:szCs w:val="32"/>
        </w:rPr>
      </w:pPr>
    </w:p>
    <w:p w:rsidR="004F0656" w:rsidRDefault="004F0656" w:rsidP="004F0656">
      <w:pPr>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附件：1-1</w:t>
      </w:r>
    </w:p>
    <w:p w:rsidR="004F0656" w:rsidRDefault="004F0656" w:rsidP="004F0656">
      <w:pPr>
        <w:pStyle w:val="11"/>
        <w:ind w:left="426" w:firstLineChars="0" w:firstLine="0"/>
        <w:jc w:val="center"/>
      </w:pPr>
      <w:r>
        <w:rPr>
          <w:rFonts w:ascii="方正小标宋简体" w:eastAsia="方正小标宋简体" w:hAnsi="方正小标宋简体" w:cs="方正小标宋简体" w:hint="eastAsia"/>
          <w:sz w:val="44"/>
          <w:szCs w:val="44"/>
        </w:rPr>
        <w:t>宿舍入住登记表</w:t>
      </w:r>
    </w:p>
    <w:tbl>
      <w:tblPr>
        <w:tblStyle w:val="a6"/>
        <w:tblW w:w="9248" w:type="dxa"/>
        <w:jc w:val="center"/>
        <w:tblInd w:w="-510" w:type="dxa"/>
        <w:tblLayout w:type="fixed"/>
        <w:tblLook w:val="04A0"/>
      </w:tblPr>
      <w:tblGrid>
        <w:gridCol w:w="1696"/>
        <w:gridCol w:w="1474"/>
        <w:gridCol w:w="992"/>
        <w:gridCol w:w="851"/>
        <w:gridCol w:w="992"/>
        <w:gridCol w:w="1276"/>
        <w:gridCol w:w="1967"/>
      </w:tblGrid>
      <w:tr w:rsidR="004F0656" w:rsidTr="001C164E">
        <w:trPr>
          <w:trHeight w:val="507"/>
          <w:jc w:val="center"/>
        </w:trPr>
        <w:tc>
          <w:tcPr>
            <w:tcW w:w="1696" w:type="dxa"/>
          </w:tcPr>
          <w:p w:rsidR="004F0656" w:rsidRDefault="004F0656" w:rsidP="001C164E">
            <w:pPr>
              <w:spacing w:line="360" w:lineRule="auto"/>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姓    名</w:t>
            </w:r>
          </w:p>
        </w:tc>
        <w:tc>
          <w:tcPr>
            <w:tcW w:w="1474" w:type="dxa"/>
          </w:tcPr>
          <w:p w:rsidR="004F0656" w:rsidRDefault="004F0656" w:rsidP="001C164E">
            <w:pPr>
              <w:rPr>
                <w:rFonts w:asciiTheme="minorEastAsia" w:eastAsia="宋体" w:hAnsiTheme="minorEastAsia" w:cstheme="minorEastAsia"/>
                <w:kern w:val="0"/>
                <w:sz w:val="22"/>
              </w:rPr>
            </w:pPr>
          </w:p>
        </w:tc>
        <w:tc>
          <w:tcPr>
            <w:tcW w:w="992" w:type="dxa"/>
          </w:tcPr>
          <w:p w:rsidR="004F0656" w:rsidRDefault="004F0656" w:rsidP="001C164E">
            <w:pPr>
              <w:spacing w:line="360" w:lineRule="auto"/>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性 别</w:t>
            </w:r>
          </w:p>
        </w:tc>
        <w:tc>
          <w:tcPr>
            <w:tcW w:w="851" w:type="dxa"/>
          </w:tcPr>
          <w:p w:rsidR="004F0656" w:rsidRDefault="004F0656" w:rsidP="001C164E">
            <w:pPr>
              <w:rPr>
                <w:rFonts w:asciiTheme="minorEastAsia" w:eastAsia="宋体" w:hAnsiTheme="minorEastAsia" w:cstheme="minorEastAsia"/>
                <w:kern w:val="0"/>
                <w:sz w:val="22"/>
              </w:rPr>
            </w:pPr>
          </w:p>
        </w:tc>
        <w:tc>
          <w:tcPr>
            <w:tcW w:w="992" w:type="dxa"/>
          </w:tcPr>
          <w:p w:rsidR="004F0656" w:rsidRDefault="004F0656" w:rsidP="001C164E">
            <w:pPr>
              <w:spacing w:line="360" w:lineRule="auto"/>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民 族</w:t>
            </w:r>
          </w:p>
        </w:tc>
        <w:tc>
          <w:tcPr>
            <w:tcW w:w="1276" w:type="dxa"/>
          </w:tcPr>
          <w:p w:rsidR="004F0656" w:rsidRDefault="004F0656" w:rsidP="001C164E">
            <w:pPr>
              <w:spacing w:line="360" w:lineRule="auto"/>
              <w:jc w:val="center"/>
              <w:rPr>
                <w:rFonts w:asciiTheme="minorEastAsia" w:eastAsia="宋体" w:hAnsiTheme="minorEastAsia" w:cstheme="minorEastAsia"/>
                <w:kern w:val="0"/>
                <w:sz w:val="22"/>
              </w:rPr>
            </w:pPr>
          </w:p>
        </w:tc>
        <w:tc>
          <w:tcPr>
            <w:tcW w:w="1967" w:type="dxa"/>
            <w:vMerge w:val="restart"/>
          </w:tcPr>
          <w:p w:rsidR="004F0656" w:rsidRDefault="004F0656" w:rsidP="001C164E">
            <w:pPr>
              <w:jc w:val="center"/>
              <w:rPr>
                <w:rFonts w:asciiTheme="minorEastAsia" w:eastAsia="宋体" w:hAnsiTheme="minorEastAsia" w:cstheme="minorEastAsia"/>
                <w:kern w:val="0"/>
                <w:sz w:val="22"/>
              </w:rPr>
            </w:pPr>
          </w:p>
          <w:p w:rsidR="004F0656" w:rsidRDefault="004F0656" w:rsidP="001C164E">
            <w:pPr>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贴</w:t>
            </w:r>
          </w:p>
          <w:p w:rsidR="004F0656" w:rsidRDefault="004F0656" w:rsidP="001C164E">
            <w:pPr>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照</w:t>
            </w:r>
          </w:p>
          <w:p w:rsidR="004F0656" w:rsidRDefault="004F0656" w:rsidP="001C164E">
            <w:pPr>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片</w:t>
            </w:r>
          </w:p>
          <w:p w:rsidR="004F0656" w:rsidRDefault="004F0656" w:rsidP="001C164E">
            <w:pPr>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处</w:t>
            </w:r>
          </w:p>
        </w:tc>
      </w:tr>
      <w:tr w:rsidR="004F0656" w:rsidTr="001C164E">
        <w:trPr>
          <w:trHeight w:val="601"/>
          <w:jc w:val="center"/>
        </w:trPr>
        <w:tc>
          <w:tcPr>
            <w:tcW w:w="1696" w:type="dxa"/>
          </w:tcPr>
          <w:p w:rsidR="004F0656" w:rsidRDefault="004F0656" w:rsidP="001C164E">
            <w:pPr>
              <w:spacing w:line="360" w:lineRule="auto"/>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出生年月</w:t>
            </w:r>
          </w:p>
        </w:tc>
        <w:tc>
          <w:tcPr>
            <w:tcW w:w="1474" w:type="dxa"/>
          </w:tcPr>
          <w:p w:rsidR="004F0656" w:rsidRDefault="004F0656" w:rsidP="001C164E">
            <w:pPr>
              <w:rPr>
                <w:rFonts w:asciiTheme="minorEastAsia" w:eastAsia="宋体" w:hAnsiTheme="minorEastAsia" w:cstheme="minorEastAsia"/>
                <w:kern w:val="0"/>
                <w:sz w:val="22"/>
              </w:rPr>
            </w:pPr>
          </w:p>
        </w:tc>
        <w:tc>
          <w:tcPr>
            <w:tcW w:w="992" w:type="dxa"/>
          </w:tcPr>
          <w:p w:rsidR="004F0656" w:rsidRDefault="004F0656" w:rsidP="001C164E">
            <w:pPr>
              <w:spacing w:line="360" w:lineRule="auto"/>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身份证</w:t>
            </w:r>
          </w:p>
        </w:tc>
        <w:tc>
          <w:tcPr>
            <w:tcW w:w="3119" w:type="dxa"/>
            <w:gridSpan w:val="3"/>
          </w:tcPr>
          <w:p w:rsidR="004F0656" w:rsidRDefault="004F0656" w:rsidP="001C164E">
            <w:pPr>
              <w:spacing w:line="360" w:lineRule="auto"/>
              <w:jc w:val="center"/>
              <w:rPr>
                <w:rFonts w:asciiTheme="minorEastAsia" w:eastAsia="宋体" w:hAnsiTheme="minorEastAsia" w:cstheme="minorEastAsia"/>
                <w:kern w:val="0"/>
                <w:sz w:val="22"/>
              </w:rPr>
            </w:pPr>
          </w:p>
        </w:tc>
        <w:tc>
          <w:tcPr>
            <w:tcW w:w="1967" w:type="dxa"/>
            <w:vMerge/>
          </w:tcPr>
          <w:p w:rsidR="004F0656" w:rsidRDefault="004F0656" w:rsidP="001C164E">
            <w:pPr>
              <w:rPr>
                <w:rFonts w:asciiTheme="minorEastAsia" w:eastAsia="宋体" w:hAnsiTheme="minorEastAsia" w:cstheme="minorEastAsia"/>
                <w:kern w:val="0"/>
                <w:sz w:val="22"/>
              </w:rPr>
            </w:pPr>
          </w:p>
        </w:tc>
      </w:tr>
      <w:tr w:rsidR="004F0656" w:rsidTr="001C164E">
        <w:trPr>
          <w:trHeight w:val="507"/>
          <w:jc w:val="center"/>
        </w:trPr>
        <w:tc>
          <w:tcPr>
            <w:tcW w:w="1696" w:type="dxa"/>
          </w:tcPr>
          <w:p w:rsidR="004F0656" w:rsidRDefault="004F0656" w:rsidP="001C164E">
            <w:pPr>
              <w:spacing w:line="360" w:lineRule="auto"/>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所在学校</w:t>
            </w:r>
          </w:p>
        </w:tc>
        <w:tc>
          <w:tcPr>
            <w:tcW w:w="2466" w:type="dxa"/>
            <w:gridSpan w:val="2"/>
          </w:tcPr>
          <w:p w:rsidR="004F0656" w:rsidRDefault="004F0656" w:rsidP="001C164E">
            <w:pPr>
              <w:spacing w:line="360" w:lineRule="auto"/>
              <w:jc w:val="center"/>
              <w:rPr>
                <w:rFonts w:asciiTheme="minorEastAsia" w:eastAsia="宋体" w:hAnsiTheme="minorEastAsia" w:cstheme="minorEastAsia"/>
                <w:kern w:val="0"/>
                <w:sz w:val="22"/>
              </w:rPr>
            </w:pPr>
          </w:p>
        </w:tc>
        <w:tc>
          <w:tcPr>
            <w:tcW w:w="851" w:type="dxa"/>
          </w:tcPr>
          <w:p w:rsidR="004F0656" w:rsidRDefault="004F0656" w:rsidP="001C164E">
            <w:pPr>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专 业</w:t>
            </w:r>
          </w:p>
        </w:tc>
        <w:tc>
          <w:tcPr>
            <w:tcW w:w="2268" w:type="dxa"/>
            <w:gridSpan w:val="2"/>
          </w:tcPr>
          <w:p w:rsidR="004F0656" w:rsidRDefault="004F0656" w:rsidP="001C164E">
            <w:pPr>
              <w:spacing w:line="360" w:lineRule="auto"/>
              <w:ind w:leftChars="100" w:left="210"/>
              <w:jc w:val="center"/>
              <w:rPr>
                <w:rFonts w:asciiTheme="minorEastAsia" w:eastAsia="宋体" w:hAnsiTheme="minorEastAsia" w:cstheme="minorEastAsia"/>
                <w:kern w:val="0"/>
                <w:sz w:val="22"/>
              </w:rPr>
            </w:pPr>
          </w:p>
        </w:tc>
        <w:tc>
          <w:tcPr>
            <w:tcW w:w="1967" w:type="dxa"/>
            <w:vMerge/>
          </w:tcPr>
          <w:p w:rsidR="004F0656" w:rsidRDefault="004F0656" w:rsidP="001C164E">
            <w:pPr>
              <w:rPr>
                <w:rFonts w:asciiTheme="minorEastAsia" w:eastAsia="宋体" w:hAnsiTheme="minorEastAsia" w:cstheme="minorEastAsia"/>
                <w:kern w:val="0"/>
                <w:sz w:val="22"/>
              </w:rPr>
            </w:pPr>
          </w:p>
        </w:tc>
      </w:tr>
      <w:tr w:rsidR="004F0656" w:rsidTr="001C164E">
        <w:trPr>
          <w:trHeight w:val="559"/>
          <w:jc w:val="center"/>
        </w:trPr>
        <w:tc>
          <w:tcPr>
            <w:tcW w:w="1696" w:type="dxa"/>
          </w:tcPr>
          <w:p w:rsidR="004F0656" w:rsidRDefault="004F0656" w:rsidP="001C164E">
            <w:pPr>
              <w:spacing w:line="360" w:lineRule="auto"/>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联系电话</w:t>
            </w:r>
          </w:p>
        </w:tc>
        <w:tc>
          <w:tcPr>
            <w:tcW w:w="2466" w:type="dxa"/>
            <w:gridSpan w:val="2"/>
          </w:tcPr>
          <w:p w:rsidR="004F0656" w:rsidRDefault="004F0656" w:rsidP="001C164E">
            <w:pPr>
              <w:spacing w:line="360" w:lineRule="auto"/>
              <w:jc w:val="center"/>
              <w:rPr>
                <w:rFonts w:asciiTheme="minorEastAsia" w:eastAsia="宋体" w:hAnsiTheme="minorEastAsia" w:cstheme="minorEastAsia"/>
                <w:kern w:val="0"/>
                <w:sz w:val="22"/>
              </w:rPr>
            </w:pPr>
          </w:p>
        </w:tc>
        <w:tc>
          <w:tcPr>
            <w:tcW w:w="851" w:type="dxa"/>
          </w:tcPr>
          <w:p w:rsidR="004F0656" w:rsidRDefault="004F0656" w:rsidP="001C164E">
            <w:pPr>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籍 贯</w:t>
            </w:r>
          </w:p>
        </w:tc>
        <w:tc>
          <w:tcPr>
            <w:tcW w:w="2268" w:type="dxa"/>
            <w:gridSpan w:val="2"/>
          </w:tcPr>
          <w:p w:rsidR="004F0656" w:rsidRDefault="004F0656" w:rsidP="001C164E">
            <w:pPr>
              <w:spacing w:line="360" w:lineRule="auto"/>
              <w:ind w:leftChars="100" w:left="210"/>
              <w:jc w:val="center"/>
              <w:rPr>
                <w:rFonts w:asciiTheme="minorEastAsia" w:eastAsia="宋体" w:hAnsiTheme="minorEastAsia" w:cstheme="minorEastAsia"/>
                <w:kern w:val="0"/>
                <w:sz w:val="22"/>
              </w:rPr>
            </w:pPr>
          </w:p>
        </w:tc>
        <w:tc>
          <w:tcPr>
            <w:tcW w:w="1967" w:type="dxa"/>
            <w:vMerge/>
          </w:tcPr>
          <w:p w:rsidR="004F0656" w:rsidRDefault="004F0656" w:rsidP="001C164E">
            <w:pPr>
              <w:rPr>
                <w:rFonts w:asciiTheme="minorEastAsia" w:eastAsia="宋体" w:hAnsiTheme="minorEastAsia" w:cstheme="minorEastAsia"/>
                <w:kern w:val="0"/>
                <w:sz w:val="22"/>
              </w:rPr>
            </w:pPr>
          </w:p>
        </w:tc>
      </w:tr>
      <w:tr w:rsidR="004F0656" w:rsidTr="001C164E">
        <w:trPr>
          <w:trHeight w:val="2595"/>
          <w:jc w:val="center"/>
        </w:trPr>
        <w:tc>
          <w:tcPr>
            <w:tcW w:w="1696" w:type="dxa"/>
            <w:vAlign w:val="center"/>
          </w:tcPr>
          <w:p w:rsidR="004F0656" w:rsidRDefault="004F0656" w:rsidP="001C164E">
            <w:pPr>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个</w:t>
            </w:r>
          </w:p>
          <w:p w:rsidR="004F0656" w:rsidRDefault="004F0656" w:rsidP="001C164E">
            <w:pPr>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人</w:t>
            </w:r>
          </w:p>
          <w:p w:rsidR="004F0656" w:rsidRDefault="004F0656" w:rsidP="001C164E">
            <w:pPr>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意</w:t>
            </w:r>
          </w:p>
          <w:p w:rsidR="004F0656" w:rsidRDefault="004F0656" w:rsidP="001C164E">
            <w:pPr>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见</w:t>
            </w:r>
          </w:p>
          <w:p w:rsidR="004F0656" w:rsidRDefault="004F0656" w:rsidP="001C164E">
            <w:pPr>
              <w:jc w:val="center"/>
              <w:rPr>
                <w:rFonts w:asciiTheme="minorEastAsia" w:eastAsia="宋体" w:hAnsiTheme="minorEastAsia" w:cstheme="minorEastAsia"/>
                <w:kern w:val="0"/>
                <w:sz w:val="22"/>
              </w:rPr>
            </w:pPr>
          </w:p>
        </w:tc>
        <w:tc>
          <w:tcPr>
            <w:tcW w:w="7552" w:type="dxa"/>
            <w:gridSpan w:val="6"/>
          </w:tcPr>
          <w:p w:rsidR="004F0656" w:rsidRDefault="004F0656" w:rsidP="001C164E">
            <w:pPr>
              <w:rPr>
                <w:rFonts w:asciiTheme="minorEastAsia" w:eastAsia="宋体" w:hAnsiTheme="minorEastAsia" w:cstheme="minorEastAsia"/>
                <w:kern w:val="0"/>
                <w:sz w:val="22"/>
              </w:rPr>
            </w:pPr>
          </w:p>
          <w:p w:rsidR="004F0656" w:rsidRDefault="004F0656" w:rsidP="001C164E">
            <w:pPr>
              <w:rPr>
                <w:rFonts w:asciiTheme="minorEastAsia" w:eastAsia="宋体" w:hAnsiTheme="minorEastAsia" w:cstheme="minorEastAsia"/>
                <w:kern w:val="0"/>
                <w:sz w:val="22"/>
              </w:rPr>
            </w:pPr>
          </w:p>
          <w:p w:rsidR="004F0656" w:rsidRDefault="004F0656" w:rsidP="001C164E">
            <w:pPr>
              <w:spacing w:line="440" w:lineRule="exact"/>
              <w:ind w:firstLineChars="200" w:firstLine="480"/>
              <w:jc w:val="left"/>
              <w:rPr>
                <w:rFonts w:ascii="仿宋_GB2312" w:eastAsia="仿宋_GB2312" w:hAnsi="Calibri" w:cs="Times New Roman"/>
                <w:kern w:val="0"/>
                <w:sz w:val="24"/>
              </w:rPr>
            </w:pPr>
            <w:r>
              <w:rPr>
                <w:rFonts w:ascii="仿宋_GB2312" w:eastAsia="仿宋_GB2312" w:hAnsi="Calibri" w:cs="Times New Roman" w:hint="eastAsia"/>
                <w:kern w:val="0"/>
                <w:sz w:val="24"/>
              </w:rPr>
              <w:t>本人承诺</w:t>
            </w:r>
            <w:r>
              <w:rPr>
                <w:rFonts w:ascii="仿宋_GB2312" w:eastAsia="仿宋_GB2312" w:hAnsi="Times New Roman" w:cs="Times New Roman" w:hint="eastAsia"/>
                <w:kern w:val="0"/>
                <w:sz w:val="24"/>
              </w:rPr>
              <w:t>严格遵守研究生宿舍管理制度</w:t>
            </w:r>
            <w:r>
              <w:rPr>
                <w:rFonts w:ascii="仿宋_GB2312" w:eastAsia="仿宋_GB2312" w:hAnsi="Calibri" w:cs="Times New Roman" w:hint="eastAsia"/>
                <w:kern w:val="0"/>
                <w:sz w:val="24"/>
              </w:rPr>
              <w:t>，</w:t>
            </w:r>
            <w:r>
              <w:rPr>
                <w:rFonts w:ascii="仿宋_GB2312" w:eastAsia="仿宋_GB2312" w:hAnsi="Times New Roman" w:cs="Times New Roman" w:hint="eastAsia"/>
                <w:kern w:val="0"/>
                <w:sz w:val="24"/>
              </w:rPr>
              <w:t>遵守东莞理工学院的住宿规定，安全文明住宿，</w:t>
            </w:r>
            <w:r>
              <w:rPr>
                <w:rFonts w:ascii="仿宋_GB2312" w:eastAsia="仿宋_GB2312" w:hAnsi="Calibri" w:cs="Times New Roman" w:hint="eastAsia"/>
                <w:kern w:val="0"/>
                <w:sz w:val="24"/>
              </w:rPr>
              <w:t>如</w:t>
            </w:r>
            <w:r>
              <w:rPr>
                <w:rFonts w:ascii="仿宋_GB2312" w:eastAsia="仿宋_GB2312" w:hAnsi="Times New Roman" w:cs="Times New Roman" w:hint="eastAsia"/>
                <w:kern w:val="0"/>
                <w:sz w:val="24"/>
              </w:rPr>
              <w:t>有违反纪律</w:t>
            </w:r>
            <w:r>
              <w:rPr>
                <w:rFonts w:ascii="仿宋_GB2312" w:eastAsia="仿宋_GB2312" w:hAnsi="Calibri" w:cs="Times New Roman" w:hint="eastAsia"/>
                <w:kern w:val="0"/>
                <w:sz w:val="24"/>
              </w:rPr>
              <w:t xml:space="preserve">，责任自负。 </w:t>
            </w:r>
          </w:p>
          <w:p w:rsidR="004F0656" w:rsidRDefault="004F0656" w:rsidP="001C164E">
            <w:pPr>
              <w:spacing w:line="440" w:lineRule="exact"/>
              <w:jc w:val="left"/>
              <w:rPr>
                <w:rFonts w:ascii="仿宋_GB2312" w:eastAsia="仿宋_GB2312" w:hAnsi="Times New Roman" w:cs="Times New Roman"/>
                <w:kern w:val="0"/>
                <w:sz w:val="24"/>
              </w:rPr>
            </w:pPr>
            <w:r>
              <w:rPr>
                <w:rFonts w:ascii="Times New Roman" w:eastAsia="宋体" w:hAnsi="Times New Roman" w:cs="Times New Roman" w:hint="eastAsia"/>
                <w:kern w:val="0"/>
                <w:sz w:val="24"/>
              </w:rPr>
              <w:t xml:space="preserve">                        </w:t>
            </w:r>
          </w:p>
          <w:p w:rsidR="004F0656" w:rsidRDefault="004F0656" w:rsidP="001C164E">
            <w:pP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 xml:space="preserve">                  </w:t>
            </w:r>
            <w:r>
              <w:rPr>
                <w:rFonts w:ascii="宋体" w:eastAsia="宋体" w:hAnsi="宋体" w:cs="宋体" w:hint="eastAsia"/>
                <w:kern w:val="0"/>
                <w:sz w:val="22"/>
              </w:rPr>
              <w:t>本人签名：</w:t>
            </w:r>
            <w:r>
              <w:rPr>
                <w:rFonts w:asciiTheme="minorEastAsia" w:eastAsia="宋体" w:hAnsiTheme="minorEastAsia" w:cstheme="minorEastAsia" w:hint="eastAsia"/>
                <w:kern w:val="0"/>
                <w:sz w:val="22"/>
              </w:rPr>
              <w:t xml:space="preserve">             日期：</w:t>
            </w:r>
          </w:p>
          <w:p w:rsidR="004F0656" w:rsidRDefault="004F0656" w:rsidP="001C164E">
            <w:pPr>
              <w:rPr>
                <w:rFonts w:asciiTheme="minorEastAsia" w:eastAsia="宋体" w:hAnsiTheme="minorEastAsia" w:cstheme="minorEastAsia"/>
                <w:kern w:val="0"/>
                <w:sz w:val="22"/>
              </w:rPr>
            </w:pPr>
          </w:p>
        </w:tc>
      </w:tr>
      <w:tr w:rsidR="004F0656" w:rsidTr="001C164E">
        <w:trPr>
          <w:trHeight w:val="2168"/>
          <w:jc w:val="center"/>
        </w:trPr>
        <w:tc>
          <w:tcPr>
            <w:tcW w:w="1696" w:type="dxa"/>
            <w:vAlign w:val="center"/>
          </w:tcPr>
          <w:p w:rsidR="004F0656" w:rsidRDefault="004F0656" w:rsidP="001C164E">
            <w:pPr>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东莞市名校研究生培育发展中心意见</w:t>
            </w:r>
          </w:p>
        </w:tc>
        <w:tc>
          <w:tcPr>
            <w:tcW w:w="7552" w:type="dxa"/>
            <w:gridSpan w:val="6"/>
          </w:tcPr>
          <w:p w:rsidR="004F0656" w:rsidRDefault="004F0656" w:rsidP="001C164E">
            <w:pPr>
              <w:rPr>
                <w:rFonts w:asciiTheme="minorEastAsia" w:eastAsia="宋体" w:hAnsiTheme="minorEastAsia" w:cstheme="minorEastAsia"/>
                <w:kern w:val="0"/>
                <w:sz w:val="22"/>
              </w:rPr>
            </w:pPr>
          </w:p>
          <w:p w:rsidR="004F0656" w:rsidRDefault="004F0656" w:rsidP="001C164E">
            <w:pPr>
              <w:rPr>
                <w:rFonts w:asciiTheme="minorEastAsia" w:eastAsia="宋体" w:hAnsiTheme="minorEastAsia" w:cstheme="minorEastAsia"/>
                <w:kern w:val="0"/>
                <w:sz w:val="22"/>
              </w:rPr>
            </w:pPr>
          </w:p>
          <w:p w:rsidR="004F0656" w:rsidRDefault="004F0656" w:rsidP="001C164E">
            <w:pPr>
              <w:rPr>
                <w:rFonts w:asciiTheme="minorEastAsia" w:eastAsia="宋体" w:hAnsiTheme="minorEastAsia" w:cstheme="minorEastAsia"/>
                <w:kern w:val="0"/>
                <w:sz w:val="22"/>
              </w:rPr>
            </w:pPr>
          </w:p>
          <w:p w:rsidR="004F0656" w:rsidRDefault="004F0656" w:rsidP="001C164E">
            <w:pPr>
              <w:rPr>
                <w:rFonts w:asciiTheme="minorEastAsia" w:eastAsia="宋体" w:hAnsiTheme="minorEastAsia" w:cstheme="minorEastAsia"/>
                <w:kern w:val="0"/>
                <w:sz w:val="22"/>
              </w:rPr>
            </w:pPr>
          </w:p>
          <w:p w:rsidR="004F0656" w:rsidRDefault="004F0656" w:rsidP="001C164E">
            <w:pPr>
              <w:rPr>
                <w:rFonts w:asciiTheme="minorEastAsia" w:eastAsia="宋体" w:hAnsiTheme="minorEastAsia" w:cstheme="minorEastAsia"/>
                <w:kern w:val="0"/>
                <w:sz w:val="22"/>
              </w:rPr>
            </w:pPr>
          </w:p>
          <w:p w:rsidR="004F0656" w:rsidRDefault="004F0656" w:rsidP="001C164E">
            <w:pPr>
              <w:rPr>
                <w:rFonts w:asciiTheme="minorEastAsia" w:eastAsia="宋体" w:hAnsiTheme="minorEastAsia" w:cstheme="minorEastAsia"/>
                <w:kern w:val="0"/>
                <w:sz w:val="22"/>
              </w:rPr>
            </w:pPr>
          </w:p>
          <w:p w:rsidR="004F0656" w:rsidRDefault="004F0656" w:rsidP="001C164E">
            <w:pP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 xml:space="preserve">                  签名（盖章）：                   日期：</w:t>
            </w:r>
          </w:p>
        </w:tc>
      </w:tr>
      <w:tr w:rsidR="004F0656" w:rsidTr="001C164E">
        <w:trPr>
          <w:trHeight w:val="2245"/>
          <w:jc w:val="center"/>
        </w:trPr>
        <w:tc>
          <w:tcPr>
            <w:tcW w:w="1696" w:type="dxa"/>
            <w:vAlign w:val="center"/>
          </w:tcPr>
          <w:p w:rsidR="004F0656" w:rsidRDefault="004F0656" w:rsidP="001C164E">
            <w:pPr>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签 领</w:t>
            </w:r>
          </w:p>
          <w:p w:rsidR="004F0656" w:rsidRDefault="004F0656" w:rsidP="001C164E">
            <w:pPr>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一 卡</w:t>
            </w:r>
          </w:p>
          <w:p w:rsidR="004F0656" w:rsidRDefault="004F0656" w:rsidP="001C164E">
            <w:pPr>
              <w:ind w:firstLineChars="200" w:firstLine="440"/>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通 校</w:t>
            </w:r>
          </w:p>
          <w:p w:rsidR="004F0656" w:rsidRDefault="004F0656" w:rsidP="001C164E">
            <w:pPr>
              <w:ind w:firstLineChars="200" w:firstLine="440"/>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园 卡</w:t>
            </w:r>
          </w:p>
        </w:tc>
        <w:tc>
          <w:tcPr>
            <w:tcW w:w="7552" w:type="dxa"/>
            <w:gridSpan w:val="6"/>
          </w:tcPr>
          <w:p w:rsidR="004F0656" w:rsidRDefault="004F0656" w:rsidP="001C164E">
            <w:pPr>
              <w:rPr>
                <w:rFonts w:asciiTheme="minorEastAsia" w:eastAsia="宋体" w:hAnsiTheme="minorEastAsia" w:cstheme="minorEastAsia"/>
                <w:kern w:val="0"/>
                <w:sz w:val="22"/>
              </w:rPr>
            </w:pPr>
          </w:p>
          <w:p w:rsidR="004F0656" w:rsidRDefault="004F0656" w:rsidP="001C164E">
            <w:pPr>
              <w:rPr>
                <w:rFonts w:asciiTheme="minorEastAsia" w:eastAsia="宋体" w:hAnsiTheme="minorEastAsia" w:cstheme="minorEastAsia"/>
                <w:kern w:val="0"/>
                <w:sz w:val="22"/>
              </w:rPr>
            </w:pPr>
          </w:p>
          <w:p w:rsidR="004F0656" w:rsidRDefault="004F0656" w:rsidP="001C164E">
            <w:pPr>
              <w:rPr>
                <w:rFonts w:asciiTheme="minorEastAsia" w:eastAsia="宋体" w:hAnsiTheme="minorEastAsia" w:cstheme="minorEastAsia"/>
                <w:kern w:val="0"/>
                <w:sz w:val="22"/>
              </w:rPr>
            </w:pPr>
          </w:p>
          <w:p w:rsidR="004F0656" w:rsidRDefault="004F0656" w:rsidP="001C164E">
            <w:pPr>
              <w:rPr>
                <w:rFonts w:asciiTheme="minorEastAsia" w:eastAsia="宋体" w:hAnsiTheme="minorEastAsia" w:cstheme="minorEastAsia"/>
                <w:kern w:val="0"/>
                <w:sz w:val="22"/>
              </w:rPr>
            </w:pPr>
          </w:p>
          <w:p w:rsidR="004F0656" w:rsidRDefault="004F0656" w:rsidP="001C164E">
            <w:pPr>
              <w:rPr>
                <w:rFonts w:asciiTheme="minorEastAsia" w:eastAsia="宋体" w:hAnsiTheme="minorEastAsia" w:cstheme="minorEastAsia"/>
                <w:kern w:val="0"/>
                <w:sz w:val="22"/>
              </w:rPr>
            </w:pPr>
          </w:p>
          <w:p w:rsidR="004F0656" w:rsidRDefault="004F0656" w:rsidP="001C164E">
            <w:pPr>
              <w:rPr>
                <w:rFonts w:asciiTheme="minorEastAsia" w:eastAsia="宋体" w:hAnsiTheme="minorEastAsia" w:cstheme="minorEastAsia"/>
                <w:kern w:val="0"/>
                <w:sz w:val="22"/>
              </w:rPr>
            </w:pPr>
          </w:p>
          <w:p w:rsidR="004F0656" w:rsidRDefault="004F0656" w:rsidP="001C164E">
            <w:pPr>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 xml:space="preserve">      本人签名：                   日期：</w:t>
            </w:r>
          </w:p>
        </w:tc>
      </w:tr>
      <w:tr w:rsidR="004F0656" w:rsidTr="001C164E">
        <w:trPr>
          <w:trHeight w:val="1120"/>
          <w:jc w:val="center"/>
        </w:trPr>
        <w:tc>
          <w:tcPr>
            <w:tcW w:w="1696" w:type="dxa"/>
            <w:vAlign w:val="center"/>
          </w:tcPr>
          <w:p w:rsidR="004F0656" w:rsidRDefault="004F0656" w:rsidP="001C164E">
            <w:pPr>
              <w:ind w:firstLineChars="100" w:firstLine="220"/>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备注</w:t>
            </w:r>
          </w:p>
        </w:tc>
        <w:tc>
          <w:tcPr>
            <w:tcW w:w="7552" w:type="dxa"/>
            <w:gridSpan w:val="6"/>
          </w:tcPr>
          <w:p w:rsidR="004F0656" w:rsidRDefault="004F0656" w:rsidP="001C164E">
            <w:pPr>
              <w:jc w:val="center"/>
              <w:rPr>
                <w:rFonts w:asciiTheme="minorEastAsia" w:eastAsia="宋体" w:hAnsiTheme="minorEastAsia" w:cstheme="minorEastAsia"/>
                <w:kern w:val="0"/>
                <w:sz w:val="22"/>
              </w:rPr>
            </w:pPr>
          </w:p>
        </w:tc>
      </w:tr>
    </w:tbl>
    <w:p w:rsidR="004F0656" w:rsidRDefault="004F0656" w:rsidP="004F0656">
      <w:r>
        <w:rPr>
          <w:rFonts w:hint="eastAsia"/>
        </w:rPr>
        <w:t>附注：</w:t>
      </w:r>
      <w:r>
        <w:rPr>
          <w:rFonts w:hint="eastAsia"/>
        </w:rPr>
        <w:t>1</w:t>
      </w:r>
      <w:r>
        <w:rPr>
          <w:rFonts w:hint="eastAsia"/>
        </w:rPr>
        <w:t>、此表仅适用于过渡时期，即住宿在东莞理工学院校内的实践期间；</w:t>
      </w:r>
    </w:p>
    <w:p w:rsidR="00A754A0" w:rsidRDefault="004F0656" w:rsidP="00A754A0">
      <w:pPr>
        <w:pStyle w:val="11"/>
        <w:ind w:left="426" w:firstLineChars="0" w:firstLine="0"/>
      </w:pPr>
      <w:r>
        <w:rPr>
          <w:rFonts w:hint="eastAsia"/>
        </w:rPr>
        <w:t xml:space="preserve">  2</w:t>
      </w:r>
      <w:r>
        <w:rPr>
          <w:rFonts w:hint="eastAsia"/>
        </w:rPr>
        <w:t>、入住手续办理结束后将此表交回研究生中心存档保管；</w:t>
      </w:r>
    </w:p>
    <w:p w:rsidR="00A754A0" w:rsidRDefault="00A754A0" w:rsidP="00A754A0">
      <w:pPr>
        <w:pStyle w:val="11"/>
        <w:ind w:left="426" w:firstLineChars="0" w:firstLine="0"/>
      </w:pPr>
    </w:p>
    <w:p w:rsidR="00A754A0" w:rsidRDefault="00A754A0" w:rsidP="00A754A0">
      <w:pPr>
        <w:pStyle w:val="11"/>
        <w:ind w:left="426" w:firstLineChars="0" w:firstLine="0"/>
      </w:pPr>
    </w:p>
    <w:p w:rsidR="00A754A0" w:rsidRDefault="00A754A0" w:rsidP="00A754A0">
      <w:pPr>
        <w:pStyle w:val="11"/>
        <w:ind w:left="426" w:firstLineChars="0" w:firstLine="0"/>
      </w:pPr>
    </w:p>
    <w:p w:rsidR="0024791C" w:rsidRPr="00A754A0" w:rsidRDefault="004F0656" w:rsidP="00A754A0">
      <w:pPr>
        <w:pStyle w:val="11"/>
        <w:ind w:left="426" w:firstLineChars="0" w:firstLine="0"/>
      </w:pPr>
      <w:r>
        <w:rPr>
          <w:rFonts w:ascii="仿宋_GB2312" w:eastAsia="仿宋_GB2312" w:hAnsi="仿宋_GB2312" w:cs="仿宋_GB2312" w:hint="eastAsia"/>
          <w:sz w:val="32"/>
          <w:szCs w:val="32"/>
        </w:rPr>
        <w:lastRenderedPageBreak/>
        <w:t>附件：1-2</w:t>
      </w:r>
    </w:p>
    <w:p w:rsidR="004F0656" w:rsidRDefault="004F0656" w:rsidP="004F0656">
      <w:pPr>
        <w:ind w:left="426"/>
        <w:jc w:val="center"/>
      </w:pPr>
      <w:r>
        <w:rPr>
          <w:rFonts w:ascii="方正小标宋简体" w:eastAsia="方正小标宋简体" w:hAnsi="方正小标宋简体" w:cs="方正小标宋简体" w:hint="eastAsia"/>
          <w:sz w:val="44"/>
          <w:szCs w:val="44"/>
        </w:rPr>
        <w:t>宿舍入住登记表</w:t>
      </w:r>
    </w:p>
    <w:tbl>
      <w:tblPr>
        <w:tblStyle w:val="a6"/>
        <w:tblW w:w="9027" w:type="dxa"/>
        <w:jc w:val="center"/>
        <w:tblInd w:w="-130" w:type="dxa"/>
        <w:tblLayout w:type="fixed"/>
        <w:tblLook w:val="04A0"/>
      </w:tblPr>
      <w:tblGrid>
        <w:gridCol w:w="1316"/>
        <w:gridCol w:w="1474"/>
        <w:gridCol w:w="973"/>
        <w:gridCol w:w="851"/>
        <w:gridCol w:w="1011"/>
        <w:gridCol w:w="1417"/>
        <w:gridCol w:w="1985"/>
      </w:tblGrid>
      <w:tr w:rsidR="004F0656" w:rsidTr="001C164E">
        <w:trPr>
          <w:trHeight w:val="507"/>
          <w:jc w:val="center"/>
        </w:trPr>
        <w:tc>
          <w:tcPr>
            <w:tcW w:w="1316" w:type="dxa"/>
          </w:tcPr>
          <w:p w:rsidR="004F0656" w:rsidRDefault="004F0656" w:rsidP="001C164E">
            <w:pPr>
              <w:spacing w:line="360" w:lineRule="auto"/>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姓   名</w:t>
            </w:r>
          </w:p>
        </w:tc>
        <w:tc>
          <w:tcPr>
            <w:tcW w:w="1474" w:type="dxa"/>
          </w:tcPr>
          <w:p w:rsidR="004F0656" w:rsidRDefault="004F0656" w:rsidP="001C164E">
            <w:pPr>
              <w:rPr>
                <w:rFonts w:asciiTheme="minorEastAsia" w:eastAsia="宋体" w:hAnsiTheme="minorEastAsia" w:cstheme="minorEastAsia"/>
                <w:kern w:val="0"/>
                <w:sz w:val="22"/>
              </w:rPr>
            </w:pPr>
          </w:p>
        </w:tc>
        <w:tc>
          <w:tcPr>
            <w:tcW w:w="973" w:type="dxa"/>
          </w:tcPr>
          <w:p w:rsidR="004F0656" w:rsidRDefault="004F0656" w:rsidP="001C164E">
            <w:pPr>
              <w:spacing w:line="360" w:lineRule="auto"/>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性  别</w:t>
            </w:r>
          </w:p>
        </w:tc>
        <w:tc>
          <w:tcPr>
            <w:tcW w:w="851" w:type="dxa"/>
          </w:tcPr>
          <w:p w:rsidR="004F0656" w:rsidRDefault="004F0656" w:rsidP="001C164E">
            <w:pPr>
              <w:rPr>
                <w:rFonts w:asciiTheme="minorEastAsia" w:eastAsia="宋体" w:hAnsiTheme="minorEastAsia" w:cstheme="minorEastAsia"/>
                <w:kern w:val="0"/>
                <w:sz w:val="22"/>
              </w:rPr>
            </w:pPr>
          </w:p>
        </w:tc>
        <w:tc>
          <w:tcPr>
            <w:tcW w:w="1011" w:type="dxa"/>
          </w:tcPr>
          <w:p w:rsidR="004F0656" w:rsidRDefault="004F0656" w:rsidP="001C164E">
            <w:pPr>
              <w:spacing w:line="360" w:lineRule="auto"/>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民  族</w:t>
            </w:r>
          </w:p>
        </w:tc>
        <w:tc>
          <w:tcPr>
            <w:tcW w:w="1417" w:type="dxa"/>
          </w:tcPr>
          <w:p w:rsidR="004F0656" w:rsidRDefault="004F0656" w:rsidP="001C164E">
            <w:pPr>
              <w:spacing w:line="360" w:lineRule="auto"/>
              <w:jc w:val="center"/>
              <w:rPr>
                <w:rFonts w:asciiTheme="minorEastAsia" w:eastAsia="宋体" w:hAnsiTheme="minorEastAsia" w:cstheme="minorEastAsia"/>
                <w:kern w:val="0"/>
                <w:sz w:val="22"/>
              </w:rPr>
            </w:pPr>
          </w:p>
        </w:tc>
        <w:tc>
          <w:tcPr>
            <w:tcW w:w="1985" w:type="dxa"/>
            <w:vMerge w:val="restart"/>
          </w:tcPr>
          <w:p w:rsidR="004F0656" w:rsidRDefault="004F0656" w:rsidP="001C164E">
            <w:pPr>
              <w:jc w:val="center"/>
              <w:rPr>
                <w:rFonts w:asciiTheme="minorEastAsia" w:eastAsia="宋体" w:hAnsiTheme="minorEastAsia" w:cstheme="minorEastAsia"/>
                <w:kern w:val="0"/>
                <w:sz w:val="22"/>
              </w:rPr>
            </w:pPr>
          </w:p>
          <w:p w:rsidR="004F0656" w:rsidRDefault="004F0656" w:rsidP="001C164E">
            <w:pPr>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贴</w:t>
            </w:r>
          </w:p>
          <w:p w:rsidR="004F0656" w:rsidRDefault="004F0656" w:rsidP="001C164E">
            <w:pPr>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照</w:t>
            </w:r>
          </w:p>
          <w:p w:rsidR="004F0656" w:rsidRDefault="004F0656" w:rsidP="001C164E">
            <w:pPr>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片</w:t>
            </w:r>
          </w:p>
          <w:p w:rsidR="004F0656" w:rsidRDefault="004F0656" w:rsidP="001C164E">
            <w:pPr>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处</w:t>
            </w:r>
          </w:p>
        </w:tc>
      </w:tr>
      <w:tr w:rsidR="004F0656" w:rsidTr="001C164E">
        <w:trPr>
          <w:trHeight w:val="507"/>
          <w:jc w:val="center"/>
        </w:trPr>
        <w:tc>
          <w:tcPr>
            <w:tcW w:w="1316" w:type="dxa"/>
          </w:tcPr>
          <w:p w:rsidR="004F0656" w:rsidRDefault="004F0656" w:rsidP="001C164E">
            <w:pPr>
              <w:spacing w:line="360" w:lineRule="auto"/>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出生年月</w:t>
            </w:r>
          </w:p>
        </w:tc>
        <w:tc>
          <w:tcPr>
            <w:tcW w:w="1474" w:type="dxa"/>
          </w:tcPr>
          <w:p w:rsidR="004F0656" w:rsidRDefault="004F0656" w:rsidP="001C164E">
            <w:pPr>
              <w:rPr>
                <w:rFonts w:asciiTheme="minorEastAsia" w:eastAsia="宋体" w:hAnsiTheme="minorEastAsia" w:cstheme="minorEastAsia"/>
                <w:kern w:val="0"/>
                <w:sz w:val="22"/>
              </w:rPr>
            </w:pPr>
          </w:p>
        </w:tc>
        <w:tc>
          <w:tcPr>
            <w:tcW w:w="973" w:type="dxa"/>
          </w:tcPr>
          <w:p w:rsidR="004F0656" w:rsidRDefault="004F0656" w:rsidP="001C164E">
            <w:pPr>
              <w:spacing w:line="360" w:lineRule="auto"/>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身份证</w:t>
            </w:r>
          </w:p>
        </w:tc>
        <w:tc>
          <w:tcPr>
            <w:tcW w:w="3279" w:type="dxa"/>
            <w:gridSpan w:val="3"/>
          </w:tcPr>
          <w:p w:rsidR="004F0656" w:rsidRDefault="004F0656" w:rsidP="001C164E">
            <w:pPr>
              <w:spacing w:line="360" w:lineRule="auto"/>
              <w:jc w:val="center"/>
              <w:rPr>
                <w:rFonts w:asciiTheme="minorEastAsia" w:eastAsia="宋体" w:hAnsiTheme="minorEastAsia" w:cstheme="minorEastAsia"/>
                <w:kern w:val="0"/>
                <w:sz w:val="22"/>
              </w:rPr>
            </w:pPr>
          </w:p>
        </w:tc>
        <w:tc>
          <w:tcPr>
            <w:tcW w:w="1985" w:type="dxa"/>
            <w:vMerge/>
          </w:tcPr>
          <w:p w:rsidR="004F0656" w:rsidRDefault="004F0656" w:rsidP="001C164E">
            <w:pPr>
              <w:rPr>
                <w:rFonts w:asciiTheme="minorEastAsia" w:eastAsia="宋体" w:hAnsiTheme="minorEastAsia" w:cstheme="minorEastAsia"/>
                <w:kern w:val="0"/>
                <w:sz w:val="22"/>
              </w:rPr>
            </w:pPr>
          </w:p>
        </w:tc>
      </w:tr>
      <w:tr w:rsidR="004F0656" w:rsidTr="001C164E">
        <w:trPr>
          <w:trHeight w:val="507"/>
          <w:jc w:val="center"/>
        </w:trPr>
        <w:tc>
          <w:tcPr>
            <w:tcW w:w="1316" w:type="dxa"/>
          </w:tcPr>
          <w:p w:rsidR="004F0656" w:rsidRDefault="004F0656" w:rsidP="001C164E">
            <w:pPr>
              <w:spacing w:line="360" w:lineRule="auto"/>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所在学校</w:t>
            </w:r>
          </w:p>
        </w:tc>
        <w:tc>
          <w:tcPr>
            <w:tcW w:w="2447" w:type="dxa"/>
            <w:gridSpan w:val="2"/>
          </w:tcPr>
          <w:p w:rsidR="004F0656" w:rsidRDefault="004F0656" w:rsidP="001C164E">
            <w:pPr>
              <w:spacing w:line="360" w:lineRule="auto"/>
              <w:jc w:val="center"/>
              <w:rPr>
                <w:rFonts w:asciiTheme="minorEastAsia" w:eastAsia="宋体" w:hAnsiTheme="minorEastAsia" w:cstheme="minorEastAsia"/>
                <w:kern w:val="0"/>
                <w:sz w:val="22"/>
              </w:rPr>
            </w:pPr>
          </w:p>
        </w:tc>
        <w:tc>
          <w:tcPr>
            <w:tcW w:w="851" w:type="dxa"/>
          </w:tcPr>
          <w:p w:rsidR="004F0656" w:rsidRDefault="004F0656" w:rsidP="001C164E">
            <w:pPr>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专 业</w:t>
            </w:r>
          </w:p>
        </w:tc>
        <w:tc>
          <w:tcPr>
            <w:tcW w:w="2428" w:type="dxa"/>
            <w:gridSpan w:val="2"/>
          </w:tcPr>
          <w:p w:rsidR="004F0656" w:rsidRDefault="004F0656" w:rsidP="001C164E">
            <w:pPr>
              <w:spacing w:line="360" w:lineRule="auto"/>
              <w:ind w:leftChars="100" w:left="210"/>
              <w:jc w:val="center"/>
              <w:rPr>
                <w:rFonts w:asciiTheme="minorEastAsia" w:eastAsia="宋体" w:hAnsiTheme="minorEastAsia" w:cstheme="minorEastAsia"/>
                <w:kern w:val="0"/>
                <w:sz w:val="22"/>
              </w:rPr>
            </w:pPr>
          </w:p>
        </w:tc>
        <w:tc>
          <w:tcPr>
            <w:tcW w:w="1985" w:type="dxa"/>
            <w:vMerge/>
          </w:tcPr>
          <w:p w:rsidR="004F0656" w:rsidRDefault="004F0656" w:rsidP="001C164E">
            <w:pPr>
              <w:rPr>
                <w:rFonts w:asciiTheme="minorEastAsia" w:eastAsia="宋体" w:hAnsiTheme="minorEastAsia" w:cstheme="minorEastAsia"/>
                <w:kern w:val="0"/>
                <w:sz w:val="22"/>
              </w:rPr>
            </w:pPr>
          </w:p>
        </w:tc>
      </w:tr>
      <w:tr w:rsidR="004F0656" w:rsidTr="001C164E">
        <w:trPr>
          <w:trHeight w:val="559"/>
          <w:jc w:val="center"/>
        </w:trPr>
        <w:tc>
          <w:tcPr>
            <w:tcW w:w="1316" w:type="dxa"/>
          </w:tcPr>
          <w:p w:rsidR="004F0656" w:rsidRDefault="004F0656" w:rsidP="001C164E">
            <w:pPr>
              <w:spacing w:line="360" w:lineRule="auto"/>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联系电话</w:t>
            </w:r>
          </w:p>
        </w:tc>
        <w:tc>
          <w:tcPr>
            <w:tcW w:w="2447" w:type="dxa"/>
            <w:gridSpan w:val="2"/>
          </w:tcPr>
          <w:p w:rsidR="004F0656" w:rsidRDefault="004F0656" w:rsidP="001C164E">
            <w:pPr>
              <w:spacing w:line="360" w:lineRule="auto"/>
              <w:jc w:val="center"/>
              <w:rPr>
                <w:rFonts w:asciiTheme="minorEastAsia" w:eastAsia="宋体" w:hAnsiTheme="minorEastAsia" w:cstheme="minorEastAsia"/>
                <w:kern w:val="0"/>
                <w:sz w:val="22"/>
              </w:rPr>
            </w:pPr>
          </w:p>
        </w:tc>
        <w:tc>
          <w:tcPr>
            <w:tcW w:w="851" w:type="dxa"/>
          </w:tcPr>
          <w:p w:rsidR="004F0656" w:rsidRDefault="004F0656" w:rsidP="001C164E">
            <w:pPr>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籍 贯</w:t>
            </w:r>
          </w:p>
        </w:tc>
        <w:tc>
          <w:tcPr>
            <w:tcW w:w="2428" w:type="dxa"/>
            <w:gridSpan w:val="2"/>
          </w:tcPr>
          <w:p w:rsidR="004F0656" w:rsidRDefault="004F0656" w:rsidP="001C164E">
            <w:pPr>
              <w:spacing w:line="360" w:lineRule="auto"/>
              <w:ind w:leftChars="100" w:left="210"/>
              <w:jc w:val="center"/>
              <w:rPr>
                <w:rFonts w:asciiTheme="minorEastAsia" w:eastAsia="宋体" w:hAnsiTheme="minorEastAsia" w:cstheme="minorEastAsia"/>
                <w:kern w:val="0"/>
                <w:sz w:val="22"/>
              </w:rPr>
            </w:pPr>
          </w:p>
        </w:tc>
        <w:tc>
          <w:tcPr>
            <w:tcW w:w="1985" w:type="dxa"/>
            <w:vMerge/>
          </w:tcPr>
          <w:p w:rsidR="004F0656" w:rsidRDefault="004F0656" w:rsidP="001C164E">
            <w:pPr>
              <w:rPr>
                <w:rFonts w:asciiTheme="minorEastAsia" w:eastAsia="宋体" w:hAnsiTheme="minorEastAsia" w:cstheme="minorEastAsia"/>
                <w:kern w:val="0"/>
                <w:sz w:val="22"/>
              </w:rPr>
            </w:pPr>
          </w:p>
        </w:tc>
      </w:tr>
      <w:tr w:rsidR="004F0656" w:rsidTr="001C164E">
        <w:trPr>
          <w:trHeight w:val="2409"/>
          <w:jc w:val="center"/>
        </w:trPr>
        <w:tc>
          <w:tcPr>
            <w:tcW w:w="1316" w:type="dxa"/>
            <w:vAlign w:val="center"/>
          </w:tcPr>
          <w:p w:rsidR="004F0656" w:rsidRDefault="004F0656" w:rsidP="001C164E">
            <w:pPr>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个</w:t>
            </w:r>
          </w:p>
          <w:p w:rsidR="004F0656" w:rsidRDefault="004F0656" w:rsidP="001C164E">
            <w:pPr>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人</w:t>
            </w:r>
          </w:p>
          <w:p w:rsidR="004F0656" w:rsidRDefault="004F0656" w:rsidP="001C164E">
            <w:pPr>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意</w:t>
            </w:r>
          </w:p>
          <w:p w:rsidR="004F0656" w:rsidRDefault="004F0656" w:rsidP="001C164E">
            <w:pPr>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见</w:t>
            </w:r>
          </w:p>
          <w:p w:rsidR="004F0656" w:rsidRDefault="004F0656" w:rsidP="001C164E">
            <w:pPr>
              <w:jc w:val="center"/>
              <w:rPr>
                <w:rFonts w:asciiTheme="minorEastAsia" w:eastAsia="宋体" w:hAnsiTheme="minorEastAsia" w:cstheme="minorEastAsia"/>
                <w:kern w:val="0"/>
                <w:sz w:val="22"/>
              </w:rPr>
            </w:pPr>
          </w:p>
        </w:tc>
        <w:tc>
          <w:tcPr>
            <w:tcW w:w="7711" w:type="dxa"/>
            <w:gridSpan w:val="6"/>
          </w:tcPr>
          <w:p w:rsidR="004F0656" w:rsidRDefault="004F0656" w:rsidP="001C164E">
            <w:pPr>
              <w:rPr>
                <w:rFonts w:asciiTheme="minorEastAsia" w:eastAsia="宋体" w:hAnsiTheme="minorEastAsia" w:cstheme="minorEastAsia"/>
                <w:kern w:val="0"/>
                <w:sz w:val="22"/>
              </w:rPr>
            </w:pPr>
          </w:p>
          <w:p w:rsidR="004F0656" w:rsidRDefault="004F0656" w:rsidP="001C164E">
            <w:pPr>
              <w:spacing w:line="440" w:lineRule="exact"/>
              <w:ind w:firstLineChars="200" w:firstLine="480"/>
              <w:jc w:val="left"/>
              <w:rPr>
                <w:rFonts w:ascii="仿宋_GB2312" w:eastAsia="仿宋_GB2312" w:hAnsi="Times New Roman" w:cs="Times New Roman"/>
                <w:kern w:val="0"/>
                <w:sz w:val="24"/>
              </w:rPr>
            </w:pPr>
            <w:r>
              <w:rPr>
                <w:rFonts w:ascii="仿宋_GB2312" w:eastAsia="仿宋_GB2312" w:hAnsi="Calibri" w:cs="Times New Roman" w:hint="eastAsia"/>
                <w:kern w:val="0"/>
                <w:sz w:val="24"/>
              </w:rPr>
              <w:t>本人承诺</w:t>
            </w:r>
            <w:r>
              <w:rPr>
                <w:rFonts w:ascii="仿宋_GB2312" w:eastAsia="仿宋_GB2312" w:hAnsi="Times New Roman" w:cs="Times New Roman" w:hint="eastAsia"/>
                <w:kern w:val="0"/>
                <w:sz w:val="24"/>
              </w:rPr>
              <w:t>遵守研究生宿舍管理制度</w:t>
            </w:r>
            <w:r>
              <w:rPr>
                <w:rFonts w:ascii="仿宋_GB2312" w:eastAsia="仿宋_GB2312" w:hAnsi="Calibri" w:cs="Times New Roman" w:hint="eastAsia"/>
                <w:kern w:val="0"/>
                <w:sz w:val="24"/>
              </w:rPr>
              <w:t>，</w:t>
            </w:r>
            <w:r>
              <w:rPr>
                <w:rFonts w:ascii="仿宋_GB2312" w:eastAsia="仿宋_GB2312" w:hAnsi="Times New Roman" w:cs="Times New Roman" w:hint="eastAsia"/>
                <w:kern w:val="0"/>
                <w:sz w:val="24"/>
              </w:rPr>
              <w:t>遵守幸福花园物业管理处的规定，安全文明住宿，</w:t>
            </w:r>
            <w:r>
              <w:rPr>
                <w:rFonts w:ascii="仿宋_GB2312" w:eastAsia="仿宋_GB2312" w:hAnsi="Calibri" w:cs="Times New Roman" w:hint="eastAsia"/>
                <w:kern w:val="0"/>
                <w:sz w:val="24"/>
              </w:rPr>
              <w:t>如</w:t>
            </w:r>
            <w:r>
              <w:rPr>
                <w:rFonts w:ascii="仿宋_GB2312" w:eastAsia="仿宋_GB2312" w:hAnsi="Times New Roman" w:cs="Times New Roman" w:hint="eastAsia"/>
                <w:kern w:val="0"/>
                <w:sz w:val="24"/>
              </w:rPr>
              <w:t>有违反纪律</w:t>
            </w:r>
            <w:r>
              <w:rPr>
                <w:rFonts w:ascii="仿宋_GB2312" w:eastAsia="仿宋_GB2312" w:hAnsi="Calibri" w:cs="Times New Roman" w:hint="eastAsia"/>
                <w:kern w:val="0"/>
                <w:sz w:val="24"/>
              </w:rPr>
              <w:t xml:space="preserve">，责任自负。 </w:t>
            </w:r>
          </w:p>
          <w:p w:rsidR="004F0656" w:rsidRDefault="004F0656" w:rsidP="001C164E">
            <w:pPr>
              <w:spacing w:line="440" w:lineRule="exact"/>
              <w:jc w:val="left"/>
              <w:rPr>
                <w:rFonts w:ascii="Times New Roman" w:eastAsia="宋体" w:hAnsi="Times New Roman" w:cs="Times New Roman"/>
                <w:kern w:val="0"/>
                <w:sz w:val="24"/>
              </w:rPr>
            </w:pPr>
            <w:r>
              <w:rPr>
                <w:rFonts w:ascii="Times New Roman" w:eastAsia="宋体" w:hAnsi="Times New Roman" w:cs="Times New Roman" w:hint="eastAsia"/>
                <w:kern w:val="0"/>
                <w:sz w:val="24"/>
              </w:rPr>
              <w:t xml:space="preserve">  </w:t>
            </w:r>
          </w:p>
          <w:p w:rsidR="004F0656" w:rsidRDefault="004F0656" w:rsidP="001C164E">
            <w:pP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 xml:space="preserve">                  </w:t>
            </w:r>
            <w:r>
              <w:rPr>
                <w:rFonts w:ascii="宋体" w:eastAsia="宋体" w:hAnsi="宋体" w:cs="宋体" w:hint="eastAsia"/>
                <w:kern w:val="0"/>
                <w:sz w:val="22"/>
              </w:rPr>
              <w:t>本人签名：</w:t>
            </w:r>
            <w:r>
              <w:rPr>
                <w:rFonts w:asciiTheme="minorEastAsia" w:eastAsia="宋体" w:hAnsiTheme="minorEastAsia" w:cstheme="minorEastAsia" w:hint="eastAsia"/>
                <w:kern w:val="0"/>
                <w:sz w:val="22"/>
              </w:rPr>
              <w:t xml:space="preserve">             日期：</w:t>
            </w:r>
          </w:p>
        </w:tc>
      </w:tr>
      <w:tr w:rsidR="004F0656" w:rsidTr="001C164E">
        <w:trPr>
          <w:trHeight w:val="2118"/>
          <w:jc w:val="center"/>
        </w:trPr>
        <w:tc>
          <w:tcPr>
            <w:tcW w:w="1316" w:type="dxa"/>
            <w:vAlign w:val="center"/>
          </w:tcPr>
          <w:p w:rsidR="004F0656" w:rsidRDefault="004F0656" w:rsidP="001C164E">
            <w:pPr>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东莞市名校研究生培育发展中心意见</w:t>
            </w:r>
          </w:p>
        </w:tc>
        <w:tc>
          <w:tcPr>
            <w:tcW w:w="7711" w:type="dxa"/>
            <w:gridSpan w:val="6"/>
          </w:tcPr>
          <w:p w:rsidR="004F0656" w:rsidRDefault="004F0656" w:rsidP="001C164E">
            <w:pPr>
              <w:rPr>
                <w:rFonts w:asciiTheme="minorEastAsia" w:eastAsia="宋体" w:hAnsiTheme="minorEastAsia" w:cstheme="minorEastAsia"/>
                <w:kern w:val="0"/>
                <w:sz w:val="22"/>
              </w:rPr>
            </w:pPr>
          </w:p>
          <w:p w:rsidR="004F0656" w:rsidRDefault="004F0656" w:rsidP="001C164E">
            <w:pPr>
              <w:rPr>
                <w:rFonts w:asciiTheme="minorEastAsia" w:eastAsia="宋体" w:hAnsiTheme="minorEastAsia" w:cstheme="minorEastAsia"/>
                <w:kern w:val="0"/>
                <w:sz w:val="22"/>
              </w:rPr>
            </w:pPr>
          </w:p>
          <w:p w:rsidR="004F0656" w:rsidRDefault="004F0656" w:rsidP="001C164E">
            <w:pPr>
              <w:rPr>
                <w:rFonts w:asciiTheme="minorEastAsia" w:eastAsia="宋体" w:hAnsiTheme="minorEastAsia" w:cstheme="minorEastAsia"/>
                <w:kern w:val="0"/>
                <w:sz w:val="22"/>
              </w:rPr>
            </w:pPr>
          </w:p>
          <w:p w:rsidR="004F0656" w:rsidRDefault="004F0656" w:rsidP="001C164E">
            <w:pPr>
              <w:rPr>
                <w:rFonts w:asciiTheme="minorEastAsia" w:eastAsia="宋体" w:hAnsiTheme="minorEastAsia" w:cstheme="minorEastAsia"/>
                <w:kern w:val="0"/>
                <w:sz w:val="22"/>
              </w:rPr>
            </w:pPr>
          </w:p>
          <w:p w:rsidR="004F0656" w:rsidRDefault="004F0656" w:rsidP="001C164E">
            <w:pPr>
              <w:rPr>
                <w:rFonts w:asciiTheme="minorEastAsia" w:eastAsia="宋体" w:hAnsiTheme="minorEastAsia" w:cstheme="minorEastAsia"/>
                <w:kern w:val="0"/>
                <w:sz w:val="22"/>
              </w:rPr>
            </w:pPr>
          </w:p>
          <w:p w:rsidR="004F0656" w:rsidRDefault="004F0656" w:rsidP="001C164E">
            <w:pP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 xml:space="preserve">                  签名（盖章）：                   日期：</w:t>
            </w:r>
          </w:p>
        </w:tc>
      </w:tr>
      <w:tr w:rsidR="004F0656" w:rsidTr="001C164E">
        <w:trPr>
          <w:trHeight w:val="2531"/>
          <w:jc w:val="center"/>
        </w:trPr>
        <w:tc>
          <w:tcPr>
            <w:tcW w:w="1316" w:type="dxa"/>
            <w:vAlign w:val="center"/>
          </w:tcPr>
          <w:p w:rsidR="004F0656" w:rsidRDefault="004F0656" w:rsidP="001C164E">
            <w:pPr>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领 取</w:t>
            </w:r>
          </w:p>
          <w:p w:rsidR="004F0656" w:rsidRDefault="004F0656" w:rsidP="001C164E">
            <w:pPr>
              <w:jc w:val="center"/>
              <w:rPr>
                <w:rFonts w:asciiTheme="minorEastAsia" w:eastAsia="宋体" w:hAnsiTheme="minorEastAsia" w:cstheme="minorEastAsia"/>
                <w:kern w:val="0"/>
                <w:sz w:val="22"/>
              </w:rPr>
            </w:pPr>
          </w:p>
          <w:p w:rsidR="004F0656" w:rsidRDefault="004F0656" w:rsidP="001C164E">
            <w:pPr>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物 品</w:t>
            </w:r>
          </w:p>
        </w:tc>
        <w:tc>
          <w:tcPr>
            <w:tcW w:w="7711" w:type="dxa"/>
            <w:gridSpan w:val="6"/>
          </w:tcPr>
          <w:p w:rsidR="004F0656" w:rsidRDefault="004F0656" w:rsidP="001C164E">
            <w:pPr>
              <w:rPr>
                <w:rFonts w:asciiTheme="minorEastAsia" w:eastAsia="宋体" w:hAnsiTheme="minorEastAsia" w:cstheme="minorEastAsia"/>
                <w:kern w:val="0"/>
                <w:sz w:val="22"/>
              </w:rPr>
            </w:pPr>
          </w:p>
          <w:p w:rsidR="004F0656" w:rsidRDefault="004F0656" w:rsidP="001C164E">
            <w:pPr>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1、</w:t>
            </w:r>
            <w:proofErr w:type="gramStart"/>
            <w:r>
              <w:rPr>
                <w:rFonts w:asciiTheme="minorEastAsia" w:eastAsia="宋体" w:hAnsiTheme="minorEastAsia" w:cstheme="minorEastAsia" w:hint="eastAsia"/>
                <w:kern w:val="0"/>
                <w:sz w:val="22"/>
              </w:rPr>
              <w:t>门禁卡</w:t>
            </w:r>
            <w:proofErr w:type="gramEnd"/>
            <w:r>
              <w:rPr>
                <w:rFonts w:asciiTheme="minorEastAsia" w:eastAsia="宋体" w:hAnsiTheme="minorEastAsia" w:cstheme="minorEastAsia" w:hint="eastAsia"/>
                <w:kern w:val="0"/>
                <w:sz w:val="22"/>
              </w:rPr>
              <w:t xml:space="preserve">   （       ）</w:t>
            </w:r>
          </w:p>
          <w:p w:rsidR="004F0656" w:rsidRDefault="004F0656" w:rsidP="001C164E">
            <w:pPr>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2、宿舍钥匙 （       ）</w:t>
            </w:r>
          </w:p>
          <w:p w:rsidR="004F0656" w:rsidRDefault="004F0656" w:rsidP="001C164E">
            <w:pPr>
              <w:ind w:firstLineChars="650" w:firstLine="1430"/>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 xml:space="preserve">          3、燃气卡   （       ）</w:t>
            </w:r>
          </w:p>
          <w:p w:rsidR="004F0656" w:rsidRDefault="004F0656" w:rsidP="001C164E">
            <w:pPr>
              <w:ind w:firstLineChars="1150" w:firstLine="2530"/>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4、其他</w:t>
            </w:r>
          </w:p>
          <w:p w:rsidR="004F0656" w:rsidRDefault="004F0656" w:rsidP="001C164E">
            <w:pP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 xml:space="preserve"> </w:t>
            </w:r>
          </w:p>
          <w:p w:rsidR="004F0656" w:rsidRDefault="004F0656" w:rsidP="001C164E">
            <w:pPr>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 xml:space="preserve">       本人签名：              日期： </w:t>
            </w:r>
          </w:p>
        </w:tc>
      </w:tr>
      <w:tr w:rsidR="004F0656" w:rsidTr="001C164E">
        <w:trPr>
          <w:trHeight w:val="1126"/>
          <w:jc w:val="center"/>
        </w:trPr>
        <w:tc>
          <w:tcPr>
            <w:tcW w:w="1316" w:type="dxa"/>
            <w:vAlign w:val="center"/>
          </w:tcPr>
          <w:p w:rsidR="004F0656" w:rsidRDefault="004F0656" w:rsidP="001C164E">
            <w:pPr>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备   注</w:t>
            </w:r>
          </w:p>
        </w:tc>
        <w:tc>
          <w:tcPr>
            <w:tcW w:w="7711" w:type="dxa"/>
            <w:gridSpan w:val="6"/>
          </w:tcPr>
          <w:p w:rsidR="004F0656" w:rsidRDefault="004F0656" w:rsidP="001C164E">
            <w:pP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 xml:space="preserve">   </w:t>
            </w:r>
          </w:p>
        </w:tc>
      </w:tr>
    </w:tbl>
    <w:p w:rsidR="004F0656" w:rsidRDefault="004F0656" w:rsidP="004F0656">
      <w:r>
        <w:rPr>
          <w:rFonts w:hint="eastAsia"/>
        </w:rPr>
        <w:t>附注：</w:t>
      </w:r>
      <w:r>
        <w:rPr>
          <w:rFonts w:hint="eastAsia"/>
        </w:rPr>
        <w:t>1</w:t>
      </w:r>
      <w:r>
        <w:rPr>
          <w:rFonts w:hint="eastAsia"/>
        </w:rPr>
        <w:t>、此表仅适用于幸福花园住宿；</w:t>
      </w:r>
    </w:p>
    <w:p w:rsidR="004F0656" w:rsidRDefault="004F0656" w:rsidP="004F0656">
      <w:pPr>
        <w:pStyle w:val="11"/>
        <w:ind w:left="426" w:firstLineChars="0" w:firstLine="0"/>
      </w:pPr>
      <w:r>
        <w:rPr>
          <w:rFonts w:hint="eastAsia"/>
        </w:rPr>
        <w:t xml:space="preserve">  2</w:t>
      </w:r>
      <w:r>
        <w:rPr>
          <w:rFonts w:hint="eastAsia"/>
        </w:rPr>
        <w:t>、入住手续办理结束后将此表交回研究生中心存档保管。</w:t>
      </w:r>
    </w:p>
    <w:p w:rsidR="0024791C" w:rsidRDefault="0024791C" w:rsidP="004F0656">
      <w:pPr>
        <w:jc w:val="left"/>
        <w:rPr>
          <w:rFonts w:ascii="仿宋_GB2312" w:eastAsia="仿宋_GB2312" w:hAnsi="仿宋_GB2312" w:cs="仿宋_GB2312"/>
          <w:sz w:val="32"/>
          <w:szCs w:val="32"/>
        </w:rPr>
      </w:pPr>
    </w:p>
    <w:p w:rsidR="00201324" w:rsidRDefault="00201324" w:rsidP="0024791C">
      <w:pPr>
        <w:jc w:val="left"/>
        <w:rPr>
          <w:rFonts w:ascii="仿宋_GB2312" w:eastAsia="仿宋_GB2312" w:hAnsi="仿宋_GB2312" w:cs="仿宋_GB2312"/>
          <w:sz w:val="32"/>
          <w:szCs w:val="32"/>
        </w:rPr>
      </w:pPr>
    </w:p>
    <w:p w:rsidR="004F0656" w:rsidRPr="0024791C" w:rsidRDefault="004F0656" w:rsidP="0024791C">
      <w:pPr>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附件：2-1</w:t>
      </w:r>
    </w:p>
    <w:p w:rsidR="004F0656" w:rsidRDefault="004F0656" w:rsidP="004F0656">
      <w:pPr>
        <w:pStyle w:val="11"/>
        <w:ind w:left="426" w:firstLineChars="0" w:firstLine="0"/>
        <w:jc w:val="center"/>
      </w:pPr>
      <w:proofErr w:type="gramStart"/>
      <w:r>
        <w:rPr>
          <w:rFonts w:ascii="方正小标宋简体" w:eastAsia="方正小标宋简体" w:hAnsi="方正小标宋简体" w:cs="方正小标宋简体" w:hint="eastAsia"/>
          <w:sz w:val="44"/>
          <w:szCs w:val="44"/>
        </w:rPr>
        <w:t>退宿登记表</w:t>
      </w:r>
      <w:proofErr w:type="gramEnd"/>
    </w:p>
    <w:tbl>
      <w:tblPr>
        <w:tblStyle w:val="a6"/>
        <w:tblW w:w="9056" w:type="dxa"/>
        <w:jc w:val="center"/>
        <w:tblInd w:w="-318" w:type="dxa"/>
        <w:tblLayout w:type="fixed"/>
        <w:tblLook w:val="04A0"/>
      </w:tblPr>
      <w:tblGrid>
        <w:gridCol w:w="1419"/>
        <w:gridCol w:w="1559"/>
        <w:gridCol w:w="1134"/>
        <w:gridCol w:w="1843"/>
        <w:gridCol w:w="1104"/>
        <w:gridCol w:w="1997"/>
      </w:tblGrid>
      <w:tr w:rsidR="004F0656" w:rsidTr="001C164E">
        <w:trPr>
          <w:trHeight w:val="567"/>
          <w:jc w:val="center"/>
        </w:trPr>
        <w:tc>
          <w:tcPr>
            <w:tcW w:w="1419" w:type="dxa"/>
            <w:vAlign w:val="center"/>
          </w:tcPr>
          <w:p w:rsidR="004F0656" w:rsidRDefault="004F0656" w:rsidP="001C164E">
            <w:pPr>
              <w:spacing w:line="360" w:lineRule="auto"/>
              <w:jc w:val="center"/>
              <w:rPr>
                <w:rFonts w:ascii="Times New Roman" w:eastAsia="宋体" w:hAnsi="Times New Roman" w:cs="Times New Roman"/>
                <w:kern w:val="0"/>
                <w:sz w:val="20"/>
                <w:szCs w:val="21"/>
              </w:rPr>
            </w:pPr>
            <w:r>
              <w:rPr>
                <w:rFonts w:asciiTheme="minorEastAsia" w:eastAsia="宋体" w:hAnsiTheme="minorEastAsia" w:cstheme="minorEastAsia" w:hint="eastAsia"/>
                <w:kern w:val="0"/>
                <w:sz w:val="22"/>
              </w:rPr>
              <w:t>姓  名</w:t>
            </w:r>
          </w:p>
        </w:tc>
        <w:tc>
          <w:tcPr>
            <w:tcW w:w="1559" w:type="dxa"/>
            <w:vAlign w:val="center"/>
          </w:tcPr>
          <w:p w:rsidR="004F0656" w:rsidRDefault="004F0656" w:rsidP="001C164E">
            <w:pPr>
              <w:jc w:val="center"/>
              <w:rPr>
                <w:rFonts w:ascii="Times New Roman" w:eastAsia="宋体" w:hAnsi="Times New Roman" w:cs="Times New Roman"/>
                <w:kern w:val="0"/>
                <w:sz w:val="20"/>
                <w:szCs w:val="21"/>
              </w:rPr>
            </w:pPr>
          </w:p>
        </w:tc>
        <w:tc>
          <w:tcPr>
            <w:tcW w:w="1134" w:type="dxa"/>
            <w:vAlign w:val="center"/>
          </w:tcPr>
          <w:p w:rsidR="004F0656" w:rsidRDefault="004F0656" w:rsidP="001C164E">
            <w:pPr>
              <w:spacing w:line="360" w:lineRule="auto"/>
              <w:jc w:val="center"/>
              <w:rPr>
                <w:rFonts w:ascii="Times New Roman" w:eastAsia="宋体" w:hAnsi="Times New Roman" w:cs="Times New Roman"/>
                <w:kern w:val="0"/>
                <w:sz w:val="20"/>
                <w:szCs w:val="21"/>
              </w:rPr>
            </w:pPr>
            <w:r>
              <w:rPr>
                <w:rFonts w:ascii="Times New Roman" w:eastAsia="宋体" w:hAnsi="Times New Roman" w:cs="Times New Roman" w:hint="eastAsia"/>
                <w:kern w:val="0"/>
                <w:sz w:val="20"/>
                <w:szCs w:val="21"/>
              </w:rPr>
              <w:t>性</w:t>
            </w:r>
            <w:r>
              <w:rPr>
                <w:rFonts w:ascii="Times New Roman" w:eastAsia="宋体" w:hAnsi="Times New Roman" w:cs="Times New Roman" w:hint="eastAsia"/>
                <w:kern w:val="0"/>
                <w:sz w:val="20"/>
                <w:szCs w:val="21"/>
              </w:rPr>
              <w:t xml:space="preserve">    </w:t>
            </w:r>
            <w:r>
              <w:rPr>
                <w:rFonts w:ascii="Times New Roman" w:eastAsia="宋体" w:hAnsi="Times New Roman" w:cs="Times New Roman" w:hint="eastAsia"/>
                <w:kern w:val="0"/>
                <w:sz w:val="20"/>
                <w:szCs w:val="21"/>
              </w:rPr>
              <w:t>别</w:t>
            </w:r>
          </w:p>
        </w:tc>
        <w:tc>
          <w:tcPr>
            <w:tcW w:w="1843" w:type="dxa"/>
            <w:vAlign w:val="center"/>
          </w:tcPr>
          <w:p w:rsidR="004F0656" w:rsidRDefault="004F0656" w:rsidP="001C164E">
            <w:pPr>
              <w:jc w:val="center"/>
              <w:rPr>
                <w:rFonts w:ascii="Times New Roman" w:eastAsia="宋体" w:hAnsi="Times New Roman" w:cs="Times New Roman"/>
                <w:kern w:val="0"/>
                <w:sz w:val="20"/>
                <w:szCs w:val="21"/>
              </w:rPr>
            </w:pPr>
          </w:p>
        </w:tc>
        <w:tc>
          <w:tcPr>
            <w:tcW w:w="1104" w:type="dxa"/>
            <w:vAlign w:val="center"/>
          </w:tcPr>
          <w:p w:rsidR="004F0656" w:rsidRDefault="004F0656" w:rsidP="001C164E">
            <w:pPr>
              <w:spacing w:line="360" w:lineRule="auto"/>
              <w:jc w:val="center"/>
              <w:rPr>
                <w:rFonts w:ascii="Times New Roman" w:eastAsia="宋体" w:hAnsi="Times New Roman" w:cs="Times New Roman"/>
                <w:kern w:val="0"/>
                <w:sz w:val="20"/>
                <w:szCs w:val="21"/>
              </w:rPr>
            </w:pPr>
            <w:proofErr w:type="gramStart"/>
            <w:r>
              <w:rPr>
                <w:rFonts w:ascii="Times New Roman" w:eastAsia="宋体" w:hAnsi="Times New Roman" w:cs="Times New Roman" w:hint="eastAsia"/>
                <w:kern w:val="0"/>
                <w:sz w:val="20"/>
                <w:szCs w:val="21"/>
              </w:rPr>
              <w:t>退宿日期</w:t>
            </w:r>
            <w:proofErr w:type="gramEnd"/>
          </w:p>
        </w:tc>
        <w:tc>
          <w:tcPr>
            <w:tcW w:w="1997" w:type="dxa"/>
            <w:vAlign w:val="center"/>
          </w:tcPr>
          <w:p w:rsidR="004F0656" w:rsidRDefault="004F0656" w:rsidP="001C164E">
            <w:pPr>
              <w:jc w:val="center"/>
              <w:rPr>
                <w:rFonts w:ascii="Times New Roman" w:eastAsia="宋体" w:hAnsi="Times New Roman" w:cs="Times New Roman"/>
                <w:kern w:val="0"/>
                <w:sz w:val="20"/>
                <w:szCs w:val="21"/>
              </w:rPr>
            </w:pPr>
          </w:p>
        </w:tc>
      </w:tr>
      <w:tr w:rsidR="004F0656" w:rsidTr="001C164E">
        <w:trPr>
          <w:trHeight w:val="567"/>
          <w:jc w:val="center"/>
        </w:trPr>
        <w:tc>
          <w:tcPr>
            <w:tcW w:w="1419" w:type="dxa"/>
            <w:vAlign w:val="center"/>
          </w:tcPr>
          <w:p w:rsidR="004F0656" w:rsidRDefault="004F0656" w:rsidP="001C164E">
            <w:pPr>
              <w:spacing w:line="360" w:lineRule="auto"/>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宿舍号</w:t>
            </w:r>
          </w:p>
        </w:tc>
        <w:tc>
          <w:tcPr>
            <w:tcW w:w="1559" w:type="dxa"/>
            <w:vAlign w:val="center"/>
          </w:tcPr>
          <w:p w:rsidR="004F0656" w:rsidRDefault="004F0656" w:rsidP="001C164E">
            <w:pPr>
              <w:jc w:val="center"/>
              <w:rPr>
                <w:rFonts w:ascii="Times New Roman" w:eastAsia="宋体" w:hAnsi="Times New Roman" w:cs="Times New Roman"/>
                <w:kern w:val="0"/>
                <w:sz w:val="20"/>
                <w:szCs w:val="21"/>
              </w:rPr>
            </w:pPr>
          </w:p>
        </w:tc>
        <w:tc>
          <w:tcPr>
            <w:tcW w:w="1134" w:type="dxa"/>
            <w:vAlign w:val="center"/>
          </w:tcPr>
          <w:p w:rsidR="004F0656" w:rsidRDefault="004F0656" w:rsidP="001C164E">
            <w:pPr>
              <w:spacing w:line="360" w:lineRule="auto"/>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所在学校</w:t>
            </w:r>
          </w:p>
        </w:tc>
        <w:tc>
          <w:tcPr>
            <w:tcW w:w="1843" w:type="dxa"/>
            <w:vAlign w:val="center"/>
          </w:tcPr>
          <w:p w:rsidR="004F0656" w:rsidRDefault="004F0656" w:rsidP="001C164E">
            <w:pPr>
              <w:jc w:val="center"/>
              <w:rPr>
                <w:rFonts w:ascii="Times New Roman" w:eastAsia="宋体" w:hAnsi="Times New Roman" w:cs="Times New Roman"/>
                <w:kern w:val="0"/>
                <w:sz w:val="20"/>
                <w:szCs w:val="21"/>
              </w:rPr>
            </w:pPr>
          </w:p>
        </w:tc>
        <w:tc>
          <w:tcPr>
            <w:tcW w:w="1104" w:type="dxa"/>
            <w:vAlign w:val="center"/>
          </w:tcPr>
          <w:p w:rsidR="004F0656" w:rsidRDefault="004F0656" w:rsidP="001C164E">
            <w:pPr>
              <w:spacing w:line="360" w:lineRule="auto"/>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联系电话</w:t>
            </w:r>
          </w:p>
        </w:tc>
        <w:tc>
          <w:tcPr>
            <w:tcW w:w="1997" w:type="dxa"/>
            <w:vAlign w:val="center"/>
          </w:tcPr>
          <w:p w:rsidR="004F0656" w:rsidRDefault="004F0656" w:rsidP="001C164E">
            <w:pPr>
              <w:jc w:val="center"/>
              <w:rPr>
                <w:rFonts w:ascii="Times New Roman" w:eastAsia="宋体" w:hAnsi="Times New Roman" w:cs="Times New Roman"/>
                <w:kern w:val="0"/>
                <w:sz w:val="20"/>
                <w:szCs w:val="21"/>
              </w:rPr>
            </w:pPr>
          </w:p>
        </w:tc>
      </w:tr>
      <w:tr w:rsidR="004F0656" w:rsidTr="001C164E">
        <w:trPr>
          <w:trHeight w:val="2240"/>
          <w:jc w:val="center"/>
        </w:trPr>
        <w:tc>
          <w:tcPr>
            <w:tcW w:w="1419" w:type="dxa"/>
            <w:vAlign w:val="center"/>
          </w:tcPr>
          <w:p w:rsidR="004F0656" w:rsidRDefault="004F0656" w:rsidP="001C164E">
            <w:pPr>
              <w:ind w:firstLineChars="50" w:firstLine="100"/>
              <w:jc w:val="center"/>
              <w:rPr>
                <w:rFonts w:ascii="Times New Roman" w:eastAsia="宋体" w:hAnsi="Times New Roman" w:cs="Times New Roman"/>
                <w:kern w:val="0"/>
                <w:sz w:val="20"/>
                <w:szCs w:val="21"/>
              </w:rPr>
            </w:pPr>
            <w:r>
              <w:rPr>
                <w:rFonts w:ascii="Times New Roman" w:eastAsia="宋体" w:hAnsi="Times New Roman" w:cs="Times New Roman" w:hint="eastAsia"/>
                <w:kern w:val="0"/>
                <w:sz w:val="20"/>
                <w:szCs w:val="21"/>
              </w:rPr>
              <w:t>宿</w:t>
            </w:r>
            <w:r>
              <w:rPr>
                <w:rFonts w:ascii="Times New Roman" w:eastAsia="宋体" w:hAnsi="Times New Roman" w:cs="Times New Roman" w:hint="eastAsia"/>
                <w:kern w:val="0"/>
                <w:sz w:val="20"/>
                <w:szCs w:val="21"/>
              </w:rPr>
              <w:t xml:space="preserve"> </w:t>
            </w:r>
            <w:r>
              <w:rPr>
                <w:rFonts w:ascii="Times New Roman" w:eastAsia="宋体" w:hAnsi="Times New Roman" w:cs="Times New Roman" w:hint="eastAsia"/>
                <w:kern w:val="0"/>
                <w:sz w:val="20"/>
                <w:szCs w:val="21"/>
              </w:rPr>
              <w:t>友</w:t>
            </w:r>
            <w:r>
              <w:rPr>
                <w:rFonts w:ascii="Times New Roman" w:eastAsia="宋体" w:hAnsi="Times New Roman" w:cs="Times New Roman" w:hint="eastAsia"/>
                <w:kern w:val="0"/>
                <w:sz w:val="20"/>
                <w:szCs w:val="21"/>
              </w:rPr>
              <w:t xml:space="preserve"> </w:t>
            </w:r>
          </w:p>
          <w:p w:rsidR="004F0656" w:rsidRDefault="004F0656" w:rsidP="001C164E">
            <w:pPr>
              <w:ind w:firstLineChars="50" w:firstLine="100"/>
              <w:jc w:val="center"/>
              <w:rPr>
                <w:rFonts w:ascii="Times New Roman" w:eastAsia="宋体" w:hAnsi="Times New Roman" w:cs="Times New Roman"/>
                <w:kern w:val="0"/>
                <w:sz w:val="20"/>
                <w:szCs w:val="21"/>
              </w:rPr>
            </w:pPr>
          </w:p>
          <w:p w:rsidR="004F0656" w:rsidRDefault="004F0656" w:rsidP="001C164E">
            <w:pPr>
              <w:ind w:firstLineChars="50" w:firstLine="100"/>
              <w:jc w:val="center"/>
              <w:rPr>
                <w:rFonts w:ascii="Times New Roman" w:eastAsia="宋体" w:hAnsi="Times New Roman" w:cs="Times New Roman"/>
                <w:kern w:val="0"/>
                <w:sz w:val="20"/>
                <w:szCs w:val="21"/>
              </w:rPr>
            </w:pPr>
            <w:r>
              <w:rPr>
                <w:rFonts w:ascii="Times New Roman" w:eastAsia="宋体" w:hAnsi="Times New Roman" w:cs="Times New Roman" w:hint="eastAsia"/>
                <w:kern w:val="0"/>
                <w:sz w:val="20"/>
                <w:szCs w:val="21"/>
              </w:rPr>
              <w:t>意</w:t>
            </w:r>
            <w:r>
              <w:rPr>
                <w:rFonts w:ascii="Times New Roman" w:eastAsia="宋体" w:hAnsi="Times New Roman" w:cs="Times New Roman" w:hint="eastAsia"/>
                <w:kern w:val="0"/>
                <w:sz w:val="20"/>
                <w:szCs w:val="21"/>
              </w:rPr>
              <w:t xml:space="preserve"> </w:t>
            </w:r>
            <w:r>
              <w:rPr>
                <w:rFonts w:ascii="Times New Roman" w:eastAsia="宋体" w:hAnsi="Times New Roman" w:cs="Times New Roman" w:hint="eastAsia"/>
                <w:kern w:val="0"/>
                <w:sz w:val="20"/>
                <w:szCs w:val="21"/>
              </w:rPr>
              <w:t>见</w:t>
            </w:r>
          </w:p>
        </w:tc>
        <w:tc>
          <w:tcPr>
            <w:tcW w:w="7637" w:type="dxa"/>
            <w:gridSpan w:val="5"/>
            <w:vAlign w:val="center"/>
          </w:tcPr>
          <w:p w:rsidR="004F0656" w:rsidRDefault="004F0656" w:rsidP="001C164E">
            <w:pPr>
              <w:rPr>
                <w:rFonts w:ascii="Times New Roman" w:eastAsia="宋体" w:hAnsi="Times New Roman" w:cs="Times New Roman"/>
                <w:kern w:val="0"/>
                <w:sz w:val="20"/>
                <w:szCs w:val="21"/>
              </w:rPr>
            </w:pPr>
          </w:p>
          <w:p w:rsidR="004F0656" w:rsidRDefault="004F0656" w:rsidP="001C164E">
            <w:pPr>
              <w:jc w:val="center"/>
              <w:rPr>
                <w:rFonts w:ascii="Times New Roman" w:eastAsia="宋体" w:hAnsi="Times New Roman" w:cs="Times New Roman"/>
                <w:kern w:val="0"/>
                <w:sz w:val="20"/>
                <w:szCs w:val="21"/>
              </w:rPr>
            </w:pPr>
            <w:r>
              <w:rPr>
                <w:rFonts w:ascii="Times New Roman" w:eastAsia="宋体" w:hAnsi="Times New Roman" w:cs="Times New Roman" w:hint="eastAsia"/>
                <w:kern w:val="0"/>
                <w:sz w:val="20"/>
                <w:szCs w:val="21"/>
              </w:rPr>
              <w:t>该</w:t>
            </w:r>
            <w:proofErr w:type="gramStart"/>
            <w:r>
              <w:rPr>
                <w:rFonts w:ascii="Times New Roman" w:eastAsia="宋体" w:hAnsi="Times New Roman" w:cs="Times New Roman" w:hint="eastAsia"/>
                <w:kern w:val="0"/>
                <w:sz w:val="20"/>
                <w:szCs w:val="21"/>
              </w:rPr>
              <w:t>名宿友已结清</w:t>
            </w:r>
            <w:proofErr w:type="gramEnd"/>
            <w:r>
              <w:rPr>
                <w:rFonts w:ascii="Times New Roman" w:eastAsia="宋体" w:hAnsi="Times New Roman" w:cs="Times New Roman" w:hint="eastAsia"/>
                <w:kern w:val="0"/>
                <w:sz w:val="20"/>
                <w:szCs w:val="21"/>
              </w:rPr>
              <w:t>水电费等，无财、物纠纷，同意申请退宿。</w:t>
            </w:r>
          </w:p>
          <w:p w:rsidR="004F0656" w:rsidRDefault="004F0656" w:rsidP="001C164E">
            <w:pPr>
              <w:rPr>
                <w:rFonts w:ascii="Times New Roman" w:eastAsia="宋体" w:hAnsi="Times New Roman" w:cs="Times New Roman"/>
                <w:kern w:val="0"/>
                <w:sz w:val="20"/>
                <w:szCs w:val="21"/>
              </w:rPr>
            </w:pPr>
          </w:p>
          <w:p w:rsidR="004F0656" w:rsidRDefault="004F0656" w:rsidP="001C164E">
            <w:pPr>
              <w:jc w:val="center"/>
              <w:rPr>
                <w:rFonts w:ascii="Times New Roman" w:eastAsia="宋体" w:hAnsi="Times New Roman" w:cs="Times New Roman"/>
                <w:kern w:val="0"/>
                <w:sz w:val="20"/>
                <w:szCs w:val="21"/>
              </w:rPr>
            </w:pPr>
          </w:p>
          <w:p w:rsidR="004F0656" w:rsidRDefault="004F0656" w:rsidP="001C164E">
            <w:pPr>
              <w:ind w:firstLineChars="300" w:firstLine="600"/>
              <w:rPr>
                <w:rFonts w:ascii="Times New Roman" w:eastAsia="宋体" w:hAnsi="Times New Roman" w:cs="Times New Roman"/>
                <w:kern w:val="0"/>
                <w:sz w:val="20"/>
                <w:szCs w:val="21"/>
              </w:rPr>
            </w:pPr>
            <w:proofErr w:type="gramStart"/>
            <w:r>
              <w:rPr>
                <w:rFonts w:ascii="Times New Roman" w:eastAsia="宋体" w:hAnsi="Times New Roman" w:cs="Times New Roman" w:hint="eastAsia"/>
                <w:kern w:val="0"/>
                <w:sz w:val="20"/>
                <w:szCs w:val="21"/>
              </w:rPr>
              <w:t>全体宿友签名</w:t>
            </w:r>
            <w:proofErr w:type="gramEnd"/>
            <w:r>
              <w:rPr>
                <w:rFonts w:ascii="Times New Roman" w:eastAsia="宋体" w:hAnsi="Times New Roman" w:cs="Times New Roman" w:hint="eastAsia"/>
                <w:kern w:val="0"/>
                <w:sz w:val="20"/>
                <w:szCs w:val="21"/>
              </w:rPr>
              <w:t>：</w:t>
            </w:r>
            <w:r>
              <w:rPr>
                <w:rFonts w:ascii="Times New Roman" w:eastAsia="宋体" w:hAnsi="Times New Roman" w:cs="Times New Roman" w:hint="eastAsia"/>
                <w:kern w:val="0"/>
                <w:sz w:val="20"/>
                <w:szCs w:val="21"/>
              </w:rPr>
              <w:t xml:space="preserve">                               </w:t>
            </w:r>
            <w:r>
              <w:rPr>
                <w:rFonts w:ascii="Times New Roman" w:eastAsia="宋体" w:hAnsi="Times New Roman" w:cs="Times New Roman" w:hint="eastAsia"/>
                <w:kern w:val="0"/>
                <w:sz w:val="20"/>
                <w:szCs w:val="21"/>
              </w:rPr>
              <w:t>日期：</w:t>
            </w:r>
          </w:p>
        </w:tc>
      </w:tr>
      <w:tr w:rsidR="004F0656" w:rsidTr="001C164E">
        <w:trPr>
          <w:trHeight w:val="2244"/>
          <w:jc w:val="center"/>
        </w:trPr>
        <w:tc>
          <w:tcPr>
            <w:tcW w:w="1419" w:type="dxa"/>
            <w:vAlign w:val="center"/>
          </w:tcPr>
          <w:p w:rsidR="004F0656" w:rsidRDefault="004F0656" w:rsidP="001C164E">
            <w:pPr>
              <w:jc w:val="center"/>
              <w:rPr>
                <w:rFonts w:ascii="Times New Roman" w:eastAsia="宋体" w:hAnsi="Times New Roman" w:cs="Times New Roman"/>
                <w:kern w:val="0"/>
                <w:sz w:val="20"/>
                <w:szCs w:val="21"/>
              </w:rPr>
            </w:pPr>
            <w:r>
              <w:rPr>
                <w:rFonts w:ascii="Times New Roman" w:eastAsia="宋体" w:hAnsi="Times New Roman" w:cs="Times New Roman" w:hint="eastAsia"/>
                <w:kern w:val="0"/>
                <w:sz w:val="20"/>
                <w:szCs w:val="21"/>
              </w:rPr>
              <w:t>归</w:t>
            </w:r>
            <w:r>
              <w:rPr>
                <w:rFonts w:ascii="Times New Roman" w:eastAsia="宋体" w:hAnsi="Times New Roman" w:cs="Times New Roman" w:hint="eastAsia"/>
                <w:kern w:val="0"/>
                <w:sz w:val="20"/>
                <w:szCs w:val="21"/>
              </w:rPr>
              <w:t xml:space="preserve"> </w:t>
            </w:r>
            <w:r>
              <w:rPr>
                <w:rFonts w:ascii="Times New Roman" w:eastAsia="宋体" w:hAnsi="Times New Roman" w:cs="Times New Roman" w:hint="eastAsia"/>
                <w:kern w:val="0"/>
                <w:sz w:val="20"/>
                <w:szCs w:val="21"/>
              </w:rPr>
              <w:t>还</w:t>
            </w:r>
          </w:p>
          <w:p w:rsidR="004F0656" w:rsidRDefault="004F0656" w:rsidP="001C164E">
            <w:pPr>
              <w:jc w:val="center"/>
              <w:rPr>
                <w:rFonts w:ascii="Times New Roman" w:eastAsia="宋体" w:hAnsi="Times New Roman" w:cs="Times New Roman"/>
                <w:kern w:val="0"/>
                <w:sz w:val="20"/>
                <w:szCs w:val="21"/>
              </w:rPr>
            </w:pPr>
          </w:p>
          <w:p w:rsidR="004F0656" w:rsidRDefault="004F0656" w:rsidP="001C164E">
            <w:pPr>
              <w:jc w:val="center"/>
              <w:rPr>
                <w:rFonts w:ascii="Times New Roman" w:eastAsia="宋体" w:hAnsi="Times New Roman" w:cs="Times New Roman"/>
                <w:kern w:val="0"/>
                <w:sz w:val="20"/>
                <w:szCs w:val="21"/>
              </w:rPr>
            </w:pPr>
            <w:proofErr w:type="gramStart"/>
            <w:r>
              <w:rPr>
                <w:rFonts w:ascii="Times New Roman" w:eastAsia="宋体" w:hAnsi="Times New Roman" w:cs="Times New Roman" w:hint="eastAsia"/>
                <w:kern w:val="0"/>
                <w:sz w:val="20"/>
                <w:szCs w:val="21"/>
              </w:rPr>
              <w:t>钥</w:t>
            </w:r>
            <w:proofErr w:type="gramEnd"/>
            <w:r>
              <w:rPr>
                <w:rFonts w:ascii="Times New Roman" w:eastAsia="宋体" w:hAnsi="Times New Roman" w:cs="Times New Roman" w:hint="eastAsia"/>
                <w:kern w:val="0"/>
                <w:sz w:val="20"/>
                <w:szCs w:val="21"/>
              </w:rPr>
              <w:t xml:space="preserve"> </w:t>
            </w:r>
            <w:r>
              <w:rPr>
                <w:rFonts w:ascii="Times New Roman" w:eastAsia="宋体" w:hAnsi="Times New Roman" w:cs="Times New Roman" w:hint="eastAsia"/>
                <w:kern w:val="0"/>
                <w:sz w:val="20"/>
                <w:szCs w:val="21"/>
              </w:rPr>
              <w:t>匙</w:t>
            </w:r>
          </w:p>
        </w:tc>
        <w:tc>
          <w:tcPr>
            <w:tcW w:w="7637" w:type="dxa"/>
            <w:gridSpan w:val="5"/>
            <w:vAlign w:val="center"/>
          </w:tcPr>
          <w:p w:rsidR="004F0656" w:rsidRDefault="004F0656" w:rsidP="001C164E">
            <w:pPr>
              <w:jc w:val="center"/>
              <w:rPr>
                <w:rFonts w:ascii="Times New Roman" w:eastAsia="宋体" w:hAnsi="Times New Roman" w:cs="Times New Roman"/>
                <w:kern w:val="0"/>
                <w:sz w:val="20"/>
                <w:szCs w:val="21"/>
              </w:rPr>
            </w:pPr>
          </w:p>
          <w:p w:rsidR="004F0656" w:rsidRDefault="004F0656" w:rsidP="001C164E">
            <w:pPr>
              <w:rPr>
                <w:rFonts w:ascii="Times New Roman" w:eastAsia="宋体" w:hAnsi="Times New Roman" w:cs="Times New Roman"/>
                <w:kern w:val="0"/>
                <w:sz w:val="20"/>
                <w:szCs w:val="21"/>
              </w:rPr>
            </w:pPr>
          </w:p>
          <w:p w:rsidR="004F0656" w:rsidRDefault="004F0656" w:rsidP="001C164E">
            <w:pPr>
              <w:rPr>
                <w:rFonts w:ascii="Times New Roman" w:eastAsia="宋体" w:hAnsi="Times New Roman" w:cs="Times New Roman"/>
                <w:kern w:val="0"/>
                <w:sz w:val="20"/>
                <w:szCs w:val="21"/>
              </w:rPr>
            </w:pPr>
          </w:p>
          <w:p w:rsidR="004F0656" w:rsidRDefault="004F0656" w:rsidP="001C164E">
            <w:pPr>
              <w:jc w:val="center"/>
              <w:rPr>
                <w:rFonts w:ascii="Times New Roman" w:eastAsia="宋体" w:hAnsi="Times New Roman" w:cs="Times New Roman"/>
                <w:kern w:val="0"/>
                <w:sz w:val="20"/>
                <w:szCs w:val="21"/>
              </w:rPr>
            </w:pPr>
            <w:r>
              <w:rPr>
                <w:rFonts w:ascii="Times New Roman" w:eastAsia="宋体" w:hAnsi="Times New Roman" w:cs="Times New Roman" w:hint="eastAsia"/>
                <w:kern w:val="0"/>
                <w:sz w:val="20"/>
                <w:szCs w:val="21"/>
              </w:rPr>
              <w:t>签名：</w:t>
            </w:r>
            <w:r>
              <w:rPr>
                <w:rFonts w:ascii="Times New Roman" w:eastAsia="宋体" w:hAnsi="Times New Roman" w:cs="Times New Roman" w:hint="eastAsia"/>
                <w:kern w:val="0"/>
                <w:sz w:val="20"/>
                <w:szCs w:val="21"/>
              </w:rPr>
              <w:t xml:space="preserve">                   </w:t>
            </w:r>
            <w:r>
              <w:rPr>
                <w:rFonts w:ascii="Times New Roman" w:eastAsia="宋体" w:hAnsi="Times New Roman" w:cs="Times New Roman" w:hint="eastAsia"/>
                <w:kern w:val="0"/>
                <w:sz w:val="20"/>
                <w:szCs w:val="21"/>
              </w:rPr>
              <w:t>日期：</w:t>
            </w:r>
          </w:p>
        </w:tc>
      </w:tr>
      <w:tr w:rsidR="004F0656" w:rsidTr="001C164E">
        <w:trPr>
          <w:trHeight w:val="2687"/>
          <w:jc w:val="center"/>
        </w:trPr>
        <w:tc>
          <w:tcPr>
            <w:tcW w:w="1419" w:type="dxa"/>
            <w:vAlign w:val="center"/>
          </w:tcPr>
          <w:p w:rsidR="004F0656" w:rsidRDefault="004F0656" w:rsidP="001C164E">
            <w:pPr>
              <w:jc w:val="center"/>
              <w:rPr>
                <w:rFonts w:ascii="Times New Roman" w:eastAsia="宋体" w:hAnsi="Times New Roman" w:cs="Times New Roman"/>
                <w:kern w:val="0"/>
                <w:sz w:val="20"/>
                <w:szCs w:val="21"/>
              </w:rPr>
            </w:pPr>
            <w:r>
              <w:rPr>
                <w:rFonts w:ascii="Times New Roman" w:eastAsia="宋体" w:hAnsi="Times New Roman" w:cs="Times New Roman" w:hint="eastAsia"/>
                <w:kern w:val="0"/>
                <w:sz w:val="20"/>
                <w:szCs w:val="21"/>
              </w:rPr>
              <w:t>东莞市名校研究生培育发展中心意见</w:t>
            </w:r>
          </w:p>
        </w:tc>
        <w:tc>
          <w:tcPr>
            <w:tcW w:w="7637" w:type="dxa"/>
            <w:gridSpan w:val="5"/>
            <w:vAlign w:val="center"/>
          </w:tcPr>
          <w:p w:rsidR="004F0656" w:rsidRDefault="004F0656" w:rsidP="001C164E">
            <w:pPr>
              <w:jc w:val="center"/>
              <w:rPr>
                <w:rFonts w:ascii="Times New Roman" w:eastAsia="宋体" w:hAnsi="Times New Roman" w:cs="Times New Roman"/>
                <w:kern w:val="0"/>
                <w:sz w:val="20"/>
                <w:szCs w:val="21"/>
              </w:rPr>
            </w:pPr>
          </w:p>
          <w:p w:rsidR="004F0656" w:rsidRDefault="004F0656" w:rsidP="001C164E">
            <w:pPr>
              <w:rPr>
                <w:rFonts w:ascii="Times New Roman" w:eastAsia="宋体" w:hAnsi="Times New Roman" w:cs="Times New Roman"/>
                <w:kern w:val="0"/>
                <w:sz w:val="20"/>
                <w:szCs w:val="21"/>
              </w:rPr>
            </w:pPr>
          </w:p>
          <w:p w:rsidR="004F0656" w:rsidRDefault="004F0656" w:rsidP="001C164E">
            <w:pPr>
              <w:jc w:val="center"/>
              <w:rPr>
                <w:rFonts w:ascii="Times New Roman" w:eastAsia="宋体" w:hAnsi="Times New Roman" w:cs="Times New Roman"/>
                <w:kern w:val="0"/>
                <w:sz w:val="20"/>
                <w:szCs w:val="21"/>
              </w:rPr>
            </w:pPr>
          </w:p>
          <w:p w:rsidR="004F0656" w:rsidRDefault="004F0656" w:rsidP="001C164E">
            <w:pPr>
              <w:jc w:val="center"/>
              <w:rPr>
                <w:rFonts w:ascii="Times New Roman" w:eastAsia="宋体" w:hAnsi="Times New Roman" w:cs="Times New Roman"/>
                <w:kern w:val="0"/>
                <w:sz w:val="20"/>
                <w:szCs w:val="21"/>
              </w:rPr>
            </w:pPr>
          </w:p>
          <w:p w:rsidR="004F0656" w:rsidRDefault="004F0656" w:rsidP="001C164E">
            <w:pPr>
              <w:jc w:val="center"/>
              <w:rPr>
                <w:rFonts w:ascii="Times New Roman" w:eastAsia="宋体" w:hAnsi="Times New Roman" w:cs="Times New Roman"/>
                <w:kern w:val="0"/>
                <w:sz w:val="20"/>
                <w:szCs w:val="21"/>
              </w:rPr>
            </w:pPr>
            <w:r>
              <w:rPr>
                <w:rFonts w:ascii="Times New Roman" w:eastAsia="宋体" w:hAnsi="Times New Roman" w:cs="Times New Roman" w:hint="eastAsia"/>
                <w:kern w:val="0"/>
                <w:sz w:val="20"/>
                <w:szCs w:val="21"/>
              </w:rPr>
              <w:t>签名（盖章）：</w:t>
            </w:r>
            <w:r>
              <w:rPr>
                <w:rFonts w:ascii="Times New Roman" w:eastAsia="宋体" w:hAnsi="Times New Roman" w:cs="Times New Roman" w:hint="eastAsia"/>
                <w:kern w:val="0"/>
                <w:sz w:val="20"/>
                <w:szCs w:val="21"/>
              </w:rPr>
              <w:t xml:space="preserve">                   </w:t>
            </w:r>
            <w:r>
              <w:rPr>
                <w:rFonts w:ascii="Times New Roman" w:eastAsia="宋体" w:hAnsi="Times New Roman" w:cs="Times New Roman" w:hint="eastAsia"/>
                <w:kern w:val="0"/>
                <w:sz w:val="20"/>
                <w:szCs w:val="21"/>
              </w:rPr>
              <w:t>日期</w:t>
            </w:r>
          </w:p>
        </w:tc>
      </w:tr>
      <w:tr w:rsidR="004F0656" w:rsidTr="001C164E">
        <w:trPr>
          <w:trHeight w:val="1643"/>
          <w:jc w:val="center"/>
        </w:trPr>
        <w:tc>
          <w:tcPr>
            <w:tcW w:w="1419" w:type="dxa"/>
            <w:vAlign w:val="center"/>
          </w:tcPr>
          <w:p w:rsidR="004F0656" w:rsidRDefault="004F0656" w:rsidP="001C164E">
            <w:pPr>
              <w:jc w:val="center"/>
              <w:rPr>
                <w:rFonts w:ascii="Times New Roman" w:eastAsia="宋体" w:hAnsi="Times New Roman" w:cs="Times New Roman"/>
                <w:kern w:val="0"/>
                <w:sz w:val="20"/>
                <w:szCs w:val="21"/>
              </w:rPr>
            </w:pPr>
            <w:r>
              <w:rPr>
                <w:rFonts w:ascii="Times New Roman" w:eastAsia="宋体" w:hAnsi="Times New Roman" w:cs="Times New Roman" w:hint="eastAsia"/>
                <w:kern w:val="0"/>
                <w:sz w:val="20"/>
                <w:szCs w:val="21"/>
              </w:rPr>
              <w:t>备</w:t>
            </w:r>
            <w:r>
              <w:rPr>
                <w:rFonts w:ascii="Times New Roman" w:eastAsia="宋体" w:hAnsi="Times New Roman" w:cs="Times New Roman" w:hint="eastAsia"/>
                <w:kern w:val="0"/>
                <w:sz w:val="20"/>
                <w:szCs w:val="21"/>
              </w:rPr>
              <w:t xml:space="preserve">   </w:t>
            </w:r>
            <w:r>
              <w:rPr>
                <w:rFonts w:ascii="Times New Roman" w:eastAsia="宋体" w:hAnsi="Times New Roman" w:cs="Times New Roman" w:hint="eastAsia"/>
                <w:kern w:val="0"/>
                <w:sz w:val="20"/>
                <w:szCs w:val="21"/>
              </w:rPr>
              <w:t>注</w:t>
            </w:r>
          </w:p>
        </w:tc>
        <w:tc>
          <w:tcPr>
            <w:tcW w:w="7637" w:type="dxa"/>
            <w:gridSpan w:val="5"/>
            <w:vAlign w:val="center"/>
          </w:tcPr>
          <w:p w:rsidR="004F0656" w:rsidRDefault="004F0656" w:rsidP="001C164E">
            <w:pPr>
              <w:jc w:val="center"/>
              <w:rPr>
                <w:rFonts w:ascii="Times New Roman" w:eastAsia="宋体" w:hAnsi="Times New Roman" w:cs="Times New Roman"/>
                <w:kern w:val="0"/>
                <w:sz w:val="20"/>
                <w:szCs w:val="21"/>
              </w:rPr>
            </w:pPr>
          </w:p>
          <w:p w:rsidR="004F0656" w:rsidRDefault="004F0656" w:rsidP="001C164E">
            <w:pPr>
              <w:rPr>
                <w:rFonts w:ascii="Times New Roman" w:eastAsia="宋体" w:hAnsi="Times New Roman" w:cs="Times New Roman"/>
                <w:kern w:val="0"/>
                <w:sz w:val="20"/>
                <w:szCs w:val="21"/>
              </w:rPr>
            </w:pPr>
          </w:p>
        </w:tc>
      </w:tr>
    </w:tbl>
    <w:p w:rsidR="004F0656" w:rsidRDefault="004F0656" w:rsidP="004F0656">
      <w:r>
        <w:rPr>
          <w:rFonts w:hint="eastAsia"/>
        </w:rPr>
        <w:t>附注：</w:t>
      </w:r>
      <w:r>
        <w:rPr>
          <w:rFonts w:hint="eastAsia"/>
        </w:rPr>
        <w:t>1</w:t>
      </w:r>
      <w:r>
        <w:rPr>
          <w:rFonts w:hint="eastAsia"/>
        </w:rPr>
        <w:t>、此表仅适用于过渡时期，即住宿在东莞理工学院校内的实践期间；</w:t>
      </w:r>
    </w:p>
    <w:p w:rsidR="004F0656" w:rsidRDefault="004F0656" w:rsidP="004F0656">
      <w:pPr>
        <w:ind w:firstLineChars="300" w:firstLine="630"/>
      </w:pPr>
      <w:r>
        <w:rPr>
          <w:rFonts w:hint="eastAsia"/>
        </w:rPr>
        <w:t>2</w:t>
      </w:r>
      <w:r>
        <w:rPr>
          <w:rFonts w:hint="eastAsia"/>
        </w:rPr>
        <w:t>、以上各栏均必须办理并签名；</w:t>
      </w:r>
    </w:p>
    <w:p w:rsidR="004F0656" w:rsidRDefault="004F0656" w:rsidP="004F0656">
      <w:pPr>
        <w:ind w:firstLineChars="300" w:firstLine="630"/>
      </w:pPr>
      <w:r>
        <w:rPr>
          <w:rFonts w:hint="eastAsia"/>
        </w:rPr>
        <w:t>3</w:t>
      </w:r>
      <w:r>
        <w:rPr>
          <w:rFonts w:hint="eastAsia"/>
        </w:rPr>
        <w:t>、</w:t>
      </w:r>
      <w:proofErr w:type="gramStart"/>
      <w:r>
        <w:rPr>
          <w:rFonts w:hint="eastAsia"/>
        </w:rPr>
        <w:t>退宿手续</w:t>
      </w:r>
      <w:proofErr w:type="gramEnd"/>
      <w:r>
        <w:rPr>
          <w:rFonts w:hint="eastAsia"/>
        </w:rPr>
        <w:t>办理结束后将此表交回研究生中心存档；</w:t>
      </w:r>
    </w:p>
    <w:p w:rsidR="004F0656" w:rsidRDefault="004F0656" w:rsidP="004F0656">
      <w:pPr>
        <w:rPr>
          <w:rFonts w:ascii="仿宋_GB2312" w:eastAsia="仿宋_GB2312" w:hAnsi="仿宋_GB2312" w:cs="仿宋_GB2312"/>
          <w:sz w:val="32"/>
          <w:szCs w:val="32"/>
        </w:rPr>
      </w:pPr>
    </w:p>
    <w:p w:rsidR="004F0656" w:rsidRDefault="004F0656" w:rsidP="004F0656">
      <w:pPr>
        <w:rPr>
          <w:rFonts w:ascii="仿宋_GB2312" w:eastAsia="仿宋_GB2312" w:hAnsi="仿宋_GB2312" w:cs="仿宋_GB2312"/>
          <w:sz w:val="32"/>
          <w:szCs w:val="32"/>
        </w:rPr>
      </w:pPr>
    </w:p>
    <w:p w:rsidR="004F0656" w:rsidRDefault="004F0656" w:rsidP="004F0656">
      <w:pPr>
        <w:rPr>
          <w:rFonts w:ascii="仿宋_GB2312" w:eastAsia="仿宋_GB2312" w:hAnsi="仿宋_GB2312" w:cs="仿宋_GB2312"/>
          <w:sz w:val="32"/>
          <w:szCs w:val="32"/>
        </w:rPr>
      </w:pPr>
    </w:p>
    <w:p w:rsidR="004F0656" w:rsidRDefault="004F0656" w:rsidP="004F0656">
      <w:r>
        <w:rPr>
          <w:rFonts w:ascii="仿宋_GB2312" w:eastAsia="仿宋_GB2312" w:hAnsi="仿宋_GB2312" w:cs="仿宋_GB2312" w:hint="eastAsia"/>
          <w:sz w:val="32"/>
          <w:szCs w:val="32"/>
        </w:rPr>
        <w:t>附件：2-2</w:t>
      </w:r>
    </w:p>
    <w:p w:rsidR="004F0656" w:rsidRDefault="004F0656" w:rsidP="004F0656">
      <w:pPr>
        <w:pStyle w:val="11"/>
        <w:ind w:left="426" w:firstLineChars="0" w:firstLine="0"/>
        <w:jc w:val="center"/>
        <w:rPr>
          <w:sz w:val="36"/>
          <w:szCs w:val="36"/>
        </w:rPr>
      </w:pPr>
      <w:proofErr w:type="gramStart"/>
      <w:r>
        <w:rPr>
          <w:rFonts w:ascii="方正小标宋简体" w:eastAsia="方正小标宋简体" w:hAnsi="方正小标宋简体" w:cs="方正小标宋简体" w:hint="eastAsia"/>
          <w:sz w:val="36"/>
          <w:szCs w:val="36"/>
        </w:rPr>
        <w:t>退宿登记表</w:t>
      </w:r>
      <w:proofErr w:type="gramEnd"/>
    </w:p>
    <w:tbl>
      <w:tblPr>
        <w:tblStyle w:val="a6"/>
        <w:tblW w:w="8521" w:type="dxa"/>
        <w:jc w:val="center"/>
        <w:tblLayout w:type="fixed"/>
        <w:tblLook w:val="04A0"/>
      </w:tblPr>
      <w:tblGrid>
        <w:gridCol w:w="959"/>
        <w:gridCol w:w="1701"/>
        <w:gridCol w:w="1134"/>
        <w:gridCol w:w="1843"/>
        <w:gridCol w:w="1104"/>
        <w:gridCol w:w="1780"/>
      </w:tblGrid>
      <w:tr w:rsidR="004F0656" w:rsidTr="001C164E">
        <w:trPr>
          <w:trHeight w:val="567"/>
          <w:jc w:val="center"/>
        </w:trPr>
        <w:tc>
          <w:tcPr>
            <w:tcW w:w="959" w:type="dxa"/>
            <w:vAlign w:val="center"/>
          </w:tcPr>
          <w:p w:rsidR="004F0656" w:rsidRDefault="004F0656" w:rsidP="001C164E">
            <w:pPr>
              <w:spacing w:line="360" w:lineRule="auto"/>
              <w:jc w:val="center"/>
              <w:rPr>
                <w:rFonts w:ascii="Times New Roman" w:eastAsia="宋体" w:hAnsi="Times New Roman" w:cs="Times New Roman"/>
                <w:kern w:val="0"/>
                <w:sz w:val="20"/>
                <w:szCs w:val="21"/>
              </w:rPr>
            </w:pPr>
            <w:r>
              <w:rPr>
                <w:rFonts w:asciiTheme="minorEastAsia" w:eastAsia="宋体" w:hAnsiTheme="minorEastAsia" w:cstheme="minorEastAsia" w:hint="eastAsia"/>
                <w:kern w:val="0"/>
                <w:sz w:val="22"/>
              </w:rPr>
              <w:t>姓  名</w:t>
            </w:r>
          </w:p>
        </w:tc>
        <w:tc>
          <w:tcPr>
            <w:tcW w:w="1701" w:type="dxa"/>
            <w:vAlign w:val="center"/>
          </w:tcPr>
          <w:p w:rsidR="004F0656" w:rsidRDefault="004F0656" w:rsidP="001C164E">
            <w:pPr>
              <w:jc w:val="center"/>
              <w:rPr>
                <w:rFonts w:ascii="Times New Roman" w:eastAsia="宋体" w:hAnsi="Times New Roman" w:cs="Times New Roman"/>
                <w:kern w:val="0"/>
                <w:sz w:val="20"/>
                <w:szCs w:val="21"/>
              </w:rPr>
            </w:pPr>
          </w:p>
        </w:tc>
        <w:tc>
          <w:tcPr>
            <w:tcW w:w="1134" w:type="dxa"/>
            <w:vAlign w:val="center"/>
          </w:tcPr>
          <w:p w:rsidR="004F0656" w:rsidRDefault="004F0656" w:rsidP="001C164E">
            <w:pPr>
              <w:spacing w:line="360" w:lineRule="auto"/>
              <w:jc w:val="center"/>
              <w:rPr>
                <w:rFonts w:ascii="Times New Roman" w:eastAsia="宋体" w:hAnsi="Times New Roman" w:cs="Times New Roman"/>
                <w:kern w:val="0"/>
                <w:sz w:val="20"/>
                <w:szCs w:val="21"/>
              </w:rPr>
            </w:pPr>
            <w:r>
              <w:rPr>
                <w:rFonts w:ascii="Times New Roman" w:eastAsia="宋体" w:hAnsi="Times New Roman" w:cs="Times New Roman" w:hint="eastAsia"/>
                <w:kern w:val="0"/>
                <w:sz w:val="20"/>
                <w:szCs w:val="21"/>
              </w:rPr>
              <w:t>性</w:t>
            </w:r>
            <w:r>
              <w:rPr>
                <w:rFonts w:ascii="Times New Roman" w:eastAsia="宋体" w:hAnsi="Times New Roman" w:cs="Times New Roman" w:hint="eastAsia"/>
                <w:kern w:val="0"/>
                <w:sz w:val="20"/>
                <w:szCs w:val="21"/>
              </w:rPr>
              <w:t xml:space="preserve">   </w:t>
            </w:r>
            <w:r>
              <w:rPr>
                <w:rFonts w:ascii="Times New Roman" w:eastAsia="宋体" w:hAnsi="Times New Roman" w:cs="Times New Roman" w:hint="eastAsia"/>
                <w:kern w:val="0"/>
                <w:sz w:val="20"/>
                <w:szCs w:val="21"/>
              </w:rPr>
              <w:t>别</w:t>
            </w:r>
          </w:p>
        </w:tc>
        <w:tc>
          <w:tcPr>
            <w:tcW w:w="1843" w:type="dxa"/>
            <w:vAlign w:val="center"/>
          </w:tcPr>
          <w:p w:rsidR="004F0656" w:rsidRDefault="004F0656" w:rsidP="001C164E">
            <w:pPr>
              <w:jc w:val="center"/>
              <w:rPr>
                <w:rFonts w:ascii="Times New Roman" w:eastAsia="宋体" w:hAnsi="Times New Roman" w:cs="Times New Roman"/>
                <w:kern w:val="0"/>
                <w:sz w:val="20"/>
                <w:szCs w:val="21"/>
              </w:rPr>
            </w:pPr>
          </w:p>
        </w:tc>
        <w:tc>
          <w:tcPr>
            <w:tcW w:w="1104" w:type="dxa"/>
            <w:vAlign w:val="center"/>
          </w:tcPr>
          <w:p w:rsidR="004F0656" w:rsidRDefault="004F0656" w:rsidP="001C164E">
            <w:pPr>
              <w:spacing w:line="360" w:lineRule="auto"/>
              <w:jc w:val="center"/>
              <w:rPr>
                <w:rFonts w:ascii="Times New Roman" w:eastAsia="宋体" w:hAnsi="Times New Roman" w:cs="Times New Roman"/>
                <w:kern w:val="0"/>
                <w:sz w:val="20"/>
                <w:szCs w:val="21"/>
              </w:rPr>
            </w:pPr>
            <w:proofErr w:type="gramStart"/>
            <w:r>
              <w:rPr>
                <w:rFonts w:ascii="Times New Roman" w:eastAsia="宋体" w:hAnsi="Times New Roman" w:cs="Times New Roman" w:hint="eastAsia"/>
                <w:kern w:val="0"/>
                <w:sz w:val="20"/>
                <w:szCs w:val="21"/>
              </w:rPr>
              <w:t>退宿日期</w:t>
            </w:r>
            <w:proofErr w:type="gramEnd"/>
          </w:p>
        </w:tc>
        <w:tc>
          <w:tcPr>
            <w:tcW w:w="1780" w:type="dxa"/>
            <w:vAlign w:val="center"/>
          </w:tcPr>
          <w:p w:rsidR="004F0656" w:rsidRDefault="004F0656" w:rsidP="001C164E">
            <w:pPr>
              <w:jc w:val="center"/>
              <w:rPr>
                <w:rFonts w:ascii="Times New Roman" w:eastAsia="宋体" w:hAnsi="Times New Roman" w:cs="Times New Roman"/>
                <w:kern w:val="0"/>
                <w:sz w:val="20"/>
                <w:szCs w:val="21"/>
              </w:rPr>
            </w:pPr>
          </w:p>
        </w:tc>
      </w:tr>
      <w:tr w:rsidR="004F0656" w:rsidTr="001C164E">
        <w:trPr>
          <w:trHeight w:val="567"/>
          <w:jc w:val="center"/>
        </w:trPr>
        <w:tc>
          <w:tcPr>
            <w:tcW w:w="959" w:type="dxa"/>
            <w:vAlign w:val="center"/>
          </w:tcPr>
          <w:p w:rsidR="004F0656" w:rsidRDefault="004F0656" w:rsidP="001C164E">
            <w:pPr>
              <w:spacing w:line="360" w:lineRule="auto"/>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宿舍号</w:t>
            </w:r>
          </w:p>
        </w:tc>
        <w:tc>
          <w:tcPr>
            <w:tcW w:w="1701" w:type="dxa"/>
            <w:vAlign w:val="center"/>
          </w:tcPr>
          <w:p w:rsidR="004F0656" w:rsidRDefault="004F0656" w:rsidP="001C164E">
            <w:pPr>
              <w:jc w:val="center"/>
              <w:rPr>
                <w:rFonts w:ascii="Times New Roman" w:eastAsia="宋体" w:hAnsi="Times New Roman" w:cs="Times New Roman"/>
                <w:kern w:val="0"/>
                <w:sz w:val="20"/>
                <w:szCs w:val="21"/>
              </w:rPr>
            </w:pPr>
          </w:p>
        </w:tc>
        <w:tc>
          <w:tcPr>
            <w:tcW w:w="1134" w:type="dxa"/>
            <w:vAlign w:val="center"/>
          </w:tcPr>
          <w:p w:rsidR="004F0656" w:rsidRDefault="004F0656" w:rsidP="001C164E">
            <w:pPr>
              <w:spacing w:line="360" w:lineRule="auto"/>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所在学校</w:t>
            </w:r>
          </w:p>
        </w:tc>
        <w:tc>
          <w:tcPr>
            <w:tcW w:w="1843" w:type="dxa"/>
            <w:vAlign w:val="center"/>
          </w:tcPr>
          <w:p w:rsidR="004F0656" w:rsidRDefault="004F0656" w:rsidP="001C164E">
            <w:pPr>
              <w:jc w:val="center"/>
              <w:rPr>
                <w:rFonts w:ascii="Times New Roman" w:eastAsia="宋体" w:hAnsi="Times New Roman" w:cs="Times New Roman"/>
                <w:kern w:val="0"/>
                <w:sz w:val="20"/>
                <w:szCs w:val="21"/>
              </w:rPr>
            </w:pPr>
          </w:p>
        </w:tc>
        <w:tc>
          <w:tcPr>
            <w:tcW w:w="1104" w:type="dxa"/>
            <w:vAlign w:val="center"/>
          </w:tcPr>
          <w:p w:rsidR="004F0656" w:rsidRDefault="004F0656" w:rsidP="001C164E">
            <w:pPr>
              <w:spacing w:line="360" w:lineRule="auto"/>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联系电话</w:t>
            </w:r>
          </w:p>
        </w:tc>
        <w:tc>
          <w:tcPr>
            <w:tcW w:w="1780" w:type="dxa"/>
            <w:vAlign w:val="center"/>
          </w:tcPr>
          <w:p w:rsidR="004F0656" w:rsidRDefault="004F0656" w:rsidP="001C164E">
            <w:pPr>
              <w:jc w:val="center"/>
              <w:rPr>
                <w:rFonts w:ascii="Times New Roman" w:eastAsia="宋体" w:hAnsi="Times New Roman" w:cs="Times New Roman"/>
                <w:kern w:val="0"/>
                <w:sz w:val="20"/>
                <w:szCs w:val="21"/>
              </w:rPr>
            </w:pPr>
          </w:p>
        </w:tc>
      </w:tr>
      <w:tr w:rsidR="004F0656" w:rsidTr="001C164E">
        <w:trPr>
          <w:trHeight w:val="2405"/>
          <w:jc w:val="center"/>
        </w:trPr>
        <w:tc>
          <w:tcPr>
            <w:tcW w:w="959" w:type="dxa"/>
            <w:vAlign w:val="center"/>
          </w:tcPr>
          <w:p w:rsidR="004F0656" w:rsidRDefault="004F0656" w:rsidP="001C164E">
            <w:pPr>
              <w:jc w:val="center"/>
              <w:rPr>
                <w:rFonts w:ascii="Times New Roman" w:eastAsia="宋体" w:hAnsi="Times New Roman" w:cs="Times New Roman"/>
                <w:kern w:val="0"/>
                <w:sz w:val="20"/>
                <w:szCs w:val="21"/>
              </w:rPr>
            </w:pPr>
            <w:r>
              <w:rPr>
                <w:rFonts w:ascii="Times New Roman" w:eastAsia="宋体" w:hAnsi="Times New Roman" w:cs="Times New Roman" w:hint="eastAsia"/>
                <w:kern w:val="0"/>
                <w:sz w:val="20"/>
                <w:szCs w:val="21"/>
              </w:rPr>
              <w:t>宿</w:t>
            </w:r>
            <w:r>
              <w:rPr>
                <w:rFonts w:ascii="Times New Roman" w:eastAsia="宋体" w:hAnsi="Times New Roman" w:cs="Times New Roman" w:hint="eastAsia"/>
                <w:kern w:val="0"/>
                <w:sz w:val="20"/>
                <w:szCs w:val="21"/>
              </w:rPr>
              <w:t xml:space="preserve"> </w:t>
            </w:r>
            <w:r>
              <w:rPr>
                <w:rFonts w:ascii="Times New Roman" w:eastAsia="宋体" w:hAnsi="Times New Roman" w:cs="Times New Roman" w:hint="eastAsia"/>
                <w:kern w:val="0"/>
                <w:sz w:val="20"/>
                <w:szCs w:val="21"/>
              </w:rPr>
              <w:t>友</w:t>
            </w:r>
          </w:p>
          <w:p w:rsidR="004F0656" w:rsidRDefault="004F0656" w:rsidP="001C164E">
            <w:pPr>
              <w:jc w:val="center"/>
              <w:rPr>
                <w:rFonts w:ascii="Times New Roman" w:eastAsia="宋体" w:hAnsi="Times New Roman" w:cs="Times New Roman"/>
                <w:kern w:val="0"/>
                <w:sz w:val="20"/>
                <w:szCs w:val="21"/>
              </w:rPr>
            </w:pPr>
          </w:p>
          <w:p w:rsidR="004F0656" w:rsidRDefault="004F0656" w:rsidP="001C164E">
            <w:pPr>
              <w:jc w:val="center"/>
              <w:rPr>
                <w:rFonts w:ascii="Times New Roman" w:eastAsia="宋体" w:hAnsi="Times New Roman" w:cs="Times New Roman"/>
                <w:kern w:val="0"/>
                <w:sz w:val="20"/>
                <w:szCs w:val="21"/>
              </w:rPr>
            </w:pPr>
            <w:r>
              <w:rPr>
                <w:rFonts w:ascii="Times New Roman" w:eastAsia="宋体" w:hAnsi="Times New Roman" w:cs="Times New Roman" w:hint="eastAsia"/>
                <w:kern w:val="0"/>
                <w:sz w:val="20"/>
                <w:szCs w:val="21"/>
              </w:rPr>
              <w:t>意</w:t>
            </w:r>
            <w:r>
              <w:rPr>
                <w:rFonts w:ascii="Times New Roman" w:eastAsia="宋体" w:hAnsi="Times New Roman" w:cs="Times New Roman" w:hint="eastAsia"/>
                <w:kern w:val="0"/>
                <w:sz w:val="20"/>
                <w:szCs w:val="21"/>
              </w:rPr>
              <w:t xml:space="preserve"> </w:t>
            </w:r>
            <w:r>
              <w:rPr>
                <w:rFonts w:ascii="Times New Roman" w:eastAsia="宋体" w:hAnsi="Times New Roman" w:cs="Times New Roman" w:hint="eastAsia"/>
                <w:kern w:val="0"/>
                <w:sz w:val="20"/>
                <w:szCs w:val="21"/>
              </w:rPr>
              <w:t>见</w:t>
            </w:r>
          </w:p>
        </w:tc>
        <w:tc>
          <w:tcPr>
            <w:tcW w:w="7562" w:type="dxa"/>
            <w:gridSpan w:val="5"/>
            <w:vAlign w:val="center"/>
          </w:tcPr>
          <w:p w:rsidR="004F0656" w:rsidRDefault="004F0656" w:rsidP="001C164E">
            <w:pPr>
              <w:rPr>
                <w:rFonts w:ascii="Times New Roman" w:eastAsia="宋体" w:hAnsi="Times New Roman" w:cs="Times New Roman"/>
                <w:kern w:val="0"/>
                <w:sz w:val="20"/>
                <w:szCs w:val="21"/>
              </w:rPr>
            </w:pPr>
          </w:p>
          <w:p w:rsidR="004F0656" w:rsidRDefault="004F0656" w:rsidP="001C164E">
            <w:pPr>
              <w:rPr>
                <w:rFonts w:ascii="Times New Roman" w:eastAsia="宋体" w:hAnsi="Times New Roman" w:cs="Times New Roman"/>
                <w:kern w:val="0"/>
                <w:sz w:val="20"/>
                <w:szCs w:val="21"/>
              </w:rPr>
            </w:pPr>
          </w:p>
          <w:p w:rsidR="004F0656" w:rsidRDefault="004F0656" w:rsidP="001C164E">
            <w:pPr>
              <w:jc w:val="center"/>
              <w:rPr>
                <w:rFonts w:ascii="Times New Roman" w:eastAsia="宋体" w:hAnsi="Times New Roman" w:cs="Times New Roman"/>
                <w:kern w:val="0"/>
                <w:sz w:val="20"/>
                <w:szCs w:val="21"/>
              </w:rPr>
            </w:pPr>
            <w:r>
              <w:rPr>
                <w:rFonts w:ascii="Times New Roman" w:eastAsia="宋体" w:hAnsi="Times New Roman" w:cs="Times New Roman" w:hint="eastAsia"/>
                <w:kern w:val="0"/>
                <w:sz w:val="20"/>
                <w:szCs w:val="21"/>
              </w:rPr>
              <w:t>该</w:t>
            </w:r>
            <w:proofErr w:type="gramStart"/>
            <w:r>
              <w:rPr>
                <w:rFonts w:ascii="Times New Roman" w:eastAsia="宋体" w:hAnsi="Times New Roman" w:cs="Times New Roman" w:hint="eastAsia"/>
                <w:kern w:val="0"/>
                <w:sz w:val="20"/>
                <w:szCs w:val="21"/>
              </w:rPr>
              <w:t>名宿友已结清</w:t>
            </w:r>
            <w:proofErr w:type="gramEnd"/>
            <w:r>
              <w:rPr>
                <w:rFonts w:ascii="Times New Roman" w:eastAsia="宋体" w:hAnsi="Times New Roman" w:cs="Times New Roman" w:hint="eastAsia"/>
                <w:kern w:val="0"/>
                <w:sz w:val="20"/>
                <w:szCs w:val="21"/>
              </w:rPr>
              <w:t>水电费等，无财、物纠纷，同意申请退宿。</w:t>
            </w:r>
          </w:p>
          <w:p w:rsidR="004F0656" w:rsidRDefault="004F0656" w:rsidP="001C164E">
            <w:pPr>
              <w:rPr>
                <w:rFonts w:ascii="Times New Roman" w:eastAsia="宋体" w:hAnsi="Times New Roman" w:cs="Times New Roman"/>
                <w:kern w:val="0"/>
                <w:sz w:val="20"/>
                <w:szCs w:val="21"/>
              </w:rPr>
            </w:pPr>
          </w:p>
          <w:p w:rsidR="004F0656" w:rsidRDefault="004F0656" w:rsidP="001C164E">
            <w:pPr>
              <w:rPr>
                <w:rFonts w:ascii="Times New Roman" w:eastAsia="宋体" w:hAnsi="Times New Roman" w:cs="Times New Roman"/>
                <w:kern w:val="0"/>
                <w:sz w:val="20"/>
                <w:szCs w:val="21"/>
              </w:rPr>
            </w:pPr>
          </w:p>
          <w:p w:rsidR="004F0656" w:rsidRDefault="004F0656" w:rsidP="001C164E">
            <w:pPr>
              <w:jc w:val="center"/>
              <w:rPr>
                <w:rFonts w:ascii="Times New Roman" w:eastAsia="宋体" w:hAnsi="Times New Roman" w:cs="Times New Roman"/>
                <w:kern w:val="0"/>
                <w:sz w:val="20"/>
                <w:szCs w:val="21"/>
              </w:rPr>
            </w:pPr>
            <w:proofErr w:type="gramStart"/>
            <w:r>
              <w:rPr>
                <w:rFonts w:ascii="Times New Roman" w:eastAsia="宋体" w:hAnsi="Times New Roman" w:cs="Times New Roman" w:hint="eastAsia"/>
                <w:kern w:val="0"/>
                <w:sz w:val="20"/>
                <w:szCs w:val="21"/>
              </w:rPr>
              <w:t>宿友签名</w:t>
            </w:r>
            <w:proofErr w:type="gramEnd"/>
            <w:r>
              <w:rPr>
                <w:rFonts w:ascii="Times New Roman" w:eastAsia="宋体" w:hAnsi="Times New Roman" w:cs="Times New Roman" w:hint="eastAsia"/>
                <w:kern w:val="0"/>
                <w:sz w:val="20"/>
                <w:szCs w:val="21"/>
              </w:rPr>
              <w:t>：</w:t>
            </w:r>
            <w:r>
              <w:rPr>
                <w:rFonts w:ascii="Times New Roman" w:eastAsia="宋体" w:hAnsi="Times New Roman" w:cs="Times New Roman" w:hint="eastAsia"/>
                <w:kern w:val="0"/>
                <w:sz w:val="20"/>
                <w:szCs w:val="21"/>
              </w:rPr>
              <w:t xml:space="preserve">                  </w:t>
            </w:r>
            <w:r>
              <w:rPr>
                <w:rFonts w:ascii="Times New Roman" w:eastAsia="宋体" w:hAnsi="Times New Roman" w:cs="Times New Roman" w:hint="eastAsia"/>
                <w:kern w:val="0"/>
                <w:sz w:val="20"/>
                <w:szCs w:val="21"/>
              </w:rPr>
              <w:t>日期：</w:t>
            </w:r>
          </w:p>
          <w:p w:rsidR="004F0656" w:rsidRDefault="004F0656" w:rsidP="001C164E">
            <w:pPr>
              <w:rPr>
                <w:rFonts w:ascii="Times New Roman" w:eastAsia="宋体" w:hAnsi="Times New Roman" w:cs="Times New Roman"/>
                <w:kern w:val="0"/>
                <w:sz w:val="20"/>
                <w:szCs w:val="21"/>
              </w:rPr>
            </w:pPr>
          </w:p>
        </w:tc>
      </w:tr>
      <w:tr w:rsidR="004F0656" w:rsidTr="001C164E">
        <w:trPr>
          <w:trHeight w:val="3247"/>
          <w:jc w:val="center"/>
        </w:trPr>
        <w:tc>
          <w:tcPr>
            <w:tcW w:w="959" w:type="dxa"/>
            <w:vAlign w:val="center"/>
          </w:tcPr>
          <w:p w:rsidR="004F0656" w:rsidRDefault="004F0656" w:rsidP="001C164E">
            <w:pPr>
              <w:jc w:val="center"/>
              <w:rPr>
                <w:rFonts w:ascii="Times New Roman" w:eastAsia="宋体" w:hAnsi="Times New Roman" w:cs="Times New Roman"/>
                <w:kern w:val="0"/>
                <w:sz w:val="20"/>
                <w:szCs w:val="21"/>
              </w:rPr>
            </w:pPr>
            <w:r>
              <w:rPr>
                <w:rFonts w:ascii="Times New Roman" w:eastAsia="宋体" w:hAnsi="Times New Roman" w:cs="Times New Roman" w:hint="eastAsia"/>
                <w:kern w:val="0"/>
                <w:sz w:val="20"/>
                <w:szCs w:val="21"/>
              </w:rPr>
              <w:t>归</w:t>
            </w:r>
            <w:r>
              <w:rPr>
                <w:rFonts w:ascii="Times New Roman" w:eastAsia="宋体" w:hAnsi="Times New Roman" w:cs="Times New Roman" w:hint="eastAsia"/>
                <w:kern w:val="0"/>
                <w:sz w:val="20"/>
                <w:szCs w:val="21"/>
              </w:rPr>
              <w:t xml:space="preserve"> </w:t>
            </w:r>
            <w:r>
              <w:rPr>
                <w:rFonts w:ascii="Times New Roman" w:eastAsia="宋体" w:hAnsi="Times New Roman" w:cs="Times New Roman" w:hint="eastAsia"/>
                <w:kern w:val="0"/>
                <w:sz w:val="20"/>
                <w:szCs w:val="21"/>
              </w:rPr>
              <w:t>还</w:t>
            </w:r>
          </w:p>
          <w:p w:rsidR="004F0656" w:rsidRDefault="004F0656" w:rsidP="001C164E">
            <w:pPr>
              <w:jc w:val="center"/>
              <w:rPr>
                <w:rFonts w:ascii="Times New Roman" w:eastAsia="宋体" w:hAnsi="Times New Roman" w:cs="Times New Roman"/>
                <w:kern w:val="0"/>
                <w:sz w:val="20"/>
                <w:szCs w:val="21"/>
              </w:rPr>
            </w:pPr>
            <w:r>
              <w:rPr>
                <w:rFonts w:ascii="Times New Roman" w:eastAsia="宋体" w:hAnsi="Times New Roman" w:cs="Times New Roman" w:hint="eastAsia"/>
                <w:kern w:val="0"/>
                <w:sz w:val="20"/>
                <w:szCs w:val="21"/>
              </w:rPr>
              <w:t>宿</w:t>
            </w:r>
            <w:r>
              <w:rPr>
                <w:rFonts w:ascii="Times New Roman" w:eastAsia="宋体" w:hAnsi="Times New Roman" w:cs="Times New Roman" w:hint="eastAsia"/>
                <w:kern w:val="0"/>
                <w:sz w:val="20"/>
                <w:szCs w:val="21"/>
              </w:rPr>
              <w:t xml:space="preserve"> </w:t>
            </w:r>
            <w:r>
              <w:rPr>
                <w:rFonts w:ascii="Times New Roman" w:eastAsia="宋体" w:hAnsi="Times New Roman" w:cs="Times New Roman" w:hint="eastAsia"/>
                <w:kern w:val="0"/>
                <w:sz w:val="20"/>
                <w:szCs w:val="21"/>
              </w:rPr>
              <w:t>舍</w:t>
            </w:r>
          </w:p>
          <w:p w:rsidR="004F0656" w:rsidRDefault="004F0656" w:rsidP="001C164E">
            <w:pPr>
              <w:jc w:val="center"/>
              <w:rPr>
                <w:rFonts w:ascii="Times New Roman" w:eastAsia="宋体" w:hAnsi="Times New Roman" w:cs="Times New Roman"/>
                <w:kern w:val="0"/>
                <w:sz w:val="20"/>
                <w:szCs w:val="21"/>
              </w:rPr>
            </w:pPr>
            <w:r>
              <w:rPr>
                <w:rFonts w:ascii="Times New Roman" w:eastAsia="宋体" w:hAnsi="Times New Roman" w:cs="Times New Roman" w:hint="eastAsia"/>
                <w:kern w:val="0"/>
                <w:sz w:val="20"/>
                <w:szCs w:val="21"/>
              </w:rPr>
              <w:t>物</w:t>
            </w:r>
            <w:r>
              <w:rPr>
                <w:rFonts w:ascii="Times New Roman" w:eastAsia="宋体" w:hAnsi="Times New Roman" w:cs="Times New Roman" w:hint="eastAsia"/>
                <w:kern w:val="0"/>
                <w:sz w:val="20"/>
                <w:szCs w:val="21"/>
              </w:rPr>
              <w:t xml:space="preserve"> </w:t>
            </w:r>
            <w:r>
              <w:rPr>
                <w:rFonts w:ascii="Times New Roman" w:eastAsia="宋体" w:hAnsi="Times New Roman" w:cs="Times New Roman" w:hint="eastAsia"/>
                <w:kern w:val="0"/>
                <w:sz w:val="20"/>
                <w:szCs w:val="21"/>
              </w:rPr>
              <w:t>品</w:t>
            </w:r>
          </w:p>
        </w:tc>
        <w:tc>
          <w:tcPr>
            <w:tcW w:w="7562" w:type="dxa"/>
            <w:gridSpan w:val="5"/>
            <w:vAlign w:val="center"/>
          </w:tcPr>
          <w:p w:rsidR="004F0656" w:rsidRDefault="004F0656" w:rsidP="001C164E">
            <w:pPr>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1、</w:t>
            </w:r>
            <w:proofErr w:type="gramStart"/>
            <w:r>
              <w:rPr>
                <w:rFonts w:asciiTheme="minorEastAsia" w:eastAsia="宋体" w:hAnsiTheme="minorEastAsia" w:cstheme="minorEastAsia" w:hint="eastAsia"/>
                <w:kern w:val="0"/>
                <w:sz w:val="22"/>
              </w:rPr>
              <w:t>门禁卡</w:t>
            </w:r>
            <w:proofErr w:type="gramEnd"/>
            <w:r>
              <w:rPr>
                <w:rFonts w:asciiTheme="minorEastAsia" w:eastAsia="宋体" w:hAnsiTheme="minorEastAsia" w:cstheme="minorEastAsia" w:hint="eastAsia"/>
                <w:kern w:val="0"/>
                <w:sz w:val="22"/>
              </w:rPr>
              <w:t xml:space="preserve">   （       ）</w:t>
            </w:r>
          </w:p>
          <w:p w:rsidR="004F0656" w:rsidRDefault="004F0656" w:rsidP="001C164E">
            <w:pPr>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2、宿舍钥匙 （       ）</w:t>
            </w:r>
          </w:p>
          <w:p w:rsidR="004F0656" w:rsidRDefault="004F0656" w:rsidP="001C164E">
            <w:pPr>
              <w:jc w:val="cente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3、燃气卡   （       ）</w:t>
            </w:r>
          </w:p>
          <w:p w:rsidR="004F0656" w:rsidRDefault="004F0656" w:rsidP="001C164E">
            <w:pPr>
              <w:rPr>
                <w:rFonts w:asciiTheme="minorEastAsia" w:eastAsia="宋体" w:hAnsiTheme="minorEastAsia" w:cstheme="minorEastAsia"/>
                <w:kern w:val="0"/>
                <w:sz w:val="22"/>
              </w:rPr>
            </w:pPr>
            <w:r>
              <w:rPr>
                <w:rFonts w:asciiTheme="minorEastAsia" w:eastAsia="宋体" w:hAnsiTheme="minorEastAsia" w:cstheme="minorEastAsia" w:hint="eastAsia"/>
                <w:kern w:val="0"/>
                <w:sz w:val="22"/>
              </w:rPr>
              <w:t xml:space="preserve">                      4、其他</w:t>
            </w:r>
          </w:p>
          <w:p w:rsidR="004F0656" w:rsidRDefault="004F0656" w:rsidP="001C164E">
            <w:pPr>
              <w:rPr>
                <w:rFonts w:asciiTheme="minorEastAsia" w:eastAsia="宋体" w:hAnsiTheme="minorEastAsia" w:cstheme="minorEastAsia"/>
                <w:kern w:val="0"/>
                <w:sz w:val="22"/>
              </w:rPr>
            </w:pPr>
          </w:p>
          <w:p w:rsidR="004F0656" w:rsidRDefault="004F0656" w:rsidP="001C164E">
            <w:pPr>
              <w:rPr>
                <w:rFonts w:asciiTheme="minorEastAsia" w:eastAsia="宋体" w:hAnsiTheme="minorEastAsia" w:cstheme="minorEastAsia"/>
                <w:kern w:val="0"/>
                <w:sz w:val="22"/>
              </w:rPr>
            </w:pPr>
          </w:p>
          <w:p w:rsidR="004F0656" w:rsidRDefault="004F0656" w:rsidP="001C164E">
            <w:pPr>
              <w:jc w:val="center"/>
              <w:rPr>
                <w:rFonts w:ascii="Times New Roman" w:eastAsia="宋体" w:hAnsi="Times New Roman" w:cs="Times New Roman"/>
                <w:kern w:val="0"/>
                <w:sz w:val="20"/>
                <w:szCs w:val="21"/>
              </w:rPr>
            </w:pPr>
            <w:r>
              <w:rPr>
                <w:rFonts w:asciiTheme="minorEastAsia" w:eastAsia="宋体" w:hAnsiTheme="minorEastAsia" w:cstheme="minorEastAsia" w:hint="eastAsia"/>
                <w:kern w:val="0"/>
                <w:sz w:val="22"/>
              </w:rPr>
              <w:t xml:space="preserve">       签名：              日期：</w:t>
            </w:r>
          </w:p>
        </w:tc>
      </w:tr>
      <w:tr w:rsidR="004F0656" w:rsidTr="001C164E">
        <w:trPr>
          <w:trHeight w:val="2486"/>
          <w:jc w:val="center"/>
        </w:trPr>
        <w:tc>
          <w:tcPr>
            <w:tcW w:w="959" w:type="dxa"/>
            <w:vAlign w:val="center"/>
          </w:tcPr>
          <w:p w:rsidR="004F0656" w:rsidRDefault="004F0656" w:rsidP="001C164E">
            <w:pPr>
              <w:jc w:val="center"/>
              <w:rPr>
                <w:rFonts w:ascii="Times New Roman" w:eastAsia="宋体" w:hAnsi="Times New Roman" w:cs="Times New Roman"/>
                <w:kern w:val="0"/>
                <w:sz w:val="20"/>
                <w:szCs w:val="21"/>
              </w:rPr>
            </w:pPr>
            <w:r>
              <w:rPr>
                <w:rFonts w:ascii="Times New Roman" w:eastAsia="宋体" w:hAnsi="Times New Roman" w:cs="Times New Roman" w:hint="eastAsia"/>
                <w:kern w:val="0"/>
                <w:sz w:val="20"/>
                <w:szCs w:val="21"/>
              </w:rPr>
              <w:t>东莞市名校研究生培育发展中心意见</w:t>
            </w:r>
          </w:p>
        </w:tc>
        <w:tc>
          <w:tcPr>
            <w:tcW w:w="7562" w:type="dxa"/>
            <w:gridSpan w:val="5"/>
            <w:vAlign w:val="center"/>
          </w:tcPr>
          <w:p w:rsidR="004F0656" w:rsidRDefault="004F0656" w:rsidP="001C164E">
            <w:pPr>
              <w:jc w:val="center"/>
              <w:rPr>
                <w:rFonts w:ascii="Times New Roman" w:eastAsia="宋体" w:hAnsi="Times New Roman" w:cs="Times New Roman"/>
                <w:kern w:val="0"/>
                <w:sz w:val="20"/>
                <w:szCs w:val="21"/>
              </w:rPr>
            </w:pPr>
          </w:p>
          <w:p w:rsidR="004F0656" w:rsidRDefault="004F0656" w:rsidP="001C164E">
            <w:pPr>
              <w:jc w:val="center"/>
              <w:rPr>
                <w:rFonts w:ascii="Times New Roman" w:eastAsia="宋体" w:hAnsi="Times New Roman" w:cs="Times New Roman"/>
                <w:kern w:val="0"/>
                <w:sz w:val="20"/>
                <w:szCs w:val="21"/>
              </w:rPr>
            </w:pPr>
          </w:p>
          <w:p w:rsidR="004F0656" w:rsidRDefault="004F0656" w:rsidP="001C164E">
            <w:pPr>
              <w:jc w:val="center"/>
              <w:rPr>
                <w:rFonts w:ascii="Times New Roman" w:eastAsia="宋体" w:hAnsi="Times New Roman" w:cs="Times New Roman"/>
                <w:kern w:val="0"/>
                <w:sz w:val="20"/>
                <w:szCs w:val="21"/>
              </w:rPr>
            </w:pPr>
          </w:p>
          <w:p w:rsidR="004F0656" w:rsidRDefault="004F0656" w:rsidP="001C164E">
            <w:pPr>
              <w:jc w:val="center"/>
              <w:rPr>
                <w:rFonts w:ascii="Times New Roman" w:eastAsia="宋体" w:hAnsi="Times New Roman" w:cs="Times New Roman"/>
                <w:kern w:val="0"/>
                <w:sz w:val="20"/>
                <w:szCs w:val="21"/>
              </w:rPr>
            </w:pPr>
          </w:p>
          <w:p w:rsidR="004F0656" w:rsidRDefault="004F0656" w:rsidP="001C164E">
            <w:pPr>
              <w:jc w:val="center"/>
              <w:rPr>
                <w:rFonts w:ascii="Times New Roman" w:eastAsia="宋体" w:hAnsi="Times New Roman" w:cs="Times New Roman"/>
                <w:kern w:val="0"/>
                <w:sz w:val="20"/>
                <w:szCs w:val="21"/>
              </w:rPr>
            </w:pPr>
          </w:p>
          <w:p w:rsidR="004F0656" w:rsidRDefault="004F0656" w:rsidP="001C164E">
            <w:pPr>
              <w:jc w:val="center"/>
              <w:rPr>
                <w:rFonts w:ascii="Times New Roman" w:eastAsia="宋体" w:hAnsi="Times New Roman" w:cs="Times New Roman"/>
                <w:kern w:val="0"/>
                <w:sz w:val="20"/>
                <w:szCs w:val="21"/>
              </w:rPr>
            </w:pPr>
            <w:r>
              <w:rPr>
                <w:rFonts w:ascii="Times New Roman" w:eastAsia="宋体" w:hAnsi="Times New Roman" w:cs="Times New Roman" w:hint="eastAsia"/>
                <w:kern w:val="0"/>
                <w:sz w:val="20"/>
                <w:szCs w:val="21"/>
              </w:rPr>
              <w:t>签名（盖章）：</w:t>
            </w:r>
            <w:r>
              <w:rPr>
                <w:rFonts w:ascii="Times New Roman" w:eastAsia="宋体" w:hAnsi="Times New Roman" w:cs="Times New Roman" w:hint="eastAsia"/>
                <w:kern w:val="0"/>
                <w:sz w:val="20"/>
                <w:szCs w:val="21"/>
              </w:rPr>
              <w:t xml:space="preserve">                   </w:t>
            </w:r>
            <w:r>
              <w:rPr>
                <w:rFonts w:ascii="Times New Roman" w:eastAsia="宋体" w:hAnsi="Times New Roman" w:cs="Times New Roman" w:hint="eastAsia"/>
                <w:kern w:val="0"/>
                <w:sz w:val="20"/>
                <w:szCs w:val="21"/>
              </w:rPr>
              <w:t>日期：</w:t>
            </w:r>
          </w:p>
        </w:tc>
      </w:tr>
      <w:tr w:rsidR="004F0656" w:rsidTr="001C164E">
        <w:trPr>
          <w:trHeight w:val="899"/>
          <w:jc w:val="center"/>
        </w:trPr>
        <w:tc>
          <w:tcPr>
            <w:tcW w:w="959" w:type="dxa"/>
            <w:vAlign w:val="center"/>
          </w:tcPr>
          <w:p w:rsidR="004F0656" w:rsidRDefault="004F0656" w:rsidP="001C164E">
            <w:pPr>
              <w:jc w:val="center"/>
              <w:rPr>
                <w:rFonts w:ascii="Times New Roman" w:eastAsia="宋体" w:hAnsi="Times New Roman" w:cs="Times New Roman"/>
                <w:kern w:val="0"/>
                <w:sz w:val="20"/>
                <w:szCs w:val="21"/>
              </w:rPr>
            </w:pPr>
            <w:r>
              <w:rPr>
                <w:rFonts w:ascii="Times New Roman" w:eastAsia="宋体" w:hAnsi="Times New Roman" w:cs="Times New Roman" w:hint="eastAsia"/>
                <w:kern w:val="0"/>
                <w:sz w:val="20"/>
                <w:szCs w:val="21"/>
              </w:rPr>
              <w:t>备</w:t>
            </w:r>
            <w:r>
              <w:rPr>
                <w:rFonts w:ascii="Times New Roman" w:eastAsia="宋体" w:hAnsi="Times New Roman" w:cs="Times New Roman" w:hint="eastAsia"/>
                <w:kern w:val="0"/>
                <w:sz w:val="20"/>
                <w:szCs w:val="21"/>
              </w:rPr>
              <w:t xml:space="preserve">  </w:t>
            </w:r>
            <w:r>
              <w:rPr>
                <w:rFonts w:ascii="Times New Roman" w:eastAsia="宋体" w:hAnsi="Times New Roman" w:cs="Times New Roman" w:hint="eastAsia"/>
                <w:kern w:val="0"/>
                <w:sz w:val="20"/>
                <w:szCs w:val="21"/>
              </w:rPr>
              <w:t>注</w:t>
            </w:r>
          </w:p>
        </w:tc>
        <w:tc>
          <w:tcPr>
            <w:tcW w:w="7562" w:type="dxa"/>
            <w:gridSpan w:val="5"/>
            <w:vAlign w:val="center"/>
          </w:tcPr>
          <w:p w:rsidR="004F0656" w:rsidRDefault="004F0656" w:rsidP="001C164E">
            <w:pPr>
              <w:jc w:val="center"/>
              <w:rPr>
                <w:rFonts w:ascii="Times New Roman" w:eastAsia="宋体" w:hAnsi="Times New Roman" w:cs="Times New Roman"/>
                <w:kern w:val="0"/>
                <w:sz w:val="20"/>
                <w:szCs w:val="21"/>
              </w:rPr>
            </w:pPr>
          </w:p>
          <w:p w:rsidR="004F0656" w:rsidRDefault="004F0656" w:rsidP="001C164E">
            <w:pPr>
              <w:rPr>
                <w:rFonts w:ascii="Times New Roman" w:eastAsia="宋体" w:hAnsi="Times New Roman" w:cs="Times New Roman"/>
                <w:kern w:val="0"/>
                <w:sz w:val="20"/>
                <w:szCs w:val="21"/>
              </w:rPr>
            </w:pPr>
          </w:p>
        </w:tc>
      </w:tr>
    </w:tbl>
    <w:p w:rsidR="004F0656" w:rsidRDefault="004F0656" w:rsidP="004F0656">
      <w:pPr>
        <w:pStyle w:val="11"/>
        <w:ind w:left="426" w:firstLineChars="0" w:firstLine="0"/>
      </w:pPr>
    </w:p>
    <w:p w:rsidR="004F0656" w:rsidRDefault="004F0656" w:rsidP="004F0656">
      <w:pPr>
        <w:pStyle w:val="11"/>
        <w:ind w:left="426" w:firstLineChars="0" w:firstLine="0"/>
      </w:pPr>
      <w:r>
        <w:rPr>
          <w:rFonts w:hint="eastAsia"/>
        </w:rPr>
        <w:t>附注：</w:t>
      </w:r>
      <w:r>
        <w:rPr>
          <w:rFonts w:hint="eastAsia"/>
        </w:rPr>
        <w:t>1</w:t>
      </w:r>
      <w:r>
        <w:rPr>
          <w:rFonts w:hint="eastAsia"/>
        </w:rPr>
        <w:t>、此表仅适用于幸福花园住宿期间；</w:t>
      </w:r>
    </w:p>
    <w:p w:rsidR="004F0656" w:rsidRDefault="004F0656" w:rsidP="004F0656">
      <w:pPr>
        <w:pStyle w:val="11"/>
        <w:numPr>
          <w:ilvl w:val="0"/>
          <w:numId w:val="19"/>
        </w:numPr>
        <w:ind w:firstLineChars="0"/>
      </w:pPr>
      <w:r>
        <w:rPr>
          <w:rFonts w:hint="eastAsia"/>
        </w:rPr>
        <w:t>以上各栏均必须办理并签名；</w:t>
      </w:r>
    </w:p>
    <w:p w:rsidR="004F0656" w:rsidRDefault="004F0656" w:rsidP="004F0656">
      <w:pPr>
        <w:ind w:left="1056"/>
      </w:pPr>
      <w:r>
        <w:rPr>
          <w:rFonts w:hint="eastAsia"/>
        </w:rPr>
        <w:t>3</w:t>
      </w:r>
      <w:r>
        <w:rPr>
          <w:rFonts w:hint="eastAsia"/>
        </w:rPr>
        <w:t>、</w:t>
      </w:r>
      <w:proofErr w:type="gramStart"/>
      <w:r>
        <w:rPr>
          <w:rFonts w:hint="eastAsia"/>
        </w:rPr>
        <w:t>退宿手续</w:t>
      </w:r>
      <w:proofErr w:type="gramEnd"/>
      <w:r>
        <w:rPr>
          <w:rFonts w:hint="eastAsia"/>
        </w:rPr>
        <w:t>办理结束后将此表交回研究生中心存档保管。</w:t>
      </w:r>
    </w:p>
    <w:p w:rsidR="005950A3" w:rsidRPr="004F0656" w:rsidRDefault="005950A3" w:rsidP="004F0656">
      <w:pPr>
        <w:jc w:val="center"/>
      </w:pPr>
    </w:p>
    <w:p w:rsidR="005950A3" w:rsidRDefault="005950A3">
      <w:pPr>
        <w:rPr>
          <w:rFonts w:ascii="楷体" w:eastAsia="楷体" w:hAnsi="楷体" w:cs="楷体"/>
          <w:b/>
          <w:bCs/>
          <w:sz w:val="36"/>
          <w:szCs w:val="36"/>
        </w:rPr>
        <w:sectPr w:rsidR="005950A3">
          <w:footerReference w:type="default" r:id="rId13"/>
          <w:pgSz w:w="11906" w:h="16838"/>
          <w:pgMar w:top="1440" w:right="1800" w:bottom="1440" w:left="1800" w:header="851" w:footer="992" w:gutter="0"/>
          <w:cols w:space="425"/>
          <w:docGrid w:type="lines" w:linePitch="312"/>
        </w:sectPr>
      </w:pPr>
    </w:p>
    <w:p w:rsidR="00125200" w:rsidRPr="00A754A0" w:rsidRDefault="00125200" w:rsidP="00A754A0">
      <w:pPr>
        <w:pStyle w:val="14"/>
      </w:pPr>
      <w:bookmarkStart w:id="33" w:name="_Toc485203424"/>
      <w:bookmarkStart w:id="34" w:name="_Toc485203525"/>
      <w:bookmarkStart w:id="35" w:name="_Toc485301344"/>
      <w:bookmarkStart w:id="36" w:name="_Toc485301782"/>
      <w:bookmarkStart w:id="37" w:name="_Toc19086"/>
      <w:bookmarkStart w:id="38" w:name="_Toc25803"/>
      <w:bookmarkStart w:id="39" w:name="_Toc1753"/>
      <w:bookmarkStart w:id="40" w:name="_Toc9527"/>
      <w:bookmarkStart w:id="41" w:name="_Toc485301942"/>
      <w:r w:rsidRPr="00A754A0">
        <w:rPr>
          <w:rFonts w:hint="eastAsia"/>
        </w:rPr>
        <w:lastRenderedPageBreak/>
        <w:t>企业导师管理办法</w:t>
      </w:r>
      <w:bookmarkEnd w:id="33"/>
      <w:bookmarkEnd w:id="34"/>
      <w:bookmarkEnd w:id="35"/>
      <w:bookmarkEnd w:id="36"/>
      <w:bookmarkEnd w:id="37"/>
      <w:bookmarkEnd w:id="38"/>
      <w:bookmarkEnd w:id="39"/>
      <w:bookmarkEnd w:id="40"/>
      <w:bookmarkEnd w:id="41"/>
    </w:p>
    <w:p w:rsidR="00125200" w:rsidRPr="00125200" w:rsidRDefault="00125200" w:rsidP="00125200">
      <w:pPr>
        <w:spacing w:line="720" w:lineRule="auto"/>
        <w:jc w:val="center"/>
        <w:rPr>
          <w:rFonts w:ascii="黑体" w:eastAsia="黑体" w:hAnsi="黑体" w:cs="黑体"/>
          <w:sz w:val="32"/>
          <w:szCs w:val="32"/>
        </w:rPr>
      </w:pPr>
    </w:p>
    <w:p w:rsidR="005950A3" w:rsidRDefault="008D64B7" w:rsidP="00A754A0">
      <w:pPr>
        <w:pStyle w:val="21"/>
        <w:rPr>
          <w:rFonts w:ascii="仿宋_GB2312" w:eastAsia="仿宋_GB2312" w:hAnsi="仿宋_GB2312"/>
        </w:rPr>
      </w:pPr>
      <w:r>
        <w:rPr>
          <w:rFonts w:hint="eastAsia"/>
        </w:rPr>
        <w:t>第一章 总则</w:t>
      </w:r>
    </w:p>
    <w:p w:rsidR="005950A3" w:rsidRPr="00201324" w:rsidRDefault="008D64B7">
      <w:pPr>
        <w:spacing w:line="360" w:lineRule="auto"/>
        <w:ind w:firstLine="48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根据教育部 人力资源与社会保障部《关于深入推进专业学位研究生培养改革的意见》（教研[2013]3 号）等文件精神，国家对专业学位研究生人才培养明确提出加强校企联合培养基地建设和实施“双导师”制。东莞市名校研究生培育发展中心（以下简称“研究生中心”）围绕国家专业学位研究生培养改革的最终目标，致力于为东莞市培养和输送高层次创新型、实践型人才，同时将研究生培养成为企业实际需要的人才，在联合培养模式上进行了积极的实践和探索，建立东莞市名校研究生联合培养（实践）基地，与合作企业、研究院设立基地工作站，（以下简称“工作站”）。为进一步明确企业导师要求，结合我市实际情况，特对我市联合培养（实践）基地企业导师遴选、工作职责以及考核制度提出如下基本要求。</w:t>
      </w:r>
    </w:p>
    <w:p w:rsidR="005950A3" w:rsidRPr="00201324" w:rsidRDefault="008D64B7">
      <w:pPr>
        <w:jc w:val="center"/>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br w:type="page"/>
      </w:r>
      <w:r w:rsidRPr="00201324">
        <w:rPr>
          <w:rFonts w:ascii="仿宋_GB2312" w:eastAsia="仿宋_GB2312" w:hAnsi="仿宋_GB2312" w:cs="仿宋_GB2312" w:hint="eastAsia"/>
          <w:sz w:val="28"/>
          <w:szCs w:val="28"/>
        </w:rPr>
        <w:lastRenderedPageBreak/>
        <w:t xml:space="preserve">  </w:t>
      </w:r>
    </w:p>
    <w:p w:rsidR="005950A3" w:rsidRPr="00201324" w:rsidRDefault="008D64B7" w:rsidP="00A754A0">
      <w:pPr>
        <w:pStyle w:val="21"/>
        <w:rPr>
          <w:rFonts w:ascii="仿宋_GB2312" w:eastAsia="仿宋_GB2312" w:hAnsi="仿宋_GB2312"/>
          <w:b w:val="0"/>
          <w:bCs w:val="0"/>
          <w:color w:val="auto"/>
          <w:sz w:val="28"/>
          <w:szCs w:val="28"/>
        </w:rPr>
      </w:pPr>
      <w:r w:rsidRPr="00201324">
        <w:rPr>
          <w:rFonts w:ascii="仿宋_GB2312" w:eastAsia="仿宋_GB2312" w:hAnsi="仿宋_GB2312" w:hint="eastAsia"/>
          <w:b w:val="0"/>
          <w:bCs w:val="0"/>
          <w:color w:val="auto"/>
          <w:sz w:val="28"/>
          <w:szCs w:val="28"/>
        </w:rPr>
        <w:t>第二章 导师遴选</w:t>
      </w:r>
    </w:p>
    <w:p w:rsidR="005950A3" w:rsidRPr="00201324" w:rsidRDefault="008D64B7">
      <w:pPr>
        <w:spacing w:line="720" w:lineRule="auto"/>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一、基本条件</w:t>
      </w:r>
    </w:p>
    <w:p w:rsidR="005950A3" w:rsidRPr="00201324" w:rsidRDefault="008D64B7">
      <w:pPr>
        <w:adjustRightInd w:val="0"/>
        <w:snapToGrid w:val="0"/>
        <w:spacing w:line="360" w:lineRule="auto"/>
        <w:ind w:firstLine="560"/>
        <w:jc w:val="left"/>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企业导师应有较高的学术水平和较显著的工作成果，目前所从事的工作特色突出，有重要的理论意义和实际应用价值，熟悉本学科、专业方向的前沿技术及应用发展动态。满足以下条件者，均可担任企业导师一职：</w:t>
      </w:r>
    </w:p>
    <w:p w:rsidR="005950A3" w:rsidRPr="00201324" w:rsidRDefault="008D64B7" w:rsidP="00201324">
      <w:pPr>
        <w:numPr>
          <w:ilvl w:val="0"/>
          <w:numId w:val="3"/>
        </w:numPr>
        <w:spacing w:line="360" w:lineRule="auto"/>
        <w:ind w:firstLineChars="200" w:firstLine="56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具有高尚的职业道德和严谨的科学态度，热爱研究生教育事业。</w:t>
      </w:r>
    </w:p>
    <w:p w:rsidR="005950A3" w:rsidRPr="00201324" w:rsidRDefault="008D64B7" w:rsidP="00201324">
      <w:pPr>
        <w:numPr>
          <w:ilvl w:val="0"/>
          <w:numId w:val="3"/>
        </w:numPr>
        <w:spacing w:line="360" w:lineRule="auto"/>
        <w:ind w:firstLineChars="200" w:firstLine="56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具有坚实的理论基础和系统的专业知识，具有较高的理论水平和专业技术水平，熟悉相关专业领域工作所需知识、技能和职业素养。</w:t>
      </w:r>
    </w:p>
    <w:p w:rsidR="005950A3" w:rsidRPr="00201324" w:rsidRDefault="008D64B7" w:rsidP="00201324">
      <w:pPr>
        <w:numPr>
          <w:ilvl w:val="0"/>
          <w:numId w:val="3"/>
        </w:numPr>
        <w:spacing w:line="360" w:lineRule="auto"/>
        <w:ind w:firstLineChars="200" w:firstLine="56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具有丰富的专业实践经验，所指导的专业学位类别（领域）应与企业导师所从事工作和专业背景相近。</w:t>
      </w:r>
    </w:p>
    <w:p w:rsidR="005950A3" w:rsidRPr="00201324" w:rsidRDefault="008D64B7" w:rsidP="00201324">
      <w:pPr>
        <w:numPr>
          <w:ilvl w:val="0"/>
          <w:numId w:val="3"/>
        </w:numPr>
        <w:spacing w:line="360" w:lineRule="auto"/>
        <w:ind w:firstLineChars="200" w:firstLine="56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了解专业学位研究生培养全过程及学位要求，能协助校内导师指导研究生进行文献阅读、课题研究和论文撰写。</w:t>
      </w:r>
    </w:p>
    <w:p w:rsidR="005950A3" w:rsidRPr="00201324" w:rsidRDefault="008D64B7" w:rsidP="00201324">
      <w:pPr>
        <w:numPr>
          <w:ilvl w:val="0"/>
          <w:numId w:val="3"/>
        </w:numPr>
        <w:spacing w:line="360" w:lineRule="auto"/>
        <w:ind w:firstLineChars="200" w:firstLine="56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具有丰富的实践经验和较显著的工作成果，达到以下条件之一者。</w:t>
      </w:r>
    </w:p>
    <w:p w:rsidR="005950A3" w:rsidRPr="00201324" w:rsidRDefault="008D64B7">
      <w:pPr>
        <w:numPr>
          <w:ilvl w:val="0"/>
          <w:numId w:val="4"/>
        </w:numPr>
        <w:spacing w:line="360" w:lineRule="auto"/>
        <w:ind w:left="1265"/>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具有博士学历的人员；</w:t>
      </w:r>
    </w:p>
    <w:p w:rsidR="005950A3" w:rsidRPr="00201324" w:rsidRDefault="008D64B7">
      <w:pPr>
        <w:numPr>
          <w:ilvl w:val="0"/>
          <w:numId w:val="4"/>
        </w:numPr>
        <w:spacing w:line="360" w:lineRule="auto"/>
        <w:ind w:left="1265"/>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具有副高级技术职称及以上岗位人员；</w:t>
      </w:r>
    </w:p>
    <w:p w:rsidR="005950A3" w:rsidRPr="00201324" w:rsidRDefault="008D64B7">
      <w:pPr>
        <w:numPr>
          <w:ilvl w:val="0"/>
          <w:numId w:val="4"/>
        </w:numPr>
        <w:spacing w:line="360" w:lineRule="auto"/>
        <w:ind w:left="1265"/>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具有硕士学历，同时具有2年以上工作经验或具有本科学历，同时具有3年以上工作经验；</w:t>
      </w:r>
    </w:p>
    <w:p w:rsidR="005950A3" w:rsidRPr="00201324" w:rsidRDefault="008D64B7">
      <w:pPr>
        <w:numPr>
          <w:ilvl w:val="0"/>
          <w:numId w:val="4"/>
        </w:numPr>
        <w:spacing w:line="360" w:lineRule="auto"/>
        <w:ind w:left="1265"/>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lastRenderedPageBreak/>
        <w:t>主持市级以上科研项目的研究与开发人员；</w:t>
      </w:r>
    </w:p>
    <w:p w:rsidR="005950A3" w:rsidRPr="00201324" w:rsidRDefault="008D64B7">
      <w:pPr>
        <w:numPr>
          <w:ilvl w:val="0"/>
          <w:numId w:val="4"/>
        </w:numPr>
        <w:spacing w:line="360" w:lineRule="auto"/>
        <w:ind w:left="1265"/>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获市级以上科技类或社科类奖项的人员；</w:t>
      </w:r>
    </w:p>
    <w:p w:rsidR="005950A3" w:rsidRPr="00201324" w:rsidRDefault="008D64B7">
      <w:pPr>
        <w:numPr>
          <w:ilvl w:val="0"/>
          <w:numId w:val="4"/>
        </w:numPr>
        <w:spacing w:line="360" w:lineRule="auto"/>
        <w:ind w:left="1265"/>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大中型企事业单位的技术总监及以上人员；</w:t>
      </w:r>
    </w:p>
    <w:p w:rsidR="005950A3" w:rsidRPr="00201324" w:rsidRDefault="008D64B7">
      <w:pPr>
        <w:numPr>
          <w:ilvl w:val="0"/>
          <w:numId w:val="4"/>
        </w:numPr>
        <w:spacing w:line="360" w:lineRule="auto"/>
        <w:ind w:left="1265"/>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工作站认定具有</w:t>
      </w:r>
      <w:proofErr w:type="gramStart"/>
      <w:r w:rsidRPr="00201324">
        <w:rPr>
          <w:rFonts w:ascii="仿宋_GB2312" w:eastAsia="仿宋_GB2312" w:hAnsi="仿宋_GB2312" w:cs="仿宋_GB2312" w:hint="eastAsia"/>
          <w:sz w:val="28"/>
          <w:szCs w:val="28"/>
        </w:rPr>
        <w:t>同等副</w:t>
      </w:r>
      <w:proofErr w:type="gramEnd"/>
      <w:r w:rsidRPr="00201324">
        <w:rPr>
          <w:rFonts w:ascii="仿宋_GB2312" w:eastAsia="仿宋_GB2312" w:hAnsi="仿宋_GB2312" w:cs="仿宋_GB2312" w:hint="eastAsia"/>
          <w:sz w:val="28"/>
          <w:szCs w:val="28"/>
        </w:rPr>
        <w:t>高级技术职称及以上岗位人员。</w:t>
      </w:r>
    </w:p>
    <w:p w:rsidR="005950A3" w:rsidRPr="00201324" w:rsidRDefault="008D64B7" w:rsidP="00201324">
      <w:pPr>
        <w:numPr>
          <w:ilvl w:val="0"/>
          <w:numId w:val="3"/>
        </w:numPr>
        <w:spacing w:line="360" w:lineRule="auto"/>
        <w:ind w:firstLineChars="200" w:firstLine="56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年龄一般不超过六十岁。</w:t>
      </w:r>
    </w:p>
    <w:p w:rsidR="005950A3" w:rsidRPr="00201324" w:rsidRDefault="008D64B7">
      <w:pPr>
        <w:numPr>
          <w:ilvl w:val="0"/>
          <w:numId w:val="5"/>
        </w:numPr>
        <w:spacing w:line="720" w:lineRule="auto"/>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申请与审核</w:t>
      </w:r>
    </w:p>
    <w:p w:rsidR="005950A3" w:rsidRPr="00201324" w:rsidRDefault="008D64B7" w:rsidP="00201324">
      <w:pPr>
        <w:numPr>
          <w:ilvl w:val="0"/>
          <w:numId w:val="6"/>
        </w:numPr>
        <w:spacing w:line="360" w:lineRule="auto"/>
        <w:ind w:firstLineChars="200" w:firstLine="56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企业导师的确定主要通过工作站指定和研究生选报相结合的方式，遵循导师、研究生双向选择的原则；</w:t>
      </w:r>
    </w:p>
    <w:p w:rsidR="005950A3" w:rsidRPr="00201324" w:rsidRDefault="008D64B7" w:rsidP="00201324">
      <w:pPr>
        <w:numPr>
          <w:ilvl w:val="0"/>
          <w:numId w:val="6"/>
        </w:numPr>
        <w:spacing w:line="360" w:lineRule="auto"/>
        <w:ind w:firstLineChars="200" w:firstLine="56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企业导师由基地合作单位以项目为基础，根据上述条件遴选和推荐（参考 一、基本条件）；</w:t>
      </w:r>
    </w:p>
    <w:p w:rsidR="005950A3" w:rsidRPr="00201324" w:rsidRDefault="008D64B7" w:rsidP="00201324">
      <w:pPr>
        <w:numPr>
          <w:ilvl w:val="0"/>
          <w:numId w:val="6"/>
        </w:numPr>
        <w:spacing w:line="360" w:lineRule="auto"/>
        <w:ind w:firstLineChars="200" w:firstLine="56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被推荐者填写《东莞市名校研究生培养（实践）基地研究生导师申请表》（附件1，简称“导师申请表”），提供支撑材料，并提供能证明满足遴选条件的佐证材料，工作站相关领导填写推荐意见，收集导师申请表并填写《东莞市名校研究生培养（实践）基地企业导师汇总表》（附件2）提交至东莞市名校研究生培育发展中心；</w:t>
      </w:r>
    </w:p>
    <w:p w:rsidR="005950A3" w:rsidRPr="00201324" w:rsidRDefault="008D64B7" w:rsidP="00201324">
      <w:pPr>
        <w:numPr>
          <w:ilvl w:val="0"/>
          <w:numId w:val="6"/>
        </w:numPr>
        <w:spacing w:line="360" w:lineRule="auto"/>
        <w:ind w:firstLineChars="200" w:firstLine="56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东莞市名校研究生培育发展中心组织企业导师审核小组，对基地合作单位提交的申请材料进行审核；</w:t>
      </w:r>
    </w:p>
    <w:p w:rsidR="005950A3" w:rsidRPr="00201324" w:rsidRDefault="008D64B7" w:rsidP="00201324">
      <w:pPr>
        <w:numPr>
          <w:ilvl w:val="0"/>
          <w:numId w:val="6"/>
        </w:numPr>
        <w:spacing w:line="360" w:lineRule="auto"/>
        <w:ind w:firstLineChars="200" w:firstLine="56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评审结果将在东莞市名校研究生培育发展中心网站“基地动态”栏公示3天；</w:t>
      </w:r>
    </w:p>
    <w:p w:rsidR="005950A3" w:rsidRPr="00201324" w:rsidRDefault="008D64B7" w:rsidP="00201324">
      <w:pPr>
        <w:numPr>
          <w:ilvl w:val="0"/>
          <w:numId w:val="6"/>
        </w:numPr>
        <w:spacing w:line="360" w:lineRule="auto"/>
        <w:ind w:firstLineChars="200" w:firstLine="56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网上公示无异议后，将报送以下材料至市科技局办备案：</w:t>
      </w:r>
    </w:p>
    <w:p w:rsidR="005950A3" w:rsidRPr="00201324" w:rsidRDefault="008D64B7">
      <w:pPr>
        <w:numPr>
          <w:ilvl w:val="0"/>
          <w:numId w:val="7"/>
        </w:numPr>
        <w:spacing w:line="360" w:lineRule="auto"/>
        <w:ind w:left="845"/>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《东莞市名校研究生培养（实践）基地研究生企业导师申请表》（附件1）及相关佐证材料</w:t>
      </w:r>
    </w:p>
    <w:p w:rsidR="005950A3" w:rsidRPr="00201324" w:rsidRDefault="008D64B7">
      <w:pPr>
        <w:numPr>
          <w:ilvl w:val="0"/>
          <w:numId w:val="7"/>
        </w:numPr>
        <w:spacing w:line="360" w:lineRule="auto"/>
        <w:ind w:left="845"/>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lastRenderedPageBreak/>
        <w:t>《东莞市名校研究生培养（实践）基地企业导师汇总表》（附件2）</w:t>
      </w:r>
    </w:p>
    <w:p w:rsidR="005950A3" w:rsidRDefault="008D64B7">
      <w:pPr>
        <w:spacing w:line="720" w:lineRule="auto"/>
        <w:rPr>
          <w:rFonts w:ascii="仿宋_GB2312" w:eastAsia="仿宋_GB2312" w:hAnsi="仿宋_GB2312" w:cs="仿宋_GB2312"/>
          <w:b/>
          <w:bCs/>
          <w:sz w:val="32"/>
          <w:szCs w:val="32"/>
        </w:rPr>
      </w:pPr>
      <w:r>
        <w:rPr>
          <w:rFonts w:ascii="仿宋_GB2312" w:eastAsia="仿宋_GB2312" w:hAnsi="仿宋_GB2312" w:cs="仿宋_GB2312" w:hint="eastAsia"/>
          <w:b/>
          <w:sz w:val="32"/>
          <w:szCs w:val="32"/>
        </w:rPr>
        <w:br w:type="page"/>
      </w:r>
    </w:p>
    <w:p w:rsidR="005950A3" w:rsidRDefault="008D64B7" w:rsidP="00A754A0">
      <w:pPr>
        <w:pStyle w:val="21"/>
        <w:rPr>
          <w:rFonts w:ascii="仿宋_GB2312" w:eastAsia="仿宋_GB2312" w:hAnsi="仿宋_GB2312"/>
          <w:sz w:val="30"/>
          <w:szCs w:val="30"/>
        </w:rPr>
      </w:pPr>
      <w:r>
        <w:rPr>
          <w:rFonts w:hint="eastAsia"/>
        </w:rPr>
        <w:lastRenderedPageBreak/>
        <w:t>第三章 导师工作职责</w:t>
      </w:r>
    </w:p>
    <w:p w:rsidR="005950A3" w:rsidRPr="00201324" w:rsidRDefault="008D64B7" w:rsidP="00201324">
      <w:pPr>
        <w:spacing w:line="360" w:lineRule="auto"/>
        <w:ind w:firstLine="48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东莞市名校研究生培养（实践）基地对联合培养教学工作实行双导师制度。由企业导师和校内导师共同指导研究生专业实践性教学工作。研究生参加企业项目期间，以企业导师为主，校内导师从学术角度进行指导。企业导师在研究生联合培养期间，应有以下工作职责和义务：</w:t>
      </w:r>
    </w:p>
    <w:p w:rsidR="005950A3" w:rsidRPr="00201324" w:rsidRDefault="008D64B7" w:rsidP="00201324">
      <w:pPr>
        <w:spacing w:line="360" w:lineRule="auto"/>
        <w:ind w:firstLine="48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根据实际情况填写《2017年东莞市名校研究生培养（实践）基地企业、新型研发机构研究生需求信息表》（附件3），不提供虚假、夸张项目。</w:t>
      </w:r>
    </w:p>
    <w:p w:rsidR="005950A3" w:rsidRPr="00201324" w:rsidRDefault="008D64B7" w:rsidP="00201324">
      <w:pPr>
        <w:spacing w:line="360" w:lineRule="auto"/>
        <w:ind w:firstLine="48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制定详细的项目工作计划，为每一位研究生提供适合的项目工作内容，合理分配工作任务，认真耐心指导研究生项目工作。</w:t>
      </w:r>
    </w:p>
    <w:p w:rsidR="005950A3" w:rsidRPr="00201324" w:rsidRDefault="008D64B7" w:rsidP="00201324">
      <w:pPr>
        <w:spacing w:line="360" w:lineRule="auto"/>
        <w:ind w:firstLine="48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定期指导并检查研究生实践工作情况，加强思想教育和安全教育，对研究生在基地实践的工作和表现负责考核，每月月初对上个月研究生的工作表现做考核，填写《东莞市名校研究生培养（实践）考核、考勤表》，并按时提交至东莞市名校研究生培育发展中心。</w:t>
      </w:r>
    </w:p>
    <w:p w:rsidR="005950A3" w:rsidRPr="00201324" w:rsidRDefault="008D64B7" w:rsidP="00201324">
      <w:pPr>
        <w:spacing w:line="360" w:lineRule="auto"/>
        <w:ind w:firstLine="48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全权负责研究生日常工作及项目进度，应及时掌握研究生项目开始、结束及日常请假、旷工的管理，提交研究生管理信息，避免因研究生请假、旷工、结束等事宜造成补贴发放的错误。</w:t>
      </w:r>
    </w:p>
    <w:p w:rsidR="005950A3" w:rsidRPr="00201324" w:rsidRDefault="008D64B7" w:rsidP="00201324">
      <w:pPr>
        <w:spacing w:line="360" w:lineRule="auto"/>
        <w:ind w:firstLine="48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维护示范点利益，保护示范</w:t>
      </w:r>
      <w:proofErr w:type="gramStart"/>
      <w:r w:rsidRPr="00201324">
        <w:rPr>
          <w:rFonts w:ascii="仿宋_GB2312" w:eastAsia="仿宋_GB2312" w:hAnsi="仿宋_GB2312" w:cs="仿宋_GB2312" w:hint="eastAsia"/>
          <w:sz w:val="28"/>
          <w:szCs w:val="28"/>
        </w:rPr>
        <w:t>点财产</w:t>
      </w:r>
      <w:proofErr w:type="gramEnd"/>
      <w:r w:rsidRPr="00201324">
        <w:rPr>
          <w:rFonts w:ascii="仿宋_GB2312" w:eastAsia="仿宋_GB2312" w:hAnsi="仿宋_GB2312" w:cs="仿宋_GB2312" w:hint="eastAsia"/>
          <w:sz w:val="28"/>
          <w:szCs w:val="28"/>
        </w:rPr>
        <w:t>不受损失，严格把控项目资金的使用，避免研究生借项目的理由购买与项目无关或无用的工具、资料。</w:t>
      </w:r>
    </w:p>
    <w:p w:rsidR="005950A3" w:rsidRPr="00201324" w:rsidRDefault="008D64B7" w:rsidP="00201324">
      <w:pPr>
        <w:spacing w:line="360" w:lineRule="auto"/>
        <w:ind w:firstLine="48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协助校内导师指导研究生完成开题报告、学位论文等工作，与校</w:t>
      </w:r>
      <w:r w:rsidRPr="00201324">
        <w:rPr>
          <w:rFonts w:ascii="仿宋_GB2312" w:eastAsia="仿宋_GB2312" w:hAnsi="仿宋_GB2312" w:cs="仿宋_GB2312" w:hint="eastAsia"/>
          <w:sz w:val="28"/>
          <w:szCs w:val="28"/>
        </w:rPr>
        <w:lastRenderedPageBreak/>
        <w:t>内导师加强定期沟通、协作，共同确保专业学位研究生培养质量。</w:t>
      </w:r>
    </w:p>
    <w:p w:rsidR="005950A3" w:rsidRDefault="008D64B7" w:rsidP="00201324">
      <w:pPr>
        <w:spacing w:line="360" w:lineRule="auto"/>
        <w:ind w:firstLine="480"/>
        <w:rPr>
          <w:rFonts w:ascii="仿宋_GB2312" w:eastAsia="仿宋_GB2312" w:hAnsi="仿宋_GB2312" w:cs="仿宋_GB2312"/>
          <w:color w:val="000000" w:themeColor="text1"/>
          <w:sz w:val="32"/>
          <w:szCs w:val="32"/>
        </w:rPr>
      </w:pPr>
      <w:r w:rsidRPr="00201324">
        <w:rPr>
          <w:rFonts w:ascii="仿宋_GB2312" w:eastAsia="仿宋_GB2312" w:hAnsi="仿宋_GB2312" w:cs="仿宋_GB2312" w:hint="eastAsia"/>
          <w:sz w:val="28"/>
          <w:szCs w:val="28"/>
        </w:rPr>
        <w:t>积极配合参加学校、学院或实践基地组织的学术研讨、师资培训、政策学习等研究生培养相关活动</w:t>
      </w:r>
      <w:r>
        <w:rPr>
          <w:rFonts w:ascii="仿宋_GB2312" w:eastAsia="仿宋_GB2312" w:hAnsi="仿宋_GB2312" w:cs="仿宋_GB2312" w:hint="eastAsia"/>
          <w:color w:val="000000" w:themeColor="text1"/>
          <w:sz w:val="32"/>
          <w:szCs w:val="32"/>
        </w:rPr>
        <w:t>。</w:t>
      </w:r>
    </w:p>
    <w:p w:rsidR="005950A3" w:rsidRDefault="005950A3">
      <w:pPr>
        <w:spacing w:line="360" w:lineRule="auto"/>
        <w:rPr>
          <w:rFonts w:ascii="仿宋_GB2312" w:eastAsia="仿宋_GB2312" w:hAnsi="仿宋_GB2312" w:cs="仿宋_GB2312"/>
          <w:color w:val="0000FF"/>
          <w:sz w:val="24"/>
        </w:rPr>
        <w:sectPr w:rsidR="005950A3">
          <w:pgSz w:w="11906" w:h="16838"/>
          <w:pgMar w:top="1440" w:right="1800" w:bottom="1440" w:left="1800" w:header="851" w:footer="992" w:gutter="0"/>
          <w:cols w:space="425"/>
          <w:docGrid w:type="lines" w:linePitch="312"/>
        </w:sectPr>
      </w:pPr>
    </w:p>
    <w:p w:rsidR="005950A3" w:rsidRDefault="008D64B7" w:rsidP="00A754A0">
      <w:pPr>
        <w:pStyle w:val="21"/>
      </w:pPr>
      <w:r>
        <w:rPr>
          <w:rFonts w:hint="eastAsia"/>
        </w:rPr>
        <w:lastRenderedPageBreak/>
        <w:t>第四章 导师考核制度</w:t>
      </w:r>
    </w:p>
    <w:p w:rsidR="005950A3" w:rsidRPr="00201324" w:rsidRDefault="008D64B7">
      <w:pPr>
        <w:numPr>
          <w:ilvl w:val="0"/>
          <w:numId w:val="9"/>
        </w:numPr>
        <w:spacing w:line="360" w:lineRule="auto"/>
        <w:ind w:firstLine="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企业导师考核体系的内容</w:t>
      </w:r>
    </w:p>
    <w:p w:rsidR="005950A3" w:rsidRPr="00201324" w:rsidRDefault="008D64B7" w:rsidP="00201324">
      <w:pPr>
        <w:spacing w:line="360" w:lineRule="auto"/>
        <w:ind w:firstLineChars="200" w:firstLine="56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结合企业导师工作的实际情况，研究生在</w:t>
      </w:r>
      <w:proofErr w:type="gramStart"/>
      <w:r w:rsidRPr="00201324">
        <w:rPr>
          <w:rFonts w:ascii="仿宋_GB2312" w:eastAsia="仿宋_GB2312" w:hAnsi="仿宋_GB2312" w:cs="仿宋_GB2312" w:hint="eastAsia"/>
          <w:sz w:val="28"/>
          <w:szCs w:val="28"/>
        </w:rPr>
        <w:t>莞</w:t>
      </w:r>
      <w:proofErr w:type="gramEnd"/>
      <w:r w:rsidRPr="00201324">
        <w:rPr>
          <w:rFonts w:ascii="仿宋_GB2312" w:eastAsia="仿宋_GB2312" w:hAnsi="仿宋_GB2312" w:cs="仿宋_GB2312" w:hint="eastAsia"/>
          <w:sz w:val="28"/>
          <w:szCs w:val="28"/>
        </w:rPr>
        <w:t>培养（实践）情况，考核体系分为研究生实践期满对企业导师的考核，企业导师年度考核。</w:t>
      </w:r>
    </w:p>
    <w:p w:rsidR="005950A3" w:rsidRPr="00201324" w:rsidRDefault="008D64B7" w:rsidP="00201324">
      <w:pPr>
        <w:numPr>
          <w:ilvl w:val="0"/>
          <w:numId w:val="9"/>
        </w:numPr>
        <w:spacing w:line="360" w:lineRule="auto"/>
        <w:ind w:firstLine="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研究生实践期满对企业导师的考核分为“研究生评价”、“工作站负责人评价”两部分，结合研究生联合培养（实践）工作量的不同，制定考核评分体系，即以研究生对企业导师的评价为主，工作站负责人确认情况属实。</w:t>
      </w:r>
    </w:p>
    <w:p w:rsidR="005950A3" w:rsidRPr="00201324" w:rsidRDefault="008D64B7" w:rsidP="00201324">
      <w:pPr>
        <w:numPr>
          <w:ilvl w:val="0"/>
          <w:numId w:val="9"/>
        </w:numPr>
        <w:spacing w:line="360" w:lineRule="auto"/>
        <w:ind w:firstLine="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企业导师年终考核评价分为“研究生实践期满对企业导师的考核平均评价”、“工作站负责人评价”、“研究生中心评价”三部分，结合研究生联合培养（实践）工作量的不同，制定考核评分体系：</w:t>
      </w:r>
    </w:p>
    <w:p w:rsidR="005950A3" w:rsidRPr="00201324" w:rsidRDefault="008D64B7" w:rsidP="00201324">
      <w:pPr>
        <w:numPr>
          <w:ilvl w:val="0"/>
          <w:numId w:val="9"/>
        </w:numPr>
        <w:spacing w:line="360" w:lineRule="auto"/>
        <w:ind w:firstLine="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一年内该企业导师所指导的所有研究生实践期满对企业导师的考核平均</w:t>
      </w:r>
      <w:proofErr w:type="gramStart"/>
      <w:r w:rsidRPr="00201324">
        <w:rPr>
          <w:rFonts w:ascii="仿宋_GB2312" w:eastAsia="仿宋_GB2312" w:hAnsi="仿宋_GB2312" w:cs="仿宋_GB2312" w:hint="eastAsia"/>
          <w:sz w:val="28"/>
          <w:szCs w:val="28"/>
        </w:rPr>
        <w:t>评价占</w:t>
      </w:r>
      <w:proofErr w:type="gramEnd"/>
      <w:r w:rsidRPr="00201324">
        <w:rPr>
          <w:rFonts w:ascii="仿宋_GB2312" w:eastAsia="仿宋_GB2312" w:hAnsi="仿宋_GB2312" w:cs="仿宋_GB2312" w:hint="eastAsia"/>
          <w:sz w:val="28"/>
          <w:szCs w:val="28"/>
        </w:rPr>
        <w:t>年度考核的60%，工作站负责人对该企业导师在本年度的表现</w:t>
      </w:r>
      <w:proofErr w:type="gramStart"/>
      <w:r w:rsidRPr="00201324">
        <w:rPr>
          <w:rFonts w:ascii="仿宋_GB2312" w:eastAsia="仿宋_GB2312" w:hAnsi="仿宋_GB2312" w:cs="仿宋_GB2312" w:hint="eastAsia"/>
          <w:sz w:val="28"/>
          <w:szCs w:val="28"/>
        </w:rPr>
        <w:t>评价占</w:t>
      </w:r>
      <w:proofErr w:type="gramEnd"/>
      <w:r w:rsidRPr="00201324">
        <w:rPr>
          <w:rFonts w:ascii="仿宋_GB2312" w:eastAsia="仿宋_GB2312" w:hAnsi="仿宋_GB2312" w:cs="仿宋_GB2312" w:hint="eastAsia"/>
          <w:sz w:val="28"/>
          <w:szCs w:val="28"/>
        </w:rPr>
        <w:t>年度考核的10%，研究生中心</w:t>
      </w:r>
      <w:proofErr w:type="gramStart"/>
      <w:r w:rsidRPr="00201324">
        <w:rPr>
          <w:rFonts w:ascii="仿宋_GB2312" w:eastAsia="仿宋_GB2312" w:hAnsi="仿宋_GB2312" w:cs="仿宋_GB2312" w:hint="eastAsia"/>
          <w:sz w:val="28"/>
          <w:szCs w:val="28"/>
        </w:rPr>
        <w:t>评价占</w:t>
      </w:r>
      <w:proofErr w:type="gramEnd"/>
      <w:r w:rsidRPr="00201324">
        <w:rPr>
          <w:rFonts w:ascii="仿宋_GB2312" w:eastAsia="仿宋_GB2312" w:hAnsi="仿宋_GB2312" w:cs="仿宋_GB2312" w:hint="eastAsia"/>
          <w:sz w:val="28"/>
          <w:szCs w:val="28"/>
        </w:rPr>
        <w:t>年度考核的30%。</w:t>
      </w:r>
    </w:p>
    <w:p w:rsidR="005950A3" w:rsidRPr="00201324" w:rsidRDefault="008D64B7" w:rsidP="00201324">
      <w:pPr>
        <w:numPr>
          <w:ilvl w:val="0"/>
          <w:numId w:val="9"/>
        </w:numPr>
        <w:spacing w:line="360" w:lineRule="auto"/>
        <w:ind w:firstLine="0"/>
        <w:rPr>
          <w:rFonts w:ascii="仿宋_GB2312" w:eastAsia="仿宋_GB2312" w:hAnsi="仿宋_GB2312" w:cs="仿宋_GB2312"/>
          <w:sz w:val="28"/>
          <w:szCs w:val="28"/>
        </w:rPr>
      </w:pPr>
      <w:bookmarkStart w:id="42" w:name="_Toc436904874"/>
      <w:bookmarkStart w:id="43" w:name="_Toc436840703"/>
      <w:r w:rsidRPr="00201324">
        <w:rPr>
          <w:rFonts w:ascii="仿宋_GB2312" w:eastAsia="仿宋_GB2312" w:hAnsi="仿宋_GB2312" w:cs="仿宋_GB2312" w:hint="eastAsia"/>
          <w:sz w:val="28"/>
          <w:szCs w:val="28"/>
        </w:rPr>
        <w:t>研究生评价</w:t>
      </w:r>
      <w:bookmarkEnd w:id="42"/>
      <w:bookmarkEnd w:id="43"/>
    </w:p>
    <w:p w:rsidR="005950A3" w:rsidRPr="00201324" w:rsidRDefault="008D64B7" w:rsidP="00201324">
      <w:pPr>
        <w:numPr>
          <w:ilvl w:val="0"/>
          <w:numId w:val="9"/>
        </w:numPr>
        <w:spacing w:line="360" w:lineRule="auto"/>
        <w:ind w:firstLine="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联合培养的研究生分别从项目指导、工作要求、生活指导等几个方面对企业导师进行评价，主要考查企业导师作为导师的工作能力，这也是最重要的考核指标；</w:t>
      </w:r>
    </w:p>
    <w:p w:rsidR="005950A3" w:rsidRPr="00201324" w:rsidRDefault="008D64B7" w:rsidP="00201324">
      <w:pPr>
        <w:numPr>
          <w:ilvl w:val="0"/>
          <w:numId w:val="9"/>
        </w:numPr>
        <w:spacing w:line="360" w:lineRule="auto"/>
        <w:ind w:firstLine="0"/>
        <w:rPr>
          <w:rFonts w:ascii="仿宋_GB2312" w:eastAsia="仿宋_GB2312" w:hAnsi="仿宋_GB2312" w:cs="仿宋_GB2312"/>
          <w:sz w:val="28"/>
          <w:szCs w:val="28"/>
        </w:rPr>
      </w:pPr>
      <w:bookmarkStart w:id="44" w:name="_Toc436904875"/>
      <w:bookmarkStart w:id="45" w:name="_Toc436840704"/>
      <w:r w:rsidRPr="00201324">
        <w:rPr>
          <w:rFonts w:ascii="仿宋_GB2312" w:eastAsia="仿宋_GB2312" w:hAnsi="仿宋_GB2312" w:cs="仿宋_GB2312" w:hint="eastAsia"/>
          <w:sz w:val="28"/>
          <w:szCs w:val="28"/>
        </w:rPr>
        <w:t>工作站负责人评价</w:t>
      </w:r>
      <w:bookmarkEnd w:id="44"/>
      <w:bookmarkEnd w:id="45"/>
    </w:p>
    <w:p w:rsidR="005950A3" w:rsidRPr="00201324" w:rsidRDefault="008D64B7" w:rsidP="00201324">
      <w:pPr>
        <w:numPr>
          <w:ilvl w:val="0"/>
          <w:numId w:val="9"/>
        </w:numPr>
        <w:spacing w:line="360" w:lineRule="auto"/>
        <w:ind w:firstLine="0"/>
        <w:rPr>
          <w:rFonts w:ascii="仿宋_GB2312" w:eastAsia="仿宋_GB2312" w:hAnsi="仿宋_GB2312" w:cs="仿宋_GB2312"/>
          <w:sz w:val="28"/>
          <w:szCs w:val="28"/>
        </w:rPr>
      </w:pPr>
      <w:proofErr w:type="gramStart"/>
      <w:r w:rsidRPr="00201324">
        <w:rPr>
          <w:rFonts w:ascii="仿宋_GB2312" w:eastAsia="仿宋_GB2312" w:hAnsi="仿宋_GB2312" w:cs="仿宋_GB2312" w:hint="eastAsia"/>
          <w:sz w:val="28"/>
          <w:szCs w:val="28"/>
        </w:rPr>
        <w:t>由示工作站</w:t>
      </w:r>
      <w:proofErr w:type="gramEnd"/>
      <w:r w:rsidRPr="00201324">
        <w:rPr>
          <w:rFonts w:ascii="仿宋_GB2312" w:eastAsia="仿宋_GB2312" w:hAnsi="仿宋_GB2312" w:cs="仿宋_GB2312" w:hint="eastAsia"/>
          <w:sz w:val="28"/>
          <w:szCs w:val="28"/>
        </w:rPr>
        <w:t>负责人对本单位的企业导师进行评价，主要考查企业导师科研、教学的协调能力，以及项目工作的协调分配能力，并根据实际情况给出评语；</w:t>
      </w:r>
    </w:p>
    <w:p w:rsidR="005950A3" w:rsidRPr="00201324" w:rsidRDefault="008D64B7" w:rsidP="00201324">
      <w:pPr>
        <w:numPr>
          <w:ilvl w:val="0"/>
          <w:numId w:val="9"/>
        </w:numPr>
        <w:spacing w:line="360" w:lineRule="auto"/>
        <w:ind w:firstLine="0"/>
        <w:rPr>
          <w:rFonts w:ascii="仿宋_GB2312" w:eastAsia="仿宋_GB2312" w:hAnsi="仿宋_GB2312" w:cs="仿宋_GB2312"/>
          <w:sz w:val="28"/>
          <w:szCs w:val="28"/>
        </w:rPr>
      </w:pPr>
      <w:bookmarkStart w:id="46" w:name="_Toc436904876"/>
      <w:bookmarkStart w:id="47" w:name="_Toc436840705"/>
      <w:r w:rsidRPr="00201324">
        <w:rPr>
          <w:rFonts w:ascii="仿宋_GB2312" w:eastAsia="仿宋_GB2312" w:hAnsi="仿宋_GB2312" w:cs="仿宋_GB2312" w:hint="eastAsia"/>
          <w:sz w:val="28"/>
          <w:szCs w:val="28"/>
        </w:rPr>
        <w:lastRenderedPageBreak/>
        <w:t>研究生实践期满对企业导师的考核平均评价</w:t>
      </w:r>
      <w:bookmarkEnd w:id="46"/>
      <w:bookmarkEnd w:id="47"/>
    </w:p>
    <w:p w:rsidR="005950A3" w:rsidRPr="00201324" w:rsidRDefault="008D64B7" w:rsidP="00201324">
      <w:pPr>
        <w:numPr>
          <w:ilvl w:val="0"/>
          <w:numId w:val="9"/>
        </w:numPr>
        <w:spacing w:line="360" w:lineRule="auto"/>
        <w:ind w:firstLine="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根据企业导师负责的具体研究生数确定企业导师的工作量系数，与研究生实践期满对企业导师的考核评分的加权平均值确定研究生期终考核平均评价。工作量系数计算方式见《东莞市名校研究生培养（实践）导师评价表》（简称 “《导师评价表》”，见附件4）</w:t>
      </w:r>
    </w:p>
    <w:p w:rsidR="005950A3" w:rsidRPr="00201324" w:rsidRDefault="008D64B7" w:rsidP="00201324">
      <w:pPr>
        <w:numPr>
          <w:ilvl w:val="0"/>
          <w:numId w:val="9"/>
        </w:numPr>
        <w:spacing w:line="360" w:lineRule="auto"/>
        <w:ind w:firstLine="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中心评价</w:t>
      </w:r>
    </w:p>
    <w:p w:rsidR="005950A3" w:rsidRPr="00201324" w:rsidRDefault="008D64B7" w:rsidP="00201324">
      <w:pPr>
        <w:numPr>
          <w:ilvl w:val="0"/>
          <w:numId w:val="9"/>
        </w:numPr>
        <w:spacing w:line="360" w:lineRule="auto"/>
        <w:ind w:firstLine="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由东莞市名校研究生培育发展中心对企业导师的研究生培养（实践）工作进行评价，主要对企业导师教学能力进行考查、对回访后研究生的评价真实情况进行协调、以及</w:t>
      </w:r>
      <w:proofErr w:type="gramStart"/>
      <w:r w:rsidRPr="00201324">
        <w:rPr>
          <w:rFonts w:ascii="仿宋_GB2312" w:eastAsia="仿宋_GB2312" w:hAnsi="仿宋_GB2312" w:cs="仿宋_GB2312" w:hint="eastAsia"/>
          <w:sz w:val="28"/>
          <w:szCs w:val="28"/>
        </w:rPr>
        <w:t>再整个</w:t>
      </w:r>
      <w:proofErr w:type="gramEnd"/>
      <w:r w:rsidRPr="00201324">
        <w:rPr>
          <w:rFonts w:ascii="仿宋_GB2312" w:eastAsia="仿宋_GB2312" w:hAnsi="仿宋_GB2312" w:cs="仿宋_GB2312" w:hint="eastAsia"/>
          <w:sz w:val="28"/>
          <w:szCs w:val="28"/>
        </w:rPr>
        <w:t>实践周期内企业导师对中心工作的配合情况做出相应的评价。</w:t>
      </w:r>
    </w:p>
    <w:p w:rsidR="005950A3" w:rsidRPr="00201324" w:rsidRDefault="008D64B7">
      <w:pPr>
        <w:numPr>
          <w:ilvl w:val="0"/>
          <w:numId w:val="9"/>
        </w:numPr>
        <w:spacing w:line="360" w:lineRule="auto"/>
        <w:ind w:firstLine="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企业导师考核体系实施办法</w:t>
      </w:r>
    </w:p>
    <w:p w:rsidR="005950A3" w:rsidRPr="00201324" w:rsidRDefault="008D64B7" w:rsidP="00201324">
      <w:pPr>
        <w:numPr>
          <w:ilvl w:val="0"/>
          <w:numId w:val="9"/>
        </w:numPr>
        <w:spacing w:line="360" w:lineRule="auto"/>
        <w:ind w:firstLine="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研究生实践期满对企业导师的考核</w:t>
      </w:r>
    </w:p>
    <w:p w:rsidR="005950A3" w:rsidRPr="00201324" w:rsidRDefault="008D64B7" w:rsidP="00201324">
      <w:pPr>
        <w:numPr>
          <w:ilvl w:val="0"/>
          <w:numId w:val="9"/>
        </w:numPr>
        <w:spacing w:line="360" w:lineRule="auto"/>
        <w:ind w:firstLine="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研究生实践期终考核时间根据研究生在</w:t>
      </w:r>
      <w:proofErr w:type="gramStart"/>
      <w:r w:rsidRPr="00201324">
        <w:rPr>
          <w:rFonts w:ascii="仿宋_GB2312" w:eastAsia="仿宋_GB2312" w:hAnsi="仿宋_GB2312" w:cs="仿宋_GB2312" w:hint="eastAsia"/>
          <w:sz w:val="28"/>
          <w:szCs w:val="28"/>
        </w:rPr>
        <w:t>莞</w:t>
      </w:r>
      <w:proofErr w:type="gramEnd"/>
      <w:r w:rsidRPr="00201324">
        <w:rPr>
          <w:rFonts w:ascii="仿宋_GB2312" w:eastAsia="仿宋_GB2312" w:hAnsi="仿宋_GB2312" w:cs="仿宋_GB2312" w:hint="eastAsia"/>
          <w:sz w:val="28"/>
          <w:szCs w:val="28"/>
        </w:rPr>
        <w:t>培养（实践）时限而定，实践完成后研究生根据实践期间导师的指导工作及项目的完成情况做出客观的评价，并按要求填写《东莞市名校研究生培养（实践）导师评价表》（简称 “《导师评价表》”，见附件4），提交到工作站；</w:t>
      </w:r>
    </w:p>
    <w:p w:rsidR="005950A3" w:rsidRPr="00201324" w:rsidRDefault="008D64B7" w:rsidP="00201324">
      <w:pPr>
        <w:numPr>
          <w:ilvl w:val="0"/>
          <w:numId w:val="9"/>
        </w:numPr>
        <w:spacing w:line="360" w:lineRule="auto"/>
        <w:ind w:firstLine="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工作站负责人根据研究生所提交的《导师评价表》，以及本单位对企业导师科研、教学的协调能力、项目工作的协调分配能力做出客观的评价，并填写《导师评价表》中的工作站负责人意见，提交到东莞市名校研究生培育发展中心；</w:t>
      </w:r>
    </w:p>
    <w:p w:rsidR="005950A3" w:rsidRPr="00201324" w:rsidRDefault="008D64B7" w:rsidP="00201324">
      <w:pPr>
        <w:numPr>
          <w:ilvl w:val="0"/>
          <w:numId w:val="9"/>
        </w:numPr>
        <w:spacing w:line="360" w:lineRule="auto"/>
        <w:ind w:firstLine="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企业导师年度考核</w:t>
      </w:r>
    </w:p>
    <w:p w:rsidR="005950A3" w:rsidRPr="00201324" w:rsidRDefault="008D64B7" w:rsidP="00201324">
      <w:pPr>
        <w:numPr>
          <w:ilvl w:val="0"/>
          <w:numId w:val="9"/>
        </w:numPr>
        <w:spacing w:line="360" w:lineRule="auto"/>
        <w:ind w:firstLine="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企业导师年终考核时间为每年的9月份，东莞市名校研究生培</w:t>
      </w:r>
      <w:r w:rsidRPr="00201324">
        <w:rPr>
          <w:rFonts w:ascii="仿宋_GB2312" w:eastAsia="仿宋_GB2312" w:hAnsi="仿宋_GB2312" w:cs="仿宋_GB2312" w:hint="eastAsia"/>
          <w:sz w:val="28"/>
          <w:szCs w:val="28"/>
        </w:rPr>
        <w:lastRenderedPageBreak/>
        <w:t>育发展中心根据工作站负责人所提交的《导师评价表》、在</w:t>
      </w:r>
      <w:proofErr w:type="gramStart"/>
      <w:r w:rsidRPr="00201324">
        <w:rPr>
          <w:rFonts w:ascii="仿宋_GB2312" w:eastAsia="仿宋_GB2312" w:hAnsi="仿宋_GB2312" w:cs="仿宋_GB2312" w:hint="eastAsia"/>
          <w:sz w:val="28"/>
          <w:szCs w:val="28"/>
        </w:rPr>
        <w:t>莞</w:t>
      </w:r>
      <w:proofErr w:type="gramEnd"/>
      <w:r w:rsidRPr="00201324">
        <w:rPr>
          <w:rFonts w:ascii="仿宋_GB2312" w:eastAsia="仿宋_GB2312" w:hAnsi="仿宋_GB2312" w:cs="仿宋_GB2312" w:hint="eastAsia"/>
          <w:sz w:val="28"/>
          <w:szCs w:val="28"/>
        </w:rPr>
        <w:t>培养（实践）研究生所反馈的信息并核实情况，以及企业导师对中心工作的配合情况填写《东莞市名校研究生培养（实践）企业导师年度考核表》（简称 “《企业导师年度考核表》”，见附件5）</w:t>
      </w:r>
    </w:p>
    <w:p w:rsidR="005950A3" w:rsidRPr="00201324" w:rsidRDefault="008D64B7">
      <w:pPr>
        <w:numPr>
          <w:ilvl w:val="0"/>
          <w:numId w:val="9"/>
        </w:numPr>
        <w:spacing w:line="360" w:lineRule="auto"/>
        <w:ind w:firstLine="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企业导师考核结果公示</w:t>
      </w:r>
    </w:p>
    <w:p w:rsidR="005950A3" w:rsidRPr="00201324" w:rsidRDefault="008D64B7" w:rsidP="00201324">
      <w:pPr>
        <w:numPr>
          <w:ilvl w:val="0"/>
          <w:numId w:val="9"/>
        </w:numPr>
        <w:spacing w:line="360" w:lineRule="auto"/>
        <w:ind w:firstLine="0"/>
        <w:rPr>
          <w:rFonts w:ascii="仿宋_GB2312" w:eastAsia="仿宋_GB2312" w:hAnsi="仿宋_GB2312" w:cs="仿宋_GB2312"/>
          <w:sz w:val="28"/>
          <w:szCs w:val="28"/>
        </w:rPr>
        <w:sectPr w:rsidR="005950A3" w:rsidRPr="00201324">
          <w:pgSz w:w="11906" w:h="16838"/>
          <w:pgMar w:top="1440" w:right="1800" w:bottom="1440" w:left="1800" w:header="851" w:footer="992" w:gutter="0"/>
          <w:cols w:space="425"/>
          <w:docGrid w:type="lines" w:linePitch="312"/>
        </w:sectPr>
      </w:pPr>
      <w:r w:rsidRPr="00201324">
        <w:rPr>
          <w:rFonts w:ascii="仿宋_GB2312" w:eastAsia="仿宋_GB2312" w:hAnsi="仿宋_GB2312" w:cs="仿宋_GB2312" w:hint="eastAsia"/>
          <w:sz w:val="28"/>
          <w:szCs w:val="28"/>
        </w:rPr>
        <w:t>东莞市名校研究生培育发展中心根据《企业导师年度考核表》的考核情况，对企业导师的考核结果进行门户网站公示，公布期为一周，网上公示无异议后将根据考核结果对企业导师做出相应的奖惩，并上交给市科技局备案。</w:t>
      </w:r>
    </w:p>
    <w:p w:rsidR="005950A3" w:rsidRDefault="008D64B7" w:rsidP="00A754A0">
      <w:pPr>
        <w:pStyle w:val="21"/>
      </w:pPr>
      <w:r>
        <w:rPr>
          <w:rFonts w:hint="eastAsia"/>
        </w:rPr>
        <w:lastRenderedPageBreak/>
        <w:t>第五章 导师奖惩制度</w:t>
      </w:r>
    </w:p>
    <w:p w:rsidR="005950A3" w:rsidRPr="00201324" w:rsidRDefault="008D64B7" w:rsidP="00201324">
      <w:pPr>
        <w:numPr>
          <w:ilvl w:val="0"/>
          <w:numId w:val="9"/>
        </w:numPr>
        <w:spacing w:line="360" w:lineRule="auto"/>
        <w:ind w:firstLine="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企业导师奖励制度</w:t>
      </w:r>
    </w:p>
    <w:p w:rsidR="005950A3" w:rsidRPr="00201324" w:rsidRDefault="008D64B7" w:rsidP="00201324">
      <w:pPr>
        <w:numPr>
          <w:ilvl w:val="0"/>
          <w:numId w:val="9"/>
        </w:numPr>
        <w:spacing w:line="360" w:lineRule="auto"/>
        <w:ind w:firstLine="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为增加企业导师的工作积极性，鼓励企业导师更多参加研究生联合培养工作，东莞市名校研究生培育发展中心建立企业导师奖励机制。根据《企业导师年终考核表》的考核情况，对考核结果优秀的企业导师予证书，优先支持该企业导师申报研究生培养的相关科技项目，并在东莞市名校研究生培育发展中心门户网站长期公示。</w:t>
      </w:r>
    </w:p>
    <w:p w:rsidR="005950A3" w:rsidRPr="00201324" w:rsidRDefault="008D64B7" w:rsidP="00201324">
      <w:pPr>
        <w:numPr>
          <w:ilvl w:val="0"/>
          <w:numId w:val="9"/>
        </w:numPr>
        <w:spacing w:line="360" w:lineRule="auto"/>
        <w:ind w:firstLine="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企业导师惩罚制度</w:t>
      </w:r>
    </w:p>
    <w:p w:rsidR="005950A3" w:rsidRPr="00201324" w:rsidRDefault="008D64B7" w:rsidP="00201324">
      <w:pPr>
        <w:numPr>
          <w:ilvl w:val="0"/>
          <w:numId w:val="9"/>
        </w:numPr>
        <w:spacing w:line="360" w:lineRule="auto"/>
        <w:ind w:firstLine="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为保证研究生联合培养工作质量，减少资源浪费情况，提高企业导师的工作责任心和积极性，基地建立企业导师惩治机制。根据实际情况及导师季度考核结果，执行导师惩治制度。具体办法如下：</w:t>
      </w:r>
    </w:p>
    <w:p w:rsidR="005950A3" w:rsidRPr="00201324" w:rsidRDefault="008D64B7" w:rsidP="00201324">
      <w:pPr>
        <w:numPr>
          <w:ilvl w:val="0"/>
          <w:numId w:val="9"/>
        </w:numPr>
        <w:spacing w:line="360" w:lineRule="auto"/>
        <w:ind w:firstLine="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企业导师年度考核在三人以上时，评分最后一名，基地对其劝勉；参加评比连续两次评分最后一名，警告并对其劝勉；连续三次评分最后一名，严重警告并取消企业导师资格三年；</w:t>
      </w:r>
    </w:p>
    <w:p w:rsidR="005950A3" w:rsidRPr="00201324" w:rsidRDefault="008D64B7" w:rsidP="00201324">
      <w:pPr>
        <w:numPr>
          <w:ilvl w:val="0"/>
          <w:numId w:val="9"/>
        </w:numPr>
        <w:spacing w:line="360" w:lineRule="auto"/>
        <w:ind w:firstLine="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收到在</w:t>
      </w:r>
      <w:proofErr w:type="gramStart"/>
      <w:r w:rsidRPr="00201324">
        <w:rPr>
          <w:rFonts w:ascii="仿宋_GB2312" w:eastAsia="仿宋_GB2312" w:hAnsi="仿宋_GB2312" w:cs="仿宋_GB2312" w:hint="eastAsia"/>
          <w:sz w:val="28"/>
          <w:szCs w:val="28"/>
        </w:rPr>
        <w:t>莞</w:t>
      </w:r>
      <w:proofErr w:type="gramEnd"/>
      <w:r w:rsidRPr="00201324">
        <w:rPr>
          <w:rFonts w:ascii="仿宋_GB2312" w:eastAsia="仿宋_GB2312" w:hAnsi="仿宋_GB2312" w:cs="仿宋_GB2312" w:hint="eastAsia"/>
          <w:sz w:val="28"/>
          <w:szCs w:val="28"/>
        </w:rPr>
        <w:t>培养（实践）研究生反馈的投诉信息，中心将到访相应的工作站对该导师进行审查，若情况属实，将根据情节严重性给予警告、劝勉甚至取消导师资格三年等处理；</w:t>
      </w:r>
    </w:p>
    <w:p w:rsidR="005950A3" w:rsidRPr="00201324" w:rsidRDefault="008D64B7" w:rsidP="00201324">
      <w:pPr>
        <w:numPr>
          <w:ilvl w:val="0"/>
          <w:numId w:val="9"/>
        </w:numPr>
        <w:spacing w:line="360" w:lineRule="auto"/>
        <w:ind w:firstLine="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由于严重工作失误而造成在</w:t>
      </w:r>
      <w:proofErr w:type="gramStart"/>
      <w:r w:rsidRPr="00201324">
        <w:rPr>
          <w:rFonts w:ascii="仿宋_GB2312" w:eastAsia="仿宋_GB2312" w:hAnsi="仿宋_GB2312" w:cs="仿宋_GB2312" w:hint="eastAsia"/>
          <w:sz w:val="28"/>
          <w:szCs w:val="28"/>
        </w:rPr>
        <w:t>莞</w:t>
      </w:r>
      <w:proofErr w:type="gramEnd"/>
      <w:r w:rsidRPr="00201324">
        <w:rPr>
          <w:rFonts w:ascii="仿宋_GB2312" w:eastAsia="仿宋_GB2312" w:hAnsi="仿宋_GB2312" w:cs="仿宋_GB2312" w:hint="eastAsia"/>
          <w:sz w:val="28"/>
          <w:szCs w:val="28"/>
        </w:rPr>
        <w:t>培养（实践）研究生受到生命财产安全问题的企业导师，将立即取消企业导师资格终生，并承担相应的法律责任；</w:t>
      </w:r>
    </w:p>
    <w:p w:rsidR="005950A3" w:rsidRPr="00201324" w:rsidRDefault="005950A3" w:rsidP="00201324">
      <w:pPr>
        <w:numPr>
          <w:ilvl w:val="0"/>
          <w:numId w:val="9"/>
        </w:numPr>
        <w:spacing w:line="360" w:lineRule="auto"/>
        <w:ind w:firstLine="0"/>
        <w:rPr>
          <w:rFonts w:ascii="仿宋_GB2312" w:eastAsia="仿宋_GB2312" w:hAnsi="仿宋_GB2312" w:cs="仿宋_GB2312"/>
          <w:sz w:val="28"/>
          <w:szCs w:val="28"/>
        </w:rPr>
        <w:sectPr w:rsidR="005950A3" w:rsidRPr="00201324">
          <w:pgSz w:w="11906" w:h="16838"/>
          <w:pgMar w:top="1440" w:right="1800" w:bottom="1440" w:left="1800" w:header="851" w:footer="992" w:gutter="0"/>
          <w:cols w:space="425"/>
          <w:docGrid w:type="lines" w:linePitch="312"/>
        </w:sectPr>
      </w:pPr>
    </w:p>
    <w:p w:rsidR="005950A3" w:rsidRDefault="008D64B7" w:rsidP="00A754A0">
      <w:pPr>
        <w:pStyle w:val="21"/>
      </w:pPr>
      <w:r>
        <w:rPr>
          <w:rFonts w:hint="eastAsia"/>
        </w:rPr>
        <w:lastRenderedPageBreak/>
        <w:t>第六章 附件</w:t>
      </w:r>
    </w:p>
    <w:p w:rsidR="005950A3" w:rsidRPr="00201324" w:rsidRDefault="008D64B7" w:rsidP="00201324">
      <w:pPr>
        <w:spacing w:line="360" w:lineRule="auto"/>
        <w:ind w:firstLineChars="200" w:firstLine="56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附件：1 东莞市名校研究生培养（实践）基地研究生导</w:t>
      </w:r>
      <w:r w:rsidRPr="00201324">
        <w:rPr>
          <w:rFonts w:ascii="仿宋_GB2312" w:eastAsia="仿宋_GB2312" w:hAnsi="仿宋_GB2312" w:cs="仿宋_GB2312" w:hint="eastAsia"/>
          <w:sz w:val="28"/>
          <w:szCs w:val="28"/>
        </w:rPr>
        <w:tab/>
        <w:t xml:space="preserve">         师申请表</w:t>
      </w:r>
    </w:p>
    <w:p w:rsidR="005950A3" w:rsidRPr="00201324" w:rsidRDefault="008D64B7" w:rsidP="00201324">
      <w:pPr>
        <w:spacing w:line="360" w:lineRule="auto"/>
        <w:ind w:leftChars="100" w:left="210" w:firstLineChars="200" w:firstLine="56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 xml:space="preserve">    2 东莞莞市名校研究生培养（实践）基地企业导</w:t>
      </w:r>
      <w:r w:rsidRPr="00201324">
        <w:rPr>
          <w:rFonts w:ascii="仿宋_GB2312" w:eastAsia="仿宋_GB2312" w:hAnsi="仿宋_GB2312" w:cs="仿宋_GB2312" w:hint="eastAsia"/>
          <w:sz w:val="28"/>
          <w:szCs w:val="28"/>
        </w:rPr>
        <w:tab/>
        <w:t xml:space="preserve">         师汇总表</w:t>
      </w:r>
    </w:p>
    <w:p w:rsidR="005950A3" w:rsidRPr="00201324" w:rsidRDefault="008D64B7" w:rsidP="00201324">
      <w:pPr>
        <w:spacing w:line="360" w:lineRule="auto"/>
        <w:ind w:leftChars="100" w:left="210" w:firstLineChars="200" w:firstLine="56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 xml:space="preserve">    3 2017年东莞市名校研究生培养（实践）基地企</w:t>
      </w:r>
      <w:r w:rsidRPr="00201324">
        <w:rPr>
          <w:rFonts w:ascii="仿宋_GB2312" w:eastAsia="仿宋_GB2312" w:hAnsi="仿宋_GB2312" w:cs="仿宋_GB2312" w:hint="eastAsia"/>
          <w:sz w:val="28"/>
          <w:szCs w:val="28"/>
        </w:rPr>
        <w:tab/>
        <w:t xml:space="preserve">         业、新型研发机构研究生需求信息表</w:t>
      </w:r>
    </w:p>
    <w:p w:rsidR="005950A3" w:rsidRPr="00201324" w:rsidRDefault="008D64B7" w:rsidP="00201324">
      <w:pPr>
        <w:spacing w:line="360" w:lineRule="auto"/>
        <w:ind w:leftChars="100" w:left="210" w:firstLineChars="200" w:firstLine="56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 xml:space="preserve">    4 东莞市名校研究生培养（实践）导师评价表</w:t>
      </w:r>
    </w:p>
    <w:p w:rsidR="005950A3" w:rsidRPr="00201324" w:rsidRDefault="008D64B7" w:rsidP="00201324">
      <w:pPr>
        <w:spacing w:line="360" w:lineRule="auto"/>
        <w:ind w:leftChars="100" w:left="210" w:firstLineChars="200" w:firstLine="560"/>
        <w:rPr>
          <w:rFonts w:ascii="仿宋_GB2312" w:eastAsia="仿宋_GB2312" w:hAnsi="仿宋_GB2312" w:cs="仿宋_GB2312"/>
          <w:sz w:val="28"/>
          <w:szCs w:val="28"/>
        </w:rPr>
        <w:sectPr w:rsidR="005950A3" w:rsidRPr="00201324">
          <w:pgSz w:w="11906" w:h="16838"/>
          <w:pgMar w:top="1440" w:right="1800" w:bottom="1440" w:left="1800" w:header="851" w:footer="992" w:gutter="0"/>
          <w:cols w:space="425"/>
          <w:docGrid w:type="lines" w:linePitch="312"/>
        </w:sectPr>
      </w:pPr>
      <w:r w:rsidRPr="00201324">
        <w:rPr>
          <w:rFonts w:ascii="仿宋_GB2312" w:eastAsia="仿宋_GB2312" w:hAnsi="仿宋_GB2312" w:cs="仿宋_GB2312" w:hint="eastAsia"/>
          <w:sz w:val="28"/>
          <w:szCs w:val="28"/>
        </w:rPr>
        <w:t xml:space="preserve">    5 东莞市名校研究生培养（实践）企业导师年度</w:t>
      </w:r>
      <w:r w:rsidRPr="00201324">
        <w:rPr>
          <w:rFonts w:ascii="仿宋_GB2312" w:eastAsia="仿宋_GB2312" w:hAnsi="仿宋_GB2312" w:cs="仿宋_GB2312" w:hint="eastAsia"/>
          <w:sz w:val="28"/>
          <w:szCs w:val="28"/>
        </w:rPr>
        <w:tab/>
        <w:t xml:space="preserve">         考核表</w:t>
      </w:r>
    </w:p>
    <w:p w:rsidR="005950A3" w:rsidRDefault="008D64B7">
      <w:pPr>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lastRenderedPageBreak/>
        <w:t>附件1：</w:t>
      </w:r>
    </w:p>
    <w:p w:rsidR="005950A3" w:rsidRDefault="008D64B7">
      <w:pPr>
        <w:jc w:val="center"/>
        <w:rPr>
          <w:rFonts w:ascii="方正小标宋简体" w:eastAsia="方正小标宋简体" w:hAnsi="方正小标宋简体" w:cs="方正小标宋简体"/>
          <w:b/>
          <w:bCs/>
          <w:sz w:val="36"/>
          <w:szCs w:val="36"/>
        </w:rPr>
      </w:pPr>
      <w:r>
        <w:rPr>
          <w:rFonts w:ascii="方正小标宋简体" w:eastAsia="方正小标宋简体" w:hAnsi="方正小标宋简体" w:cs="方正小标宋简体" w:hint="eastAsia"/>
          <w:b/>
          <w:bCs/>
          <w:sz w:val="36"/>
          <w:szCs w:val="36"/>
        </w:rPr>
        <w:t>东莞市名校研究生培养（实践）基地研究生导师申请审批表</w:t>
      </w:r>
    </w:p>
    <w:tbl>
      <w:tblPr>
        <w:tblW w:w="9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5"/>
        <w:gridCol w:w="597"/>
        <w:gridCol w:w="945"/>
        <w:gridCol w:w="285"/>
        <w:gridCol w:w="855"/>
        <w:gridCol w:w="730"/>
        <w:gridCol w:w="1445"/>
        <w:gridCol w:w="2307"/>
        <w:gridCol w:w="1715"/>
      </w:tblGrid>
      <w:tr w:rsidR="005950A3">
        <w:trPr>
          <w:cantSplit/>
          <w:trHeight w:val="567"/>
          <w:jc w:val="center"/>
        </w:trPr>
        <w:tc>
          <w:tcPr>
            <w:tcW w:w="1242" w:type="dxa"/>
            <w:gridSpan w:val="2"/>
            <w:vAlign w:val="center"/>
          </w:tcPr>
          <w:p w:rsidR="005950A3" w:rsidRDefault="008D64B7" w:rsidP="004D1F92">
            <w:pPr>
              <w:snapToGrid w:val="0"/>
              <w:spacing w:line="240" w:lineRule="atLeast"/>
              <w:ind w:left="240" w:hangingChars="100" w:hanging="24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申请人</w:t>
            </w:r>
          </w:p>
          <w:p w:rsidR="005950A3" w:rsidRDefault="008D64B7" w:rsidP="004D1F92">
            <w:pPr>
              <w:snapToGrid w:val="0"/>
              <w:spacing w:line="240" w:lineRule="atLeast"/>
              <w:ind w:left="240" w:hangingChars="100" w:hanging="24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姓名</w:t>
            </w:r>
          </w:p>
        </w:tc>
        <w:tc>
          <w:tcPr>
            <w:tcW w:w="1230" w:type="dxa"/>
            <w:gridSpan w:val="2"/>
            <w:vAlign w:val="center"/>
          </w:tcPr>
          <w:p w:rsidR="005950A3" w:rsidRDefault="005950A3">
            <w:pPr>
              <w:snapToGrid w:val="0"/>
              <w:spacing w:line="240" w:lineRule="atLeast"/>
              <w:jc w:val="center"/>
              <w:rPr>
                <w:rFonts w:ascii="仿宋_GB2312" w:eastAsia="仿宋_GB2312" w:hAnsi="仿宋_GB2312" w:cs="仿宋_GB2312"/>
                <w:sz w:val="24"/>
                <w:szCs w:val="24"/>
              </w:rPr>
            </w:pPr>
          </w:p>
        </w:tc>
        <w:tc>
          <w:tcPr>
            <w:tcW w:w="855" w:type="dxa"/>
            <w:vAlign w:val="center"/>
          </w:tcPr>
          <w:p w:rsidR="005950A3" w:rsidRDefault="008D64B7">
            <w:pPr>
              <w:snapToGrid w:val="0"/>
              <w:spacing w:line="240" w:lineRule="atLeas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性别</w:t>
            </w:r>
          </w:p>
        </w:tc>
        <w:tc>
          <w:tcPr>
            <w:tcW w:w="730" w:type="dxa"/>
            <w:vAlign w:val="center"/>
          </w:tcPr>
          <w:p w:rsidR="005950A3" w:rsidRDefault="005950A3">
            <w:pPr>
              <w:snapToGrid w:val="0"/>
              <w:spacing w:line="240" w:lineRule="atLeast"/>
              <w:jc w:val="center"/>
              <w:rPr>
                <w:rFonts w:ascii="仿宋_GB2312" w:eastAsia="仿宋_GB2312" w:hAnsi="仿宋_GB2312" w:cs="仿宋_GB2312"/>
                <w:sz w:val="24"/>
                <w:szCs w:val="24"/>
              </w:rPr>
            </w:pPr>
          </w:p>
        </w:tc>
        <w:tc>
          <w:tcPr>
            <w:tcW w:w="1445" w:type="dxa"/>
            <w:vAlign w:val="center"/>
          </w:tcPr>
          <w:p w:rsidR="005950A3" w:rsidRDefault="008D64B7">
            <w:pPr>
              <w:snapToGrid w:val="0"/>
              <w:spacing w:line="240" w:lineRule="atLeas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身份证号码</w:t>
            </w:r>
          </w:p>
        </w:tc>
        <w:tc>
          <w:tcPr>
            <w:tcW w:w="2307" w:type="dxa"/>
            <w:vAlign w:val="center"/>
          </w:tcPr>
          <w:p w:rsidR="005950A3" w:rsidRDefault="005950A3">
            <w:pPr>
              <w:snapToGrid w:val="0"/>
              <w:spacing w:line="240" w:lineRule="atLeast"/>
              <w:jc w:val="center"/>
              <w:rPr>
                <w:rFonts w:ascii="仿宋_GB2312" w:eastAsia="仿宋_GB2312" w:hAnsi="仿宋_GB2312" w:cs="仿宋_GB2312"/>
                <w:sz w:val="24"/>
                <w:szCs w:val="24"/>
              </w:rPr>
            </w:pPr>
          </w:p>
        </w:tc>
        <w:tc>
          <w:tcPr>
            <w:tcW w:w="1715" w:type="dxa"/>
            <w:vMerge w:val="restart"/>
            <w:shd w:val="clear" w:color="auto" w:fill="auto"/>
            <w:vAlign w:val="center"/>
          </w:tcPr>
          <w:p w:rsidR="005950A3" w:rsidRDefault="008D64B7">
            <w:pPr>
              <w:snapToGrid w:val="0"/>
              <w:spacing w:line="240" w:lineRule="atLeas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粘贴电子照片</w:t>
            </w:r>
          </w:p>
          <w:p w:rsidR="005950A3" w:rsidRDefault="008D64B7">
            <w:pPr>
              <w:snapToGrid w:val="0"/>
              <w:spacing w:line="240" w:lineRule="atLeas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（证件照）</w:t>
            </w:r>
          </w:p>
        </w:tc>
      </w:tr>
      <w:tr w:rsidR="005950A3">
        <w:trPr>
          <w:cantSplit/>
          <w:trHeight w:val="567"/>
          <w:jc w:val="center"/>
        </w:trPr>
        <w:tc>
          <w:tcPr>
            <w:tcW w:w="1242" w:type="dxa"/>
            <w:gridSpan w:val="2"/>
            <w:vAlign w:val="center"/>
          </w:tcPr>
          <w:p w:rsidR="005950A3" w:rsidRDefault="008D64B7">
            <w:pPr>
              <w:snapToGrid w:val="0"/>
              <w:spacing w:line="240" w:lineRule="atLeas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工作单位</w:t>
            </w:r>
          </w:p>
        </w:tc>
        <w:tc>
          <w:tcPr>
            <w:tcW w:w="2815" w:type="dxa"/>
            <w:gridSpan w:val="4"/>
            <w:vAlign w:val="center"/>
          </w:tcPr>
          <w:p w:rsidR="005950A3" w:rsidRDefault="005950A3">
            <w:pPr>
              <w:snapToGrid w:val="0"/>
              <w:spacing w:line="240" w:lineRule="atLeast"/>
              <w:jc w:val="center"/>
              <w:rPr>
                <w:rFonts w:ascii="仿宋_GB2312" w:eastAsia="仿宋_GB2312" w:hAnsi="仿宋_GB2312" w:cs="仿宋_GB2312"/>
                <w:sz w:val="24"/>
                <w:szCs w:val="24"/>
              </w:rPr>
            </w:pPr>
          </w:p>
        </w:tc>
        <w:tc>
          <w:tcPr>
            <w:tcW w:w="1445" w:type="dxa"/>
            <w:vAlign w:val="center"/>
          </w:tcPr>
          <w:p w:rsidR="005950A3" w:rsidRDefault="008D64B7">
            <w:pPr>
              <w:snapToGrid w:val="0"/>
              <w:spacing w:line="240" w:lineRule="atLeas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职称、职务</w:t>
            </w:r>
          </w:p>
        </w:tc>
        <w:tc>
          <w:tcPr>
            <w:tcW w:w="2307" w:type="dxa"/>
            <w:vAlign w:val="center"/>
          </w:tcPr>
          <w:p w:rsidR="005950A3" w:rsidRDefault="005950A3">
            <w:pPr>
              <w:snapToGrid w:val="0"/>
              <w:spacing w:line="240" w:lineRule="atLeast"/>
              <w:jc w:val="center"/>
              <w:rPr>
                <w:rFonts w:ascii="仿宋_GB2312" w:eastAsia="仿宋_GB2312" w:hAnsi="仿宋_GB2312" w:cs="仿宋_GB2312"/>
                <w:sz w:val="24"/>
                <w:szCs w:val="24"/>
              </w:rPr>
            </w:pPr>
          </w:p>
        </w:tc>
        <w:tc>
          <w:tcPr>
            <w:tcW w:w="1715" w:type="dxa"/>
            <w:vMerge/>
            <w:shd w:val="clear" w:color="auto" w:fill="auto"/>
            <w:vAlign w:val="center"/>
          </w:tcPr>
          <w:p w:rsidR="005950A3" w:rsidRDefault="005950A3">
            <w:pPr>
              <w:snapToGrid w:val="0"/>
              <w:spacing w:line="240" w:lineRule="atLeast"/>
              <w:jc w:val="center"/>
              <w:rPr>
                <w:rFonts w:ascii="仿宋_GB2312" w:eastAsia="仿宋_GB2312" w:hAnsi="仿宋_GB2312" w:cs="仿宋_GB2312"/>
                <w:sz w:val="24"/>
                <w:szCs w:val="24"/>
              </w:rPr>
            </w:pPr>
          </w:p>
        </w:tc>
      </w:tr>
      <w:tr w:rsidR="005950A3">
        <w:trPr>
          <w:cantSplit/>
          <w:trHeight w:val="567"/>
          <w:jc w:val="center"/>
        </w:trPr>
        <w:tc>
          <w:tcPr>
            <w:tcW w:w="1242" w:type="dxa"/>
            <w:gridSpan w:val="2"/>
            <w:vAlign w:val="center"/>
          </w:tcPr>
          <w:p w:rsidR="005950A3" w:rsidRDefault="008D64B7">
            <w:pPr>
              <w:snapToGrid w:val="0"/>
              <w:spacing w:line="240" w:lineRule="atLeas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手机号码</w:t>
            </w:r>
          </w:p>
        </w:tc>
        <w:tc>
          <w:tcPr>
            <w:tcW w:w="2815" w:type="dxa"/>
            <w:gridSpan w:val="4"/>
            <w:vAlign w:val="center"/>
          </w:tcPr>
          <w:p w:rsidR="005950A3" w:rsidRDefault="005950A3">
            <w:pPr>
              <w:snapToGrid w:val="0"/>
              <w:spacing w:line="240" w:lineRule="atLeast"/>
              <w:jc w:val="center"/>
              <w:rPr>
                <w:rFonts w:ascii="仿宋_GB2312" w:eastAsia="仿宋_GB2312" w:hAnsi="仿宋_GB2312" w:cs="仿宋_GB2312"/>
                <w:sz w:val="24"/>
                <w:szCs w:val="24"/>
              </w:rPr>
            </w:pPr>
          </w:p>
        </w:tc>
        <w:tc>
          <w:tcPr>
            <w:tcW w:w="1445" w:type="dxa"/>
            <w:vAlign w:val="center"/>
          </w:tcPr>
          <w:p w:rsidR="005950A3" w:rsidRDefault="008D64B7">
            <w:pPr>
              <w:snapToGrid w:val="0"/>
              <w:spacing w:line="240" w:lineRule="atLeas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电子邮箱</w:t>
            </w:r>
          </w:p>
        </w:tc>
        <w:tc>
          <w:tcPr>
            <w:tcW w:w="2307" w:type="dxa"/>
            <w:vAlign w:val="center"/>
          </w:tcPr>
          <w:p w:rsidR="005950A3" w:rsidRDefault="005950A3">
            <w:pPr>
              <w:snapToGrid w:val="0"/>
              <w:spacing w:line="240" w:lineRule="atLeast"/>
              <w:jc w:val="center"/>
              <w:rPr>
                <w:rFonts w:ascii="仿宋_GB2312" w:eastAsia="仿宋_GB2312" w:hAnsi="仿宋_GB2312" w:cs="仿宋_GB2312"/>
                <w:sz w:val="24"/>
                <w:szCs w:val="24"/>
              </w:rPr>
            </w:pPr>
          </w:p>
        </w:tc>
        <w:tc>
          <w:tcPr>
            <w:tcW w:w="1715" w:type="dxa"/>
            <w:vMerge/>
            <w:shd w:val="clear" w:color="auto" w:fill="auto"/>
            <w:vAlign w:val="center"/>
          </w:tcPr>
          <w:p w:rsidR="005950A3" w:rsidRDefault="005950A3">
            <w:pPr>
              <w:snapToGrid w:val="0"/>
              <w:spacing w:line="240" w:lineRule="atLeast"/>
              <w:jc w:val="center"/>
              <w:rPr>
                <w:rFonts w:ascii="仿宋_GB2312" w:eastAsia="仿宋_GB2312" w:hAnsi="仿宋_GB2312" w:cs="仿宋_GB2312"/>
                <w:sz w:val="24"/>
                <w:szCs w:val="24"/>
              </w:rPr>
            </w:pPr>
          </w:p>
        </w:tc>
      </w:tr>
      <w:tr w:rsidR="005950A3">
        <w:trPr>
          <w:cantSplit/>
          <w:trHeight w:val="567"/>
          <w:jc w:val="center"/>
        </w:trPr>
        <w:tc>
          <w:tcPr>
            <w:tcW w:w="1242" w:type="dxa"/>
            <w:gridSpan w:val="2"/>
            <w:vAlign w:val="center"/>
          </w:tcPr>
          <w:p w:rsidR="005950A3" w:rsidRDefault="008D64B7">
            <w:pPr>
              <w:snapToGrid w:val="0"/>
              <w:spacing w:line="240" w:lineRule="atLeas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最高学位</w:t>
            </w:r>
          </w:p>
        </w:tc>
        <w:tc>
          <w:tcPr>
            <w:tcW w:w="6567" w:type="dxa"/>
            <w:gridSpan w:val="6"/>
            <w:vAlign w:val="center"/>
          </w:tcPr>
          <w:p w:rsidR="005950A3" w:rsidRDefault="005950A3">
            <w:pPr>
              <w:snapToGrid w:val="0"/>
              <w:spacing w:line="240" w:lineRule="atLeast"/>
              <w:jc w:val="center"/>
              <w:rPr>
                <w:rFonts w:ascii="仿宋_GB2312" w:eastAsia="仿宋_GB2312" w:hAnsi="仿宋_GB2312" w:cs="仿宋_GB2312"/>
                <w:sz w:val="24"/>
                <w:szCs w:val="24"/>
              </w:rPr>
            </w:pPr>
          </w:p>
        </w:tc>
        <w:tc>
          <w:tcPr>
            <w:tcW w:w="1715" w:type="dxa"/>
            <w:vMerge/>
            <w:shd w:val="clear" w:color="auto" w:fill="auto"/>
            <w:vAlign w:val="center"/>
          </w:tcPr>
          <w:p w:rsidR="005950A3" w:rsidRDefault="005950A3">
            <w:pPr>
              <w:snapToGrid w:val="0"/>
              <w:spacing w:line="240" w:lineRule="atLeast"/>
              <w:jc w:val="center"/>
              <w:rPr>
                <w:rFonts w:ascii="仿宋_GB2312" w:eastAsia="仿宋_GB2312" w:hAnsi="仿宋_GB2312" w:cs="仿宋_GB2312"/>
                <w:sz w:val="24"/>
                <w:szCs w:val="24"/>
              </w:rPr>
            </w:pPr>
          </w:p>
        </w:tc>
      </w:tr>
      <w:tr w:rsidR="005950A3">
        <w:trPr>
          <w:cantSplit/>
          <w:trHeight w:val="567"/>
          <w:jc w:val="center"/>
        </w:trPr>
        <w:tc>
          <w:tcPr>
            <w:tcW w:w="2187" w:type="dxa"/>
            <w:gridSpan w:val="3"/>
            <w:vAlign w:val="center"/>
          </w:tcPr>
          <w:p w:rsidR="005950A3" w:rsidRDefault="008D64B7">
            <w:pPr>
              <w:snapToGrid w:val="0"/>
              <w:spacing w:line="240" w:lineRule="atLeas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申请指导研究生专业或领域名称</w:t>
            </w:r>
          </w:p>
        </w:tc>
        <w:tc>
          <w:tcPr>
            <w:tcW w:w="7337" w:type="dxa"/>
            <w:gridSpan w:val="6"/>
            <w:vAlign w:val="center"/>
          </w:tcPr>
          <w:p w:rsidR="005950A3" w:rsidRDefault="005950A3">
            <w:pPr>
              <w:snapToGrid w:val="0"/>
              <w:spacing w:line="240" w:lineRule="atLeast"/>
              <w:jc w:val="center"/>
              <w:rPr>
                <w:rFonts w:ascii="仿宋_GB2312" w:eastAsia="仿宋_GB2312" w:hAnsi="仿宋_GB2312" w:cs="仿宋_GB2312"/>
                <w:sz w:val="24"/>
                <w:szCs w:val="24"/>
              </w:rPr>
            </w:pPr>
          </w:p>
        </w:tc>
      </w:tr>
      <w:tr w:rsidR="005950A3">
        <w:trPr>
          <w:cantSplit/>
          <w:trHeight w:val="4876"/>
          <w:jc w:val="center"/>
        </w:trPr>
        <w:tc>
          <w:tcPr>
            <w:tcW w:w="645" w:type="dxa"/>
            <w:vMerge w:val="restart"/>
            <w:vAlign w:val="center"/>
          </w:tcPr>
          <w:p w:rsidR="005950A3" w:rsidRDefault="008D64B7">
            <w:pPr>
              <w:snapToGrid w:val="0"/>
              <w:spacing w:line="240" w:lineRule="atLeast"/>
              <w:jc w:val="distribute"/>
              <w:rPr>
                <w:rFonts w:ascii="仿宋_GB2312" w:eastAsia="仿宋_GB2312" w:hAnsi="仿宋_GB2312" w:cs="仿宋_GB2312"/>
                <w:sz w:val="24"/>
                <w:szCs w:val="24"/>
              </w:rPr>
            </w:pPr>
            <w:r>
              <w:rPr>
                <w:rFonts w:ascii="仿宋_GB2312" w:eastAsia="仿宋_GB2312" w:hAnsi="仿宋_GB2312" w:cs="仿宋_GB2312" w:hint="eastAsia"/>
                <w:sz w:val="24"/>
                <w:szCs w:val="24"/>
              </w:rPr>
              <w:t>学术水平情况</w:t>
            </w:r>
          </w:p>
        </w:tc>
        <w:tc>
          <w:tcPr>
            <w:tcW w:w="8879" w:type="dxa"/>
            <w:gridSpan w:val="8"/>
          </w:tcPr>
          <w:p w:rsidR="005950A3" w:rsidRDefault="008D64B7">
            <w:pPr>
              <w:snapToGrid w:val="0"/>
              <w:spacing w:line="240" w:lineRule="atLeas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1.个人经历；</w:t>
            </w:r>
          </w:p>
          <w:p w:rsidR="005950A3" w:rsidRDefault="005950A3" w:rsidP="004D1F92">
            <w:pPr>
              <w:ind w:firstLineChars="200" w:firstLine="480"/>
              <w:jc w:val="center"/>
              <w:rPr>
                <w:rFonts w:ascii="仿宋_GB2312" w:eastAsia="仿宋_GB2312" w:hAnsi="仿宋_GB2312" w:cs="仿宋_GB2312"/>
                <w:sz w:val="24"/>
                <w:szCs w:val="24"/>
              </w:rPr>
            </w:pPr>
          </w:p>
          <w:p w:rsidR="005950A3" w:rsidRDefault="005950A3">
            <w:pPr>
              <w:snapToGrid w:val="0"/>
              <w:spacing w:line="240" w:lineRule="atLeast"/>
              <w:jc w:val="center"/>
              <w:rPr>
                <w:rFonts w:ascii="仿宋_GB2312" w:eastAsia="仿宋_GB2312" w:hAnsi="仿宋_GB2312" w:cs="仿宋_GB2312"/>
                <w:sz w:val="24"/>
                <w:szCs w:val="24"/>
              </w:rPr>
            </w:pPr>
          </w:p>
          <w:p w:rsidR="005950A3" w:rsidRDefault="005950A3">
            <w:pPr>
              <w:snapToGrid w:val="0"/>
              <w:spacing w:line="240" w:lineRule="atLeast"/>
              <w:jc w:val="center"/>
              <w:rPr>
                <w:rFonts w:ascii="仿宋_GB2312" w:eastAsia="仿宋_GB2312" w:hAnsi="仿宋_GB2312" w:cs="仿宋_GB2312"/>
                <w:sz w:val="24"/>
                <w:szCs w:val="24"/>
              </w:rPr>
            </w:pPr>
          </w:p>
          <w:p w:rsidR="005950A3" w:rsidRDefault="005950A3">
            <w:pPr>
              <w:snapToGrid w:val="0"/>
              <w:spacing w:line="240" w:lineRule="atLeast"/>
              <w:jc w:val="center"/>
              <w:rPr>
                <w:rFonts w:ascii="仿宋_GB2312" w:eastAsia="仿宋_GB2312" w:hAnsi="仿宋_GB2312" w:cs="仿宋_GB2312"/>
                <w:sz w:val="24"/>
                <w:szCs w:val="24"/>
              </w:rPr>
            </w:pPr>
          </w:p>
          <w:p w:rsidR="005950A3" w:rsidRDefault="005950A3">
            <w:pPr>
              <w:snapToGrid w:val="0"/>
              <w:spacing w:line="240" w:lineRule="atLeast"/>
              <w:jc w:val="center"/>
              <w:rPr>
                <w:rFonts w:ascii="仿宋_GB2312" w:eastAsia="仿宋_GB2312" w:hAnsi="仿宋_GB2312" w:cs="仿宋_GB2312"/>
                <w:sz w:val="24"/>
                <w:szCs w:val="24"/>
              </w:rPr>
            </w:pPr>
          </w:p>
          <w:p w:rsidR="005950A3" w:rsidRDefault="005950A3">
            <w:pPr>
              <w:snapToGrid w:val="0"/>
              <w:spacing w:line="240" w:lineRule="atLeast"/>
              <w:jc w:val="center"/>
              <w:rPr>
                <w:rFonts w:ascii="仿宋_GB2312" w:eastAsia="仿宋_GB2312" w:hAnsi="仿宋_GB2312" w:cs="仿宋_GB2312"/>
                <w:sz w:val="24"/>
                <w:szCs w:val="24"/>
              </w:rPr>
            </w:pPr>
          </w:p>
          <w:p w:rsidR="005950A3" w:rsidRDefault="005950A3">
            <w:pPr>
              <w:snapToGrid w:val="0"/>
              <w:spacing w:line="240" w:lineRule="atLeast"/>
              <w:jc w:val="center"/>
              <w:rPr>
                <w:rFonts w:ascii="仿宋_GB2312" w:eastAsia="仿宋_GB2312" w:hAnsi="仿宋_GB2312" w:cs="仿宋_GB2312"/>
                <w:sz w:val="24"/>
                <w:szCs w:val="24"/>
              </w:rPr>
            </w:pPr>
          </w:p>
          <w:p w:rsidR="005950A3" w:rsidRDefault="005950A3">
            <w:pPr>
              <w:snapToGrid w:val="0"/>
              <w:spacing w:line="240" w:lineRule="atLeast"/>
              <w:jc w:val="center"/>
              <w:rPr>
                <w:rFonts w:ascii="仿宋_GB2312" w:eastAsia="仿宋_GB2312" w:hAnsi="仿宋_GB2312" w:cs="仿宋_GB2312"/>
                <w:sz w:val="24"/>
                <w:szCs w:val="24"/>
              </w:rPr>
            </w:pPr>
          </w:p>
          <w:p w:rsidR="005950A3" w:rsidRDefault="005950A3">
            <w:pPr>
              <w:snapToGrid w:val="0"/>
              <w:spacing w:line="240" w:lineRule="atLeast"/>
              <w:jc w:val="center"/>
              <w:rPr>
                <w:rFonts w:ascii="仿宋_GB2312" w:eastAsia="仿宋_GB2312" w:hAnsi="仿宋_GB2312" w:cs="仿宋_GB2312"/>
                <w:sz w:val="24"/>
                <w:szCs w:val="24"/>
              </w:rPr>
            </w:pPr>
          </w:p>
          <w:p w:rsidR="005950A3" w:rsidRDefault="005950A3">
            <w:pPr>
              <w:snapToGrid w:val="0"/>
              <w:spacing w:line="240" w:lineRule="atLeast"/>
              <w:jc w:val="center"/>
              <w:rPr>
                <w:rFonts w:ascii="仿宋_GB2312" w:eastAsia="仿宋_GB2312" w:hAnsi="仿宋_GB2312" w:cs="仿宋_GB2312"/>
                <w:sz w:val="24"/>
                <w:szCs w:val="24"/>
              </w:rPr>
            </w:pPr>
          </w:p>
        </w:tc>
      </w:tr>
      <w:tr w:rsidR="005950A3">
        <w:trPr>
          <w:cantSplit/>
          <w:trHeight w:val="3929"/>
          <w:jc w:val="center"/>
        </w:trPr>
        <w:tc>
          <w:tcPr>
            <w:tcW w:w="645" w:type="dxa"/>
            <w:vMerge/>
            <w:vAlign w:val="center"/>
          </w:tcPr>
          <w:p w:rsidR="005950A3" w:rsidRDefault="005950A3">
            <w:pPr>
              <w:snapToGrid w:val="0"/>
              <w:spacing w:line="240" w:lineRule="atLeast"/>
              <w:jc w:val="center"/>
              <w:rPr>
                <w:rFonts w:ascii="仿宋_GB2312" w:eastAsia="仿宋_GB2312" w:hAnsi="仿宋_GB2312" w:cs="仿宋_GB2312"/>
                <w:sz w:val="24"/>
                <w:szCs w:val="24"/>
              </w:rPr>
            </w:pPr>
          </w:p>
        </w:tc>
        <w:tc>
          <w:tcPr>
            <w:tcW w:w="8879" w:type="dxa"/>
            <w:gridSpan w:val="8"/>
          </w:tcPr>
          <w:p w:rsidR="005950A3" w:rsidRDefault="008D64B7">
            <w:pPr>
              <w:snapToGrid w:val="0"/>
              <w:spacing w:line="240" w:lineRule="atLeast"/>
              <w:rPr>
                <w:rFonts w:ascii="仿宋_GB2312" w:eastAsia="仿宋_GB2312" w:hAnsi="仿宋_GB2312" w:cs="仿宋_GB2312"/>
                <w:sz w:val="24"/>
                <w:szCs w:val="24"/>
              </w:rPr>
            </w:pPr>
            <w:r>
              <w:rPr>
                <w:rFonts w:ascii="仿宋_GB2312" w:eastAsia="仿宋_GB2312" w:hAnsi="仿宋_GB2312" w:cs="仿宋_GB2312" w:hint="eastAsia"/>
                <w:sz w:val="24"/>
                <w:szCs w:val="24"/>
              </w:rPr>
              <w:t>2.主要业绩和代表性科研成果（可另附页，并请附上佐证材料：最后学历、学位证书、职称证书、近5年获得较有价值的科技推广成果、著作、论文及获奖情况)。</w:t>
            </w:r>
          </w:p>
          <w:p w:rsidR="005950A3" w:rsidRDefault="005950A3">
            <w:pPr>
              <w:snapToGrid w:val="0"/>
              <w:spacing w:line="240" w:lineRule="atLeast"/>
              <w:rPr>
                <w:rFonts w:ascii="仿宋_GB2312" w:eastAsia="仿宋_GB2312" w:hAnsi="仿宋_GB2312" w:cs="仿宋_GB2312"/>
                <w:sz w:val="24"/>
                <w:szCs w:val="24"/>
              </w:rPr>
            </w:pPr>
          </w:p>
        </w:tc>
      </w:tr>
      <w:tr w:rsidR="005950A3">
        <w:trPr>
          <w:cantSplit/>
          <w:trHeight w:val="586"/>
          <w:jc w:val="center"/>
        </w:trPr>
        <w:tc>
          <w:tcPr>
            <w:tcW w:w="645" w:type="dxa"/>
            <w:vMerge/>
            <w:tcBorders>
              <w:bottom w:val="single" w:sz="4" w:space="0" w:color="auto"/>
            </w:tcBorders>
            <w:vAlign w:val="center"/>
          </w:tcPr>
          <w:p w:rsidR="005950A3" w:rsidRDefault="005950A3">
            <w:pPr>
              <w:snapToGrid w:val="0"/>
              <w:spacing w:line="240" w:lineRule="atLeast"/>
              <w:jc w:val="center"/>
              <w:rPr>
                <w:rFonts w:ascii="仿宋_GB2312" w:eastAsia="仿宋_GB2312" w:hAnsi="仿宋_GB2312" w:cs="仿宋_GB2312"/>
                <w:sz w:val="24"/>
                <w:szCs w:val="24"/>
              </w:rPr>
            </w:pPr>
          </w:p>
        </w:tc>
        <w:tc>
          <w:tcPr>
            <w:tcW w:w="8879" w:type="dxa"/>
            <w:gridSpan w:val="8"/>
            <w:tcBorders>
              <w:bottom w:val="single" w:sz="4" w:space="0" w:color="auto"/>
            </w:tcBorders>
            <w:vAlign w:val="center"/>
          </w:tcPr>
          <w:p w:rsidR="005950A3" w:rsidRDefault="008D64B7">
            <w:pPr>
              <w:snapToGrid w:val="0"/>
              <w:spacing w:line="240" w:lineRule="atLeast"/>
              <w:rPr>
                <w:rFonts w:ascii="仿宋_GB2312" w:eastAsia="仿宋_GB2312" w:hAnsi="仿宋_GB2312" w:cs="仿宋_GB2312"/>
                <w:sz w:val="24"/>
                <w:szCs w:val="24"/>
              </w:rPr>
            </w:pPr>
            <w:r>
              <w:rPr>
                <w:rFonts w:ascii="仿宋_GB2312" w:eastAsia="仿宋_GB2312" w:hAnsi="仿宋_GB2312" w:cs="仿宋_GB2312" w:hint="eastAsia"/>
                <w:sz w:val="24"/>
                <w:szCs w:val="24"/>
              </w:rPr>
              <w:t xml:space="preserve">                             申请人签名：          日期：</w:t>
            </w:r>
          </w:p>
        </w:tc>
      </w:tr>
      <w:tr w:rsidR="005950A3">
        <w:trPr>
          <w:cantSplit/>
          <w:trHeight w:val="3031"/>
          <w:jc w:val="center"/>
        </w:trPr>
        <w:tc>
          <w:tcPr>
            <w:tcW w:w="645" w:type="dxa"/>
            <w:tcBorders>
              <w:top w:val="single" w:sz="4" w:space="0" w:color="auto"/>
              <w:bottom w:val="single" w:sz="4" w:space="0" w:color="auto"/>
            </w:tcBorders>
            <w:vAlign w:val="center"/>
          </w:tcPr>
          <w:p w:rsidR="005950A3" w:rsidRDefault="008D64B7">
            <w:pPr>
              <w:snapToGrid w:val="0"/>
              <w:spacing w:line="240" w:lineRule="atLeas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申请人</w:t>
            </w:r>
          </w:p>
          <w:p w:rsidR="005950A3" w:rsidRDefault="008D64B7">
            <w:pPr>
              <w:snapToGrid w:val="0"/>
              <w:spacing w:line="240" w:lineRule="atLeas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工作单位意见</w:t>
            </w:r>
          </w:p>
        </w:tc>
        <w:tc>
          <w:tcPr>
            <w:tcW w:w="8879" w:type="dxa"/>
            <w:gridSpan w:val="8"/>
            <w:tcBorders>
              <w:top w:val="single" w:sz="4" w:space="0" w:color="auto"/>
              <w:bottom w:val="single" w:sz="4" w:space="0" w:color="auto"/>
            </w:tcBorders>
            <w:vAlign w:val="center"/>
          </w:tcPr>
          <w:p w:rsidR="005950A3" w:rsidRDefault="008D64B7">
            <w:pPr>
              <w:snapToGrid w:val="0"/>
              <w:spacing w:line="240" w:lineRule="atLeas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（以上情况是否属实；是否同意申请人担任企业导师）</w:t>
            </w:r>
          </w:p>
          <w:p w:rsidR="005950A3" w:rsidRDefault="005950A3">
            <w:pPr>
              <w:snapToGrid w:val="0"/>
              <w:spacing w:line="240" w:lineRule="atLeast"/>
              <w:jc w:val="left"/>
              <w:rPr>
                <w:rFonts w:ascii="仿宋_GB2312" w:eastAsia="仿宋_GB2312" w:hAnsi="仿宋_GB2312" w:cs="仿宋_GB2312"/>
                <w:sz w:val="24"/>
                <w:szCs w:val="24"/>
              </w:rPr>
            </w:pPr>
          </w:p>
          <w:p w:rsidR="005950A3" w:rsidRDefault="005950A3">
            <w:pPr>
              <w:snapToGrid w:val="0"/>
              <w:spacing w:line="240" w:lineRule="atLeast"/>
              <w:jc w:val="left"/>
              <w:rPr>
                <w:rFonts w:ascii="仿宋_GB2312" w:eastAsia="仿宋_GB2312" w:hAnsi="仿宋_GB2312" w:cs="仿宋_GB2312"/>
                <w:sz w:val="24"/>
                <w:szCs w:val="24"/>
              </w:rPr>
            </w:pPr>
          </w:p>
          <w:p w:rsidR="005950A3" w:rsidRDefault="005950A3">
            <w:pPr>
              <w:snapToGrid w:val="0"/>
              <w:spacing w:line="240" w:lineRule="atLeast"/>
              <w:jc w:val="left"/>
              <w:rPr>
                <w:rFonts w:ascii="仿宋_GB2312" w:eastAsia="仿宋_GB2312" w:hAnsi="仿宋_GB2312" w:cs="仿宋_GB2312"/>
                <w:sz w:val="24"/>
                <w:szCs w:val="24"/>
              </w:rPr>
            </w:pPr>
          </w:p>
          <w:p w:rsidR="005950A3" w:rsidRDefault="005950A3">
            <w:pPr>
              <w:snapToGrid w:val="0"/>
              <w:spacing w:line="240" w:lineRule="atLeast"/>
              <w:jc w:val="left"/>
              <w:rPr>
                <w:rFonts w:ascii="仿宋_GB2312" w:eastAsia="仿宋_GB2312" w:hAnsi="仿宋_GB2312" w:cs="仿宋_GB2312"/>
                <w:sz w:val="24"/>
                <w:szCs w:val="24"/>
              </w:rPr>
            </w:pPr>
          </w:p>
          <w:p w:rsidR="005950A3" w:rsidRDefault="005950A3">
            <w:pPr>
              <w:snapToGrid w:val="0"/>
              <w:spacing w:line="240" w:lineRule="atLeast"/>
              <w:jc w:val="left"/>
              <w:rPr>
                <w:rFonts w:ascii="仿宋_GB2312" w:eastAsia="仿宋_GB2312" w:hAnsi="仿宋_GB2312" w:cs="仿宋_GB2312"/>
                <w:sz w:val="24"/>
                <w:szCs w:val="24"/>
              </w:rPr>
            </w:pPr>
          </w:p>
          <w:p w:rsidR="005950A3" w:rsidRDefault="005950A3">
            <w:pPr>
              <w:snapToGrid w:val="0"/>
              <w:spacing w:line="240" w:lineRule="atLeast"/>
              <w:jc w:val="left"/>
              <w:rPr>
                <w:rFonts w:ascii="仿宋_GB2312" w:eastAsia="仿宋_GB2312" w:hAnsi="仿宋_GB2312" w:cs="仿宋_GB2312"/>
                <w:sz w:val="24"/>
                <w:szCs w:val="24"/>
              </w:rPr>
            </w:pPr>
          </w:p>
          <w:p w:rsidR="005950A3" w:rsidRDefault="008D64B7">
            <w:pPr>
              <w:snapToGrid w:val="0"/>
              <w:spacing w:line="240" w:lineRule="atLeas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负责人（单位盖章）：           日期：</w:t>
            </w:r>
          </w:p>
        </w:tc>
      </w:tr>
      <w:tr w:rsidR="005950A3">
        <w:trPr>
          <w:cantSplit/>
          <w:trHeight w:val="3348"/>
          <w:jc w:val="center"/>
        </w:trPr>
        <w:tc>
          <w:tcPr>
            <w:tcW w:w="645" w:type="dxa"/>
            <w:tcBorders>
              <w:top w:val="single" w:sz="4" w:space="0" w:color="auto"/>
              <w:bottom w:val="single" w:sz="2" w:space="0" w:color="auto"/>
            </w:tcBorders>
            <w:textDirection w:val="tbLrV"/>
            <w:vAlign w:val="center"/>
          </w:tcPr>
          <w:p w:rsidR="005950A3" w:rsidRDefault="008D64B7">
            <w:pPr>
              <w:ind w:left="113" w:right="113"/>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培养（实践）基地意见</w:t>
            </w:r>
          </w:p>
        </w:tc>
        <w:tc>
          <w:tcPr>
            <w:tcW w:w="8879" w:type="dxa"/>
            <w:gridSpan w:val="8"/>
            <w:tcBorders>
              <w:top w:val="single" w:sz="4" w:space="0" w:color="auto"/>
              <w:bottom w:val="single" w:sz="2" w:space="0" w:color="auto"/>
            </w:tcBorders>
          </w:tcPr>
          <w:p w:rsidR="005950A3" w:rsidRDefault="008D64B7">
            <w:pPr>
              <w:snapToGrid w:val="0"/>
              <w:spacing w:line="240" w:lineRule="atLeast"/>
              <w:rPr>
                <w:rFonts w:ascii="仿宋_GB2312" w:eastAsia="仿宋_GB2312" w:hAnsi="仿宋_GB2312" w:cs="仿宋_GB2312"/>
                <w:sz w:val="24"/>
                <w:szCs w:val="24"/>
              </w:rPr>
            </w:pPr>
            <w:r>
              <w:rPr>
                <w:rFonts w:ascii="仿宋_GB2312" w:eastAsia="仿宋_GB2312" w:hAnsi="仿宋_GB2312" w:cs="仿宋_GB2312" w:hint="eastAsia"/>
                <w:sz w:val="24"/>
                <w:szCs w:val="24"/>
              </w:rPr>
              <w:t>审查人须依照资格条件逐一审查申请人的相关材料，批注审查意见并签名确认。</w:t>
            </w:r>
          </w:p>
          <w:p w:rsidR="005950A3" w:rsidRDefault="005950A3" w:rsidP="004D1F92">
            <w:pPr>
              <w:ind w:firstLineChars="250" w:firstLine="600"/>
              <w:rPr>
                <w:rFonts w:ascii="仿宋_GB2312" w:eastAsia="仿宋_GB2312" w:hAnsi="仿宋_GB2312" w:cs="仿宋_GB2312"/>
                <w:sz w:val="24"/>
                <w:szCs w:val="24"/>
              </w:rPr>
            </w:pPr>
          </w:p>
          <w:p w:rsidR="005950A3" w:rsidRDefault="008D64B7">
            <w:pPr>
              <w:rPr>
                <w:rFonts w:ascii="仿宋_GB2312" w:eastAsia="仿宋_GB2312" w:hAnsi="仿宋_GB2312" w:cs="仿宋_GB2312"/>
                <w:sz w:val="24"/>
                <w:szCs w:val="24"/>
              </w:rPr>
            </w:pPr>
            <w:r>
              <w:rPr>
                <w:rFonts w:ascii="仿宋_GB2312" w:eastAsia="仿宋_GB2312" w:hAnsi="仿宋_GB2312" w:cs="仿宋_GB2312" w:hint="eastAsia"/>
                <w:sz w:val="24"/>
                <w:szCs w:val="24"/>
              </w:rPr>
              <w:t>培养（实践）基地意见：</w:t>
            </w:r>
          </w:p>
          <w:p w:rsidR="005950A3" w:rsidRDefault="005950A3">
            <w:pPr>
              <w:rPr>
                <w:rFonts w:ascii="仿宋_GB2312" w:eastAsia="仿宋_GB2312" w:hAnsi="仿宋_GB2312" w:cs="仿宋_GB2312"/>
                <w:sz w:val="24"/>
                <w:szCs w:val="24"/>
              </w:rPr>
            </w:pPr>
          </w:p>
          <w:p w:rsidR="005950A3" w:rsidRDefault="005950A3">
            <w:pPr>
              <w:rPr>
                <w:rFonts w:ascii="仿宋_GB2312" w:eastAsia="仿宋_GB2312" w:hAnsi="仿宋_GB2312" w:cs="仿宋_GB2312"/>
                <w:sz w:val="24"/>
                <w:szCs w:val="24"/>
              </w:rPr>
            </w:pPr>
          </w:p>
          <w:p w:rsidR="005950A3" w:rsidRDefault="005950A3">
            <w:pPr>
              <w:rPr>
                <w:rFonts w:ascii="仿宋_GB2312" w:eastAsia="仿宋_GB2312" w:hAnsi="仿宋_GB2312" w:cs="仿宋_GB2312"/>
                <w:sz w:val="24"/>
                <w:szCs w:val="24"/>
              </w:rPr>
            </w:pPr>
          </w:p>
          <w:p w:rsidR="005950A3" w:rsidRDefault="005950A3">
            <w:pPr>
              <w:rPr>
                <w:rFonts w:ascii="仿宋_GB2312" w:eastAsia="仿宋_GB2312" w:hAnsi="仿宋_GB2312" w:cs="仿宋_GB2312"/>
                <w:sz w:val="24"/>
                <w:szCs w:val="24"/>
              </w:rPr>
            </w:pPr>
          </w:p>
          <w:p w:rsidR="005950A3" w:rsidRDefault="005950A3">
            <w:pPr>
              <w:rPr>
                <w:rFonts w:ascii="仿宋_GB2312" w:eastAsia="仿宋_GB2312" w:hAnsi="仿宋_GB2312" w:cs="仿宋_GB2312"/>
                <w:sz w:val="24"/>
                <w:szCs w:val="24"/>
              </w:rPr>
            </w:pPr>
          </w:p>
          <w:p w:rsidR="005950A3" w:rsidRDefault="005950A3">
            <w:pPr>
              <w:rPr>
                <w:rFonts w:ascii="仿宋_GB2312" w:eastAsia="仿宋_GB2312" w:hAnsi="仿宋_GB2312" w:cs="仿宋_GB2312"/>
                <w:sz w:val="24"/>
                <w:szCs w:val="24"/>
              </w:rPr>
            </w:pPr>
          </w:p>
          <w:p w:rsidR="005950A3" w:rsidRDefault="008D64B7">
            <w:pPr>
              <w:snapToGrid w:val="0"/>
              <w:spacing w:line="240" w:lineRule="atLeast"/>
              <w:rPr>
                <w:rFonts w:ascii="仿宋_GB2312" w:eastAsia="仿宋_GB2312" w:hAnsi="仿宋_GB2312" w:cs="仿宋_GB2312"/>
                <w:sz w:val="24"/>
                <w:szCs w:val="24"/>
              </w:rPr>
            </w:pPr>
            <w:r>
              <w:rPr>
                <w:rFonts w:ascii="仿宋_GB2312" w:eastAsia="仿宋_GB2312" w:hAnsi="仿宋_GB2312" w:cs="仿宋_GB2312" w:hint="eastAsia"/>
                <w:sz w:val="24"/>
                <w:szCs w:val="24"/>
              </w:rPr>
              <w:t>基地负责人签名：                            日期：        年     月    日</w:t>
            </w:r>
          </w:p>
        </w:tc>
      </w:tr>
    </w:tbl>
    <w:p w:rsidR="005950A3" w:rsidRDefault="008D64B7">
      <w:pPr>
        <w:spacing w:line="720" w:lineRule="auto"/>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注：</w:t>
      </w:r>
    </w:p>
    <w:p w:rsidR="005950A3" w:rsidRDefault="008D64B7">
      <w:pPr>
        <w:numPr>
          <w:ilvl w:val="0"/>
          <w:numId w:val="14"/>
        </w:numPr>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申请企业导师需提供佐证材料的复印件，包括：最后学历、学位证书、职称证书、近5年获得较有价值的科技推广成果、著作、论文及获奖情况。</w:t>
      </w:r>
    </w:p>
    <w:p w:rsidR="005950A3" w:rsidRDefault="008D64B7">
      <w:pPr>
        <w:numPr>
          <w:ilvl w:val="0"/>
          <w:numId w:val="14"/>
        </w:numPr>
        <w:spacing w:line="360" w:lineRule="auto"/>
        <w:ind w:firstLineChars="200" w:firstLine="480"/>
        <w:rPr>
          <w:szCs w:val="21"/>
        </w:rPr>
      </w:pPr>
      <w:r>
        <w:rPr>
          <w:rFonts w:ascii="仿宋_GB2312" w:eastAsia="仿宋_GB2312" w:hAnsi="仿宋_GB2312" w:cs="仿宋_GB2312" w:hint="eastAsia"/>
          <w:sz w:val="24"/>
          <w:szCs w:val="24"/>
        </w:rPr>
        <w:t>所有纸质材料（一式一份）均要求A4纸大小，复印件请按以上次序附于《东莞市名校研究生培养（实践）基地研究生企业导师申请表》后。</w:t>
      </w:r>
    </w:p>
    <w:p w:rsidR="005950A3" w:rsidRDefault="005950A3" w:rsidP="004D1F92">
      <w:pPr>
        <w:spacing w:line="360" w:lineRule="auto"/>
        <w:ind w:leftChars="100" w:left="210" w:firstLineChars="200" w:firstLine="640"/>
        <w:rPr>
          <w:rFonts w:ascii="仿宋_GB2312" w:eastAsia="仿宋_GB2312" w:hAnsi="仿宋_GB2312" w:cs="仿宋_GB2312"/>
          <w:bCs/>
          <w:sz w:val="32"/>
          <w:szCs w:val="32"/>
        </w:rPr>
        <w:sectPr w:rsidR="005950A3">
          <w:headerReference w:type="default" r:id="rId14"/>
          <w:headerReference w:type="first" r:id="rId15"/>
          <w:pgSz w:w="11906" w:h="16838"/>
          <w:pgMar w:top="1247" w:right="1247" w:bottom="1247" w:left="1247" w:header="851" w:footer="992" w:gutter="0"/>
          <w:cols w:space="425"/>
          <w:titlePg/>
          <w:docGrid w:type="lines" w:linePitch="312"/>
        </w:sectPr>
      </w:pPr>
    </w:p>
    <w:p w:rsidR="005950A3" w:rsidRDefault="008D64B7">
      <w:pPr>
        <w:spacing w:line="360" w:lineRule="auto"/>
        <w:rPr>
          <w:rFonts w:ascii="仿宋_GB2312" w:eastAsia="仿宋_GB2312" w:hAnsi="仿宋_GB2312" w:cs="仿宋_GB2312"/>
          <w:bCs/>
          <w:sz w:val="32"/>
          <w:szCs w:val="32"/>
        </w:rPr>
      </w:pPr>
      <w:r>
        <w:rPr>
          <w:rFonts w:ascii="仿宋_GB2312" w:eastAsia="仿宋_GB2312" w:hAnsi="仿宋_GB2312" w:cs="仿宋_GB2312" w:hint="eastAsia"/>
          <w:bCs/>
          <w:sz w:val="32"/>
          <w:szCs w:val="32"/>
        </w:rPr>
        <w:lastRenderedPageBreak/>
        <w:t>附件2：</w:t>
      </w:r>
    </w:p>
    <w:p w:rsidR="005950A3" w:rsidRDefault="008D64B7">
      <w:pPr>
        <w:spacing w:line="360" w:lineRule="auto"/>
        <w:jc w:val="center"/>
        <w:rPr>
          <w:rFonts w:ascii="仿宋_GB2312" w:eastAsia="仿宋_GB2312" w:hAnsi="仿宋_GB2312" w:cs="仿宋_GB2312"/>
          <w:bCs/>
          <w:sz w:val="32"/>
          <w:szCs w:val="32"/>
        </w:rPr>
      </w:pPr>
      <w:r>
        <w:rPr>
          <w:rFonts w:ascii="方正小标宋简体" w:eastAsia="方正小标宋简体" w:hAnsi="方正小标宋简体" w:cs="方正小标宋简体" w:hint="eastAsia"/>
          <w:bCs/>
          <w:sz w:val="44"/>
          <w:szCs w:val="44"/>
        </w:rPr>
        <w:t>东莞市名校研究生培养（实践）基地</w:t>
      </w:r>
      <w:proofErr w:type="gramStart"/>
      <w:r>
        <w:rPr>
          <w:rFonts w:ascii="方正小标宋简体" w:eastAsia="方正小标宋简体" w:hAnsi="方正小标宋简体" w:cs="方正小标宋简体" w:hint="eastAsia"/>
          <w:bCs/>
          <w:sz w:val="44"/>
          <w:szCs w:val="44"/>
        </w:rPr>
        <w:t>校外企业</w:t>
      </w:r>
      <w:proofErr w:type="gramEnd"/>
      <w:r>
        <w:rPr>
          <w:rFonts w:ascii="方正小标宋简体" w:eastAsia="方正小标宋简体" w:hAnsi="方正小标宋简体" w:cs="方正小标宋简体" w:hint="eastAsia"/>
          <w:bCs/>
          <w:sz w:val="44"/>
          <w:szCs w:val="44"/>
        </w:rPr>
        <w:t>导师汇总表</w:t>
      </w:r>
    </w:p>
    <w:tbl>
      <w:tblPr>
        <w:tblW w:w="15873" w:type="dxa"/>
        <w:jc w:val="center"/>
        <w:tblInd w:w="-749" w:type="dxa"/>
        <w:tblLayout w:type="fixed"/>
        <w:tblCellMar>
          <w:top w:w="15" w:type="dxa"/>
          <w:left w:w="15" w:type="dxa"/>
          <w:bottom w:w="15" w:type="dxa"/>
          <w:right w:w="15" w:type="dxa"/>
        </w:tblCellMar>
        <w:tblLook w:val="04A0"/>
      </w:tblPr>
      <w:tblGrid>
        <w:gridCol w:w="675"/>
        <w:gridCol w:w="996"/>
        <w:gridCol w:w="644"/>
        <w:gridCol w:w="843"/>
        <w:gridCol w:w="2148"/>
        <w:gridCol w:w="583"/>
        <w:gridCol w:w="567"/>
        <w:gridCol w:w="706"/>
        <w:gridCol w:w="1733"/>
        <w:gridCol w:w="1550"/>
        <w:gridCol w:w="1963"/>
        <w:gridCol w:w="2393"/>
        <w:gridCol w:w="1072"/>
      </w:tblGrid>
      <w:tr w:rsidR="005950A3">
        <w:trPr>
          <w:trHeight w:val="1035"/>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8D64B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序号</w:t>
            </w: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8D64B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姓名</w:t>
            </w:r>
          </w:p>
        </w:tc>
        <w:tc>
          <w:tcPr>
            <w:tcW w:w="6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8D64B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性别</w:t>
            </w:r>
          </w:p>
        </w:tc>
        <w:tc>
          <w:tcPr>
            <w:tcW w:w="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8D64B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出生</w:t>
            </w:r>
            <w:r>
              <w:rPr>
                <w:rFonts w:ascii="宋体" w:eastAsia="宋体" w:hAnsi="宋体" w:cs="宋体" w:hint="eastAsia"/>
                <w:color w:val="000000"/>
                <w:kern w:val="0"/>
                <w:sz w:val="20"/>
                <w:szCs w:val="20"/>
              </w:rPr>
              <w:br/>
              <w:t>年月</w:t>
            </w:r>
          </w:p>
        </w:tc>
        <w:tc>
          <w:tcPr>
            <w:tcW w:w="21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8D64B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工作单位</w:t>
            </w:r>
          </w:p>
        </w:tc>
        <w:tc>
          <w:tcPr>
            <w:tcW w:w="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8D64B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学位类型</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8D64B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职称</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8D64B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职务</w:t>
            </w:r>
          </w:p>
        </w:tc>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8D64B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证件号码</w:t>
            </w: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8D64B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手机号码</w:t>
            </w: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8D64B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电子邮箱</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8D64B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招生项目（技术）代码及名称</w:t>
            </w:r>
          </w:p>
        </w:tc>
        <w:tc>
          <w:tcPr>
            <w:tcW w:w="10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8D64B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备注</w:t>
            </w:r>
          </w:p>
        </w:tc>
      </w:tr>
      <w:tr w:rsidR="005950A3">
        <w:trPr>
          <w:trHeight w:val="675"/>
          <w:jc w:val="center"/>
        </w:trPr>
        <w:tc>
          <w:tcPr>
            <w:tcW w:w="675" w:type="dxa"/>
            <w:tcBorders>
              <w:left w:val="single" w:sz="4" w:space="0" w:color="000000"/>
              <w:bottom w:val="single" w:sz="4" w:space="0" w:color="000000"/>
              <w:right w:val="single" w:sz="4" w:space="0" w:color="000000"/>
            </w:tcBorders>
            <w:shd w:val="clear" w:color="auto" w:fill="auto"/>
            <w:vAlign w:val="center"/>
          </w:tcPr>
          <w:p w:rsidR="005950A3" w:rsidRDefault="008D64B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w:t>
            </w:r>
          </w:p>
        </w:tc>
        <w:tc>
          <w:tcPr>
            <w:tcW w:w="996" w:type="dxa"/>
            <w:tcBorders>
              <w:left w:val="single" w:sz="4" w:space="0" w:color="000000"/>
              <w:bottom w:val="single" w:sz="4" w:space="0" w:color="000000"/>
              <w:right w:val="single" w:sz="4" w:space="0" w:color="000000"/>
            </w:tcBorders>
            <w:shd w:val="clear" w:color="auto" w:fill="auto"/>
            <w:vAlign w:val="center"/>
          </w:tcPr>
          <w:p w:rsidR="005950A3" w:rsidRDefault="008D64B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张XX</w:t>
            </w:r>
          </w:p>
        </w:tc>
        <w:tc>
          <w:tcPr>
            <w:tcW w:w="644" w:type="dxa"/>
            <w:tcBorders>
              <w:left w:val="single" w:sz="4" w:space="0" w:color="000000"/>
              <w:bottom w:val="single" w:sz="4" w:space="0" w:color="000000"/>
              <w:right w:val="single" w:sz="4" w:space="0" w:color="000000"/>
            </w:tcBorders>
            <w:shd w:val="clear" w:color="auto" w:fill="auto"/>
            <w:vAlign w:val="center"/>
          </w:tcPr>
          <w:p w:rsidR="005950A3" w:rsidRDefault="008D64B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男</w:t>
            </w:r>
          </w:p>
        </w:tc>
        <w:tc>
          <w:tcPr>
            <w:tcW w:w="843" w:type="dxa"/>
            <w:tcBorders>
              <w:left w:val="single" w:sz="4" w:space="0" w:color="000000"/>
              <w:bottom w:val="single" w:sz="4" w:space="0" w:color="000000"/>
              <w:right w:val="single" w:sz="4" w:space="0" w:color="000000"/>
            </w:tcBorders>
            <w:shd w:val="clear" w:color="auto" w:fill="auto"/>
            <w:vAlign w:val="center"/>
          </w:tcPr>
          <w:p w:rsidR="005950A3" w:rsidRDefault="008D64B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1970.07</w:t>
            </w:r>
          </w:p>
        </w:tc>
        <w:tc>
          <w:tcPr>
            <w:tcW w:w="2148" w:type="dxa"/>
            <w:tcBorders>
              <w:left w:val="single" w:sz="4" w:space="0" w:color="000000"/>
              <w:bottom w:val="single" w:sz="4" w:space="0" w:color="000000"/>
              <w:right w:val="single" w:sz="4" w:space="0" w:color="000000"/>
            </w:tcBorders>
            <w:shd w:val="clear" w:color="auto" w:fill="auto"/>
            <w:vAlign w:val="center"/>
          </w:tcPr>
          <w:p w:rsidR="005950A3" w:rsidRDefault="008D64B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东莞市XXX有限公司</w:t>
            </w:r>
          </w:p>
        </w:tc>
        <w:tc>
          <w:tcPr>
            <w:tcW w:w="583" w:type="dxa"/>
            <w:tcBorders>
              <w:left w:val="single" w:sz="4" w:space="0" w:color="000000"/>
              <w:bottom w:val="single" w:sz="4" w:space="0" w:color="000000"/>
              <w:right w:val="single" w:sz="4" w:space="0" w:color="000000"/>
            </w:tcBorders>
            <w:shd w:val="clear" w:color="auto" w:fill="auto"/>
            <w:vAlign w:val="center"/>
          </w:tcPr>
          <w:p w:rsidR="005950A3" w:rsidRDefault="008D64B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博士</w:t>
            </w:r>
          </w:p>
        </w:tc>
        <w:tc>
          <w:tcPr>
            <w:tcW w:w="567" w:type="dxa"/>
            <w:tcBorders>
              <w:left w:val="single" w:sz="4" w:space="0" w:color="000000"/>
              <w:bottom w:val="single" w:sz="4" w:space="0" w:color="000000"/>
              <w:right w:val="single" w:sz="4" w:space="0" w:color="000000"/>
            </w:tcBorders>
            <w:shd w:val="clear" w:color="auto" w:fill="auto"/>
            <w:vAlign w:val="center"/>
          </w:tcPr>
          <w:p w:rsidR="005950A3" w:rsidRDefault="008D64B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正高</w:t>
            </w:r>
          </w:p>
        </w:tc>
        <w:tc>
          <w:tcPr>
            <w:tcW w:w="706" w:type="dxa"/>
            <w:tcBorders>
              <w:left w:val="single" w:sz="4" w:space="0" w:color="000000"/>
              <w:bottom w:val="single" w:sz="4" w:space="0" w:color="000000"/>
              <w:right w:val="single" w:sz="4" w:space="0" w:color="000000"/>
            </w:tcBorders>
            <w:shd w:val="clear" w:color="auto" w:fill="auto"/>
            <w:vAlign w:val="center"/>
          </w:tcPr>
          <w:p w:rsidR="005950A3" w:rsidRDefault="008D64B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总经理</w:t>
            </w:r>
          </w:p>
        </w:tc>
        <w:tc>
          <w:tcPr>
            <w:tcW w:w="1733" w:type="dxa"/>
            <w:tcBorders>
              <w:left w:val="single" w:sz="4" w:space="0" w:color="000000"/>
              <w:bottom w:val="single" w:sz="4" w:space="0" w:color="000000"/>
              <w:right w:val="single" w:sz="4" w:space="0" w:color="000000"/>
            </w:tcBorders>
            <w:shd w:val="clear" w:color="auto" w:fill="auto"/>
            <w:vAlign w:val="center"/>
          </w:tcPr>
          <w:p w:rsidR="005950A3" w:rsidRDefault="008D64B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身份证或护照号</w:t>
            </w:r>
          </w:p>
        </w:tc>
        <w:tc>
          <w:tcPr>
            <w:tcW w:w="1550" w:type="dxa"/>
            <w:tcBorders>
              <w:left w:val="single" w:sz="4" w:space="0" w:color="000000"/>
              <w:bottom w:val="single" w:sz="4" w:space="0" w:color="000000"/>
              <w:right w:val="single" w:sz="4" w:space="0" w:color="000000"/>
            </w:tcBorders>
            <w:shd w:val="clear" w:color="auto" w:fill="auto"/>
            <w:vAlign w:val="center"/>
          </w:tcPr>
          <w:p w:rsidR="005950A3" w:rsidRDefault="008D64B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13588888888</w:t>
            </w:r>
          </w:p>
        </w:tc>
        <w:tc>
          <w:tcPr>
            <w:tcW w:w="1963" w:type="dxa"/>
            <w:shd w:val="clear" w:color="auto" w:fill="auto"/>
            <w:vAlign w:val="center"/>
          </w:tcPr>
          <w:p w:rsidR="005950A3" w:rsidRDefault="008D64B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xxx@gdut.edu.cn</w:t>
            </w:r>
          </w:p>
        </w:tc>
        <w:tc>
          <w:tcPr>
            <w:tcW w:w="2393" w:type="dxa"/>
            <w:tcBorders>
              <w:left w:val="single" w:sz="4" w:space="0" w:color="000000"/>
              <w:bottom w:val="single" w:sz="4" w:space="0" w:color="000000"/>
              <w:right w:val="single" w:sz="4" w:space="0" w:color="000000"/>
            </w:tcBorders>
            <w:shd w:val="clear" w:color="auto" w:fill="auto"/>
            <w:vAlign w:val="center"/>
          </w:tcPr>
          <w:p w:rsidR="005950A3" w:rsidRDefault="008D64B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(B00101)</w:t>
            </w:r>
            <w:proofErr w:type="gramStart"/>
            <w:r>
              <w:rPr>
                <w:rFonts w:ascii="宋体" w:eastAsia="宋体" w:hAnsi="宋体" w:cs="宋体" w:hint="eastAsia"/>
                <w:color w:val="000000"/>
                <w:kern w:val="0"/>
                <w:sz w:val="20"/>
                <w:szCs w:val="20"/>
              </w:rPr>
              <w:t>细晶整体</w:t>
            </w:r>
            <w:proofErr w:type="gramEnd"/>
            <w:r>
              <w:rPr>
                <w:rFonts w:ascii="宋体" w:eastAsia="宋体" w:hAnsi="宋体" w:cs="宋体" w:hint="eastAsia"/>
                <w:color w:val="000000"/>
                <w:kern w:val="0"/>
                <w:sz w:val="20"/>
                <w:szCs w:val="20"/>
              </w:rPr>
              <w:t>硬质合金材料及数控刀具研发</w:t>
            </w:r>
          </w:p>
        </w:tc>
        <w:tc>
          <w:tcPr>
            <w:tcW w:w="10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8D64B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范例</w:t>
            </w:r>
          </w:p>
        </w:tc>
      </w:tr>
      <w:tr w:rsidR="005950A3">
        <w:trPr>
          <w:trHeight w:val="675"/>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6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21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10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宋体" w:eastAsia="宋体" w:hAnsi="宋体" w:cs="宋体"/>
                <w:color w:val="000000"/>
                <w:sz w:val="20"/>
                <w:szCs w:val="20"/>
              </w:rPr>
            </w:pPr>
          </w:p>
        </w:tc>
      </w:tr>
      <w:tr w:rsidR="005950A3">
        <w:trPr>
          <w:trHeight w:val="675"/>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6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21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10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宋体" w:eastAsia="宋体" w:hAnsi="宋体" w:cs="宋体"/>
                <w:color w:val="000000"/>
                <w:sz w:val="20"/>
                <w:szCs w:val="20"/>
              </w:rPr>
            </w:pPr>
          </w:p>
        </w:tc>
      </w:tr>
      <w:tr w:rsidR="005950A3">
        <w:trPr>
          <w:trHeight w:val="675"/>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6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21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10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宋体" w:eastAsia="宋体" w:hAnsi="宋体" w:cs="宋体"/>
                <w:color w:val="000000"/>
                <w:sz w:val="20"/>
                <w:szCs w:val="20"/>
              </w:rPr>
            </w:pPr>
          </w:p>
        </w:tc>
      </w:tr>
      <w:tr w:rsidR="005950A3">
        <w:trPr>
          <w:trHeight w:val="675"/>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6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21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10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宋体" w:eastAsia="宋体" w:hAnsi="宋体" w:cs="宋体"/>
                <w:color w:val="000000"/>
                <w:sz w:val="20"/>
                <w:szCs w:val="20"/>
              </w:rPr>
            </w:pPr>
          </w:p>
        </w:tc>
      </w:tr>
      <w:tr w:rsidR="005950A3">
        <w:trPr>
          <w:trHeight w:val="675"/>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6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21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17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Times New Roman" w:eastAsia="宋体" w:hAnsi="Times New Roman" w:cs="Times New Roman"/>
                <w:color w:val="000000"/>
                <w:sz w:val="20"/>
                <w:szCs w:val="20"/>
              </w:rPr>
            </w:pPr>
          </w:p>
        </w:tc>
        <w:tc>
          <w:tcPr>
            <w:tcW w:w="10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0A3" w:rsidRDefault="005950A3">
            <w:pPr>
              <w:jc w:val="center"/>
              <w:rPr>
                <w:rFonts w:ascii="宋体" w:eastAsia="宋体" w:hAnsi="宋体" w:cs="宋体"/>
                <w:color w:val="000000"/>
                <w:sz w:val="20"/>
                <w:szCs w:val="20"/>
              </w:rPr>
            </w:pPr>
          </w:p>
        </w:tc>
      </w:tr>
    </w:tbl>
    <w:p w:rsidR="005950A3" w:rsidRDefault="005950A3">
      <w:pPr>
        <w:spacing w:line="360" w:lineRule="auto"/>
        <w:rPr>
          <w:rFonts w:ascii="仿宋_GB2312" w:eastAsia="仿宋_GB2312" w:hAnsi="仿宋_GB2312" w:cs="仿宋_GB2312"/>
          <w:bCs/>
          <w:sz w:val="32"/>
          <w:szCs w:val="32"/>
        </w:rPr>
      </w:pPr>
    </w:p>
    <w:p w:rsidR="005950A3" w:rsidRDefault="008D64B7">
      <w:pPr>
        <w:spacing w:line="360" w:lineRule="auto"/>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审核小组意见：</w:t>
      </w:r>
      <w:r>
        <w:rPr>
          <w:rFonts w:ascii="仿宋_GB2312" w:eastAsia="仿宋_GB2312" w:hAnsi="仿宋_GB2312" w:cs="仿宋_GB2312" w:hint="eastAsia"/>
          <w:bCs/>
          <w:sz w:val="32"/>
          <w:szCs w:val="32"/>
        </w:rPr>
        <w:tab/>
      </w:r>
      <w:r>
        <w:rPr>
          <w:rFonts w:ascii="仿宋_GB2312" w:eastAsia="仿宋_GB2312" w:hAnsi="仿宋_GB2312" w:cs="仿宋_GB2312" w:hint="eastAsia"/>
          <w:bCs/>
          <w:sz w:val="32"/>
          <w:szCs w:val="32"/>
        </w:rPr>
        <w:tab/>
      </w:r>
      <w:r>
        <w:rPr>
          <w:rFonts w:ascii="仿宋_GB2312" w:eastAsia="仿宋_GB2312" w:hAnsi="仿宋_GB2312" w:cs="仿宋_GB2312" w:hint="eastAsia"/>
          <w:bCs/>
          <w:sz w:val="32"/>
          <w:szCs w:val="32"/>
        </w:rPr>
        <w:tab/>
      </w:r>
      <w:r>
        <w:rPr>
          <w:rFonts w:ascii="仿宋_GB2312" w:eastAsia="仿宋_GB2312" w:hAnsi="仿宋_GB2312" w:cs="仿宋_GB2312" w:hint="eastAsia"/>
          <w:bCs/>
          <w:sz w:val="32"/>
          <w:szCs w:val="32"/>
        </w:rPr>
        <w:tab/>
      </w:r>
      <w:r>
        <w:rPr>
          <w:rFonts w:ascii="仿宋_GB2312" w:eastAsia="仿宋_GB2312" w:hAnsi="仿宋_GB2312" w:cs="仿宋_GB2312" w:hint="eastAsia"/>
          <w:bCs/>
          <w:sz w:val="32"/>
          <w:szCs w:val="32"/>
        </w:rPr>
        <w:tab/>
      </w:r>
      <w:r>
        <w:rPr>
          <w:rFonts w:ascii="仿宋_GB2312" w:eastAsia="仿宋_GB2312" w:hAnsi="仿宋_GB2312" w:cs="仿宋_GB2312" w:hint="eastAsia"/>
          <w:bCs/>
          <w:sz w:val="32"/>
          <w:szCs w:val="32"/>
        </w:rPr>
        <w:tab/>
      </w:r>
      <w:r>
        <w:rPr>
          <w:rFonts w:ascii="仿宋_GB2312" w:eastAsia="仿宋_GB2312" w:hAnsi="仿宋_GB2312" w:cs="仿宋_GB2312" w:hint="eastAsia"/>
          <w:bCs/>
          <w:sz w:val="32"/>
          <w:szCs w:val="32"/>
        </w:rPr>
        <w:tab/>
      </w:r>
      <w:r>
        <w:rPr>
          <w:rFonts w:ascii="仿宋_GB2312" w:eastAsia="仿宋_GB2312" w:hAnsi="仿宋_GB2312" w:cs="仿宋_GB2312" w:hint="eastAsia"/>
          <w:bCs/>
          <w:sz w:val="32"/>
          <w:szCs w:val="32"/>
        </w:rPr>
        <w:tab/>
      </w:r>
      <w:r>
        <w:rPr>
          <w:rFonts w:ascii="仿宋_GB2312" w:eastAsia="仿宋_GB2312" w:hAnsi="仿宋_GB2312" w:cs="仿宋_GB2312" w:hint="eastAsia"/>
          <w:bCs/>
          <w:sz w:val="32"/>
          <w:szCs w:val="32"/>
        </w:rPr>
        <w:tab/>
      </w:r>
      <w:r>
        <w:rPr>
          <w:rFonts w:ascii="仿宋_GB2312" w:eastAsia="仿宋_GB2312" w:hAnsi="仿宋_GB2312" w:cs="仿宋_GB2312" w:hint="eastAsia"/>
          <w:bCs/>
          <w:sz w:val="32"/>
          <w:szCs w:val="32"/>
        </w:rPr>
        <w:tab/>
      </w:r>
      <w:r>
        <w:rPr>
          <w:rFonts w:ascii="仿宋_GB2312" w:eastAsia="仿宋_GB2312" w:hAnsi="仿宋_GB2312" w:cs="仿宋_GB2312" w:hint="eastAsia"/>
          <w:bCs/>
          <w:sz w:val="32"/>
          <w:szCs w:val="32"/>
        </w:rPr>
        <w:tab/>
      </w:r>
      <w:r>
        <w:rPr>
          <w:rFonts w:ascii="仿宋_GB2312" w:eastAsia="仿宋_GB2312" w:hAnsi="仿宋_GB2312" w:cs="仿宋_GB2312" w:hint="eastAsia"/>
          <w:bCs/>
          <w:sz w:val="32"/>
          <w:szCs w:val="32"/>
        </w:rPr>
        <w:tab/>
      </w:r>
      <w:r>
        <w:rPr>
          <w:rFonts w:ascii="仿宋_GB2312" w:eastAsia="仿宋_GB2312" w:hAnsi="仿宋_GB2312" w:cs="仿宋_GB2312" w:hint="eastAsia"/>
          <w:bCs/>
          <w:sz w:val="32"/>
          <w:szCs w:val="32"/>
        </w:rPr>
        <w:tab/>
      </w:r>
      <w:r>
        <w:rPr>
          <w:rFonts w:ascii="仿宋_GB2312" w:eastAsia="仿宋_GB2312" w:hAnsi="仿宋_GB2312" w:cs="仿宋_GB2312" w:hint="eastAsia"/>
          <w:bCs/>
          <w:sz w:val="32"/>
          <w:szCs w:val="32"/>
        </w:rPr>
        <w:tab/>
        <w:t>工作站意见：</w:t>
      </w:r>
    </w:p>
    <w:p w:rsidR="005950A3" w:rsidRDefault="005950A3">
      <w:pPr>
        <w:spacing w:line="360" w:lineRule="auto"/>
        <w:rPr>
          <w:rFonts w:ascii="仿宋_GB2312" w:eastAsia="仿宋_GB2312" w:hAnsi="仿宋_GB2312" w:cs="仿宋_GB2312"/>
          <w:bCs/>
          <w:sz w:val="32"/>
          <w:szCs w:val="32"/>
        </w:rPr>
      </w:pPr>
    </w:p>
    <w:p w:rsidR="005950A3" w:rsidRDefault="008D64B7">
      <w:pPr>
        <w:spacing w:line="360" w:lineRule="auto"/>
        <w:ind w:left="3360" w:firstLine="42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年   月   日</w:t>
      </w:r>
      <w:r>
        <w:rPr>
          <w:rFonts w:ascii="仿宋_GB2312" w:eastAsia="仿宋_GB2312" w:hAnsi="仿宋_GB2312" w:cs="仿宋_GB2312" w:hint="eastAsia"/>
          <w:bCs/>
          <w:sz w:val="32"/>
          <w:szCs w:val="32"/>
        </w:rPr>
        <w:tab/>
      </w:r>
      <w:r>
        <w:rPr>
          <w:rFonts w:ascii="仿宋_GB2312" w:eastAsia="仿宋_GB2312" w:hAnsi="仿宋_GB2312" w:cs="仿宋_GB2312" w:hint="eastAsia"/>
          <w:bCs/>
          <w:sz w:val="32"/>
          <w:szCs w:val="32"/>
        </w:rPr>
        <w:tab/>
      </w:r>
      <w:r>
        <w:rPr>
          <w:rFonts w:ascii="仿宋_GB2312" w:eastAsia="仿宋_GB2312" w:hAnsi="仿宋_GB2312" w:cs="仿宋_GB2312" w:hint="eastAsia"/>
          <w:bCs/>
          <w:sz w:val="32"/>
          <w:szCs w:val="32"/>
        </w:rPr>
        <w:tab/>
      </w:r>
      <w:r>
        <w:rPr>
          <w:rFonts w:ascii="仿宋_GB2312" w:eastAsia="仿宋_GB2312" w:hAnsi="仿宋_GB2312" w:cs="仿宋_GB2312" w:hint="eastAsia"/>
          <w:bCs/>
          <w:sz w:val="32"/>
          <w:szCs w:val="32"/>
        </w:rPr>
        <w:tab/>
      </w:r>
      <w:r>
        <w:rPr>
          <w:rFonts w:ascii="仿宋_GB2312" w:eastAsia="仿宋_GB2312" w:hAnsi="仿宋_GB2312" w:cs="仿宋_GB2312" w:hint="eastAsia"/>
          <w:bCs/>
          <w:sz w:val="32"/>
          <w:szCs w:val="32"/>
        </w:rPr>
        <w:tab/>
      </w:r>
      <w:r>
        <w:rPr>
          <w:rFonts w:ascii="仿宋_GB2312" w:eastAsia="仿宋_GB2312" w:hAnsi="仿宋_GB2312" w:cs="仿宋_GB2312" w:hint="eastAsia"/>
          <w:bCs/>
          <w:sz w:val="32"/>
          <w:szCs w:val="32"/>
        </w:rPr>
        <w:tab/>
        <w:t>评审结果：</w:t>
      </w:r>
      <w:r>
        <w:rPr>
          <w:rFonts w:ascii="仿宋_GB2312" w:eastAsia="仿宋_GB2312" w:hAnsi="仿宋_GB2312" w:cs="仿宋_GB2312" w:hint="eastAsia"/>
          <w:bCs/>
          <w:sz w:val="32"/>
          <w:szCs w:val="32"/>
        </w:rPr>
        <w:tab/>
      </w:r>
      <w:r>
        <w:rPr>
          <w:rFonts w:ascii="仿宋_GB2312" w:eastAsia="仿宋_GB2312" w:hAnsi="仿宋_GB2312" w:cs="仿宋_GB2312" w:hint="eastAsia"/>
          <w:bCs/>
          <w:sz w:val="32"/>
          <w:szCs w:val="32"/>
        </w:rPr>
        <w:tab/>
      </w:r>
      <w:r>
        <w:rPr>
          <w:rFonts w:ascii="仿宋_GB2312" w:eastAsia="仿宋_GB2312" w:hAnsi="仿宋_GB2312" w:cs="仿宋_GB2312" w:hint="eastAsia"/>
          <w:bCs/>
          <w:sz w:val="32"/>
          <w:szCs w:val="32"/>
        </w:rPr>
        <w:tab/>
      </w:r>
      <w:r>
        <w:rPr>
          <w:rFonts w:ascii="仿宋_GB2312" w:eastAsia="仿宋_GB2312" w:hAnsi="仿宋_GB2312" w:cs="仿宋_GB2312" w:hint="eastAsia"/>
          <w:bCs/>
          <w:sz w:val="32"/>
          <w:szCs w:val="32"/>
        </w:rPr>
        <w:tab/>
      </w:r>
      <w:r>
        <w:rPr>
          <w:rFonts w:ascii="仿宋_GB2312" w:eastAsia="仿宋_GB2312" w:hAnsi="仿宋_GB2312" w:cs="仿宋_GB2312" w:hint="eastAsia"/>
          <w:bCs/>
          <w:sz w:val="32"/>
          <w:szCs w:val="32"/>
        </w:rPr>
        <w:tab/>
      </w:r>
      <w:r>
        <w:rPr>
          <w:rFonts w:ascii="仿宋_GB2312" w:eastAsia="仿宋_GB2312" w:hAnsi="仿宋_GB2312" w:cs="仿宋_GB2312" w:hint="eastAsia"/>
          <w:bCs/>
          <w:sz w:val="32"/>
          <w:szCs w:val="32"/>
        </w:rPr>
        <w:tab/>
      </w:r>
      <w:r>
        <w:rPr>
          <w:rFonts w:ascii="仿宋_GB2312" w:eastAsia="仿宋_GB2312" w:hAnsi="仿宋_GB2312" w:cs="仿宋_GB2312" w:hint="eastAsia"/>
          <w:bCs/>
          <w:sz w:val="32"/>
          <w:szCs w:val="32"/>
        </w:rPr>
        <w:tab/>
        <w:t xml:space="preserve">   年  月  日</w:t>
      </w:r>
    </w:p>
    <w:p w:rsidR="005950A3" w:rsidRDefault="005950A3">
      <w:pPr>
        <w:snapToGrid w:val="0"/>
        <w:rPr>
          <w:rFonts w:ascii="Times New Roman" w:eastAsia="方正小标宋简体" w:hAnsi="Times New Roman" w:cs="Times New Roman"/>
          <w:sz w:val="32"/>
          <w:szCs w:val="32"/>
        </w:rPr>
        <w:sectPr w:rsidR="005950A3">
          <w:pgSz w:w="16838" w:h="11906" w:orient="landscape"/>
          <w:pgMar w:top="1247" w:right="1247" w:bottom="1247" w:left="1247" w:header="851" w:footer="992" w:gutter="0"/>
          <w:cols w:space="425"/>
          <w:titlePg/>
          <w:docGrid w:type="lines" w:linePitch="312"/>
        </w:sectPr>
      </w:pPr>
    </w:p>
    <w:p w:rsidR="005950A3" w:rsidRDefault="008D64B7">
      <w:pPr>
        <w:ind w:firstLine="640"/>
        <w:jc w:val="left"/>
        <w:rPr>
          <w:rFonts w:ascii="Times New Roman" w:eastAsia="方正小标宋简体" w:hAnsi="Times New Roman" w:cs="Times New Roman"/>
          <w:sz w:val="32"/>
          <w:szCs w:val="32"/>
        </w:rPr>
      </w:pPr>
      <w:r>
        <w:rPr>
          <w:rFonts w:ascii="仿宋_GB2312" w:eastAsia="仿宋_GB2312" w:hAnsi="Times New Roman" w:cs="Times New Roman" w:hint="eastAsia"/>
          <w:sz w:val="32"/>
          <w:szCs w:val="32"/>
        </w:rPr>
        <w:lastRenderedPageBreak/>
        <w:t>附件3：</w:t>
      </w:r>
    </w:p>
    <w:p w:rsidR="005950A3" w:rsidRDefault="008D64B7">
      <w:pPr>
        <w:snapToGrid w:val="0"/>
        <w:jc w:val="center"/>
        <w:rPr>
          <w:rFonts w:ascii="Times New Roman" w:eastAsia="方正小标宋简体" w:hAnsi="Times New Roman" w:cs="Times New Roman"/>
          <w:sz w:val="32"/>
          <w:szCs w:val="32"/>
        </w:rPr>
      </w:pPr>
      <w:r>
        <w:rPr>
          <w:rFonts w:ascii="Times New Roman" w:eastAsia="方正小标宋简体" w:hAnsi="Times New Roman" w:cs="Times New Roman"/>
          <w:sz w:val="32"/>
          <w:szCs w:val="32"/>
        </w:rPr>
        <w:t>2017</w:t>
      </w:r>
      <w:r>
        <w:rPr>
          <w:rFonts w:ascii="Times New Roman" w:eastAsia="方正小标宋简体" w:hAnsi="Times New Roman" w:cs="Times New Roman"/>
          <w:sz w:val="32"/>
          <w:szCs w:val="32"/>
        </w:rPr>
        <w:t>年东莞市</w:t>
      </w:r>
      <w:r>
        <w:rPr>
          <w:rFonts w:ascii="Times New Roman" w:eastAsia="方正小标宋简体" w:hAnsi="Times New Roman" w:cs="Times New Roman" w:hint="eastAsia"/>
          <w:sz w:val="32"/>
          <w:szCs w:val="32"/>
        </w:rPr>
        <w:t>名校研究生培养（实践）基地</w:t>
      </w:r>
    </w:p>
    <w:p w:rsidR="005950A3" w:rsidRDefault="008D64B7">
      <w:pPr>
        <w:snapToGrid w:val="0"/>
        <w:jc w:val="center"/>
        <w:rPr>
          <w:rFonts w:ascii="Times New Roman" w:eastAsia="方正小标宋简体" w:hAnsi="Times New Roman" w:cs="Times New Roman"/>
          <w:sz w:val="32"/>
          <w:szCs w:val="32"/>
        </w:rPr>
      </w:pPr>
      <w:r>
        <w:rPr>
          <w:rFonts w:ascii="Times New Roman" w:eastAsia="方正小标宋简体" w:hAnsi="Times New Roman" w:cs="Times New Roman" w:hint="eastAsia"/>
          <w:kern w:val="0"/>
          <w:sz w:val="32"/>
          <w:szCs w:val="32"/>
        </w:rPr>
        <w:t>企业、新型研发机构</w:t>
      </w:r>
      <w:r>
        <w:rPr>
          <w:rFonts w:ascii="Times New Roman" w:eastAsia="方正小标宋简体" w:hAnsi="Times New Roman" w:cs="Times New Roman" w:hint="eastAsia"/>
          <w:sz w:val="32"/>
          <w:szCs w:val="32"/>
        </w:rPr>
        <w:t>研究生需求信息表</w:t>
      </w:r>
    </w:p>
    <w:p w:rsidR="005950A3" w:rsidRDefault="005950A3">
      <w:pPr>
        <w:snapToGrid w:val="0"/>
        <w:jc w:val="center"/>
        <w:rPr>
          <w:rFonts w:ascii="Times New Roman" w:eastAsia="方正小标宋简体" w:hAnsi="Times New Roman" w:cs="Times New Roman"/>
          <w:sz w:val="32"/>
          <w:szCs w:val="32"/>
        </w:rPr>
      </w:pPr>
    </w:p>
    <w:tbl>
      <w:tblPr>
        <w:tblStyle w:val="a6"/>
        <w:tblW w:w="8901" w:type="dxa"/>
        <w:jc w:val="center"/>
        <w:tblLayout w:type="fixed"/>
        <w:tblLook w:val="04A0"/>
      </w:tblPr>
      <w:tblGrid>
        <w:gridCol w:w="663"/>
        <w:gridCol w:w="1809"/>
        <w:gridCol w:w="992"/>
        <w:gridCol w:w="1134"/>
        <w:gridCol w:w="567"/>
        <w:gridCol w:w="1417"/>
        <w:gridCol w:w="142"/>
        <w:gridCol w:w="2035"/>
        <w:gridCol w:w="142"/>
      </w:tblGrid>
      <w:tr w:rsidR="005950A3">
        <w:trPr>
          <w:trHeight w:hRule="exact" w:val="567"/>
          <w:jc w:val="center"/>
        </w:trPr>
        <w:tc>
          <w:tcPr>
            <w:tcW w:w="663" w:type="dxa"/>
            <w:vMerge w:val="restart"/>
            <w:textDirection w:val="tbLrV"/>
            <w:vAlign w:val="center"/>
          </w:tcPr>
          <w:p w:rsidR="005950A3" w:rsidRDefault="008D64B7">
            <w:pPr>
              <w:snapToGrid w:val="0"/>
              <w:ind w:left="113" w:right="113"/>
              <w:jc w:val="center"/>
              <w:rPr>
                <w:rFonts w:ascii="方正小标宋简体" w:eastAsia="方正小标宋简体" w:hAnsiTheme="minorEastAsia" w:cs="Times New Roman"/>
                <w:sz w:val="24"/>
                <w:szCs w:val="24"/>
              </w:rPr>
            </w:pPr>
            <w:r>
              <w:rPr>
                <w:rFonts w:asciiTheme="minorEastAsia" w:hAnsiTheme="minorEastAsia" w:cstheme="minorEastAsia" w:hint="eastAsia"/>
                <w:b/>
                <w:spacing w:val="180"/>
                <w:kern w:val="0"/>
                <w:sz w:val="28"/>
                <w:szCs w:val="28"/>
              </w:rPr>
              <w:t>项目（技术）信息</w:t>
            </w:r>
            <w:r>
              <w:rPr>
                <w:rFonts w:asciiTheme="minorEastAsia" w:hAnsiTheme="minorEastAsia" w:cstheme="minorEastAsia" w:hint="eastAsia"/>
                <w:b/>
                <w:spacing w:val="15"/>
                <w:kern w:val="0"/>
                <w:sz w:val="28"/>
                <w:szCs w:val="28"/>
              </w:rPr>
              <w:t>表</w:t>
            </w:r>
          </w:p>
        </w:tc>
        <w:tc>
          <w:tcPr>
            <w:tcW w:w="1809" w:type="dxa"/>
            <w:vAlign w:val="center"/>
          </w:tcPr>
          <w:p w:rsidR="005950A3" w:rsidRDefault="008D64B7">
            <w:pPr>
              <w:snapToGrid w:val="0"/>
              <w:jc w:val="center"/>
              <w:rPr>
                <w:rFonts w:ascii="方正小标宋简体" w:eastAsia="方正小标宋简体" w:hAnsiTheme="minorEastAsia" w:cs="Times New Roman"/>
                <w:sz w:val="24"/>
                <w:szCs w:val="24"/>
              </w:rPr>
            </w:pPr>
            <w:r>
              <w:rPr>
                <w:rFonts w:ascii="方正小标宋简体" w:eastAsia="方正小标宋简体" w:hAnsiTheme="minorEastAsia" w:cs="Times New Roman" w:hint="eastAsia"/>
                <w:sz w:val="24"/>
                <w:szCs w:val="24"/>
              </w:rPr>
              <w:t>项目名称</w:t>
            </w:r>
          </w:p>
        </w:tc>
        <w:tc>
          <w:tcPr>
            <w:tcW w:w="6429" w:type="dxa"/>
            <w:gridSpan w:val="7"/>
            <w:vAlign w:val="center"/>
          </w:tcPr>
          <w:p w:rsidR="005950A3" w:rsidRDefault="005950A3">
            <w:pPr>
              <w:snapToGrid w:val="0"/>
              <w:jc w:val="center"/>
              <w:rPr>
                <w:rFonts w:ascii="仿宋_GB2312" w:eastAsia="仿宋_GB2312" w:hAnsiTheme="minorEastAsia" w:cs="Times New Roman"/>
                <w:sz w:val="24"/>
                <w:szCs w:val="24"/>
              </w:rPr>
            </w:pPr>
          </w:p>
        </w:tc>
      </w:tr>
      <w:tr w:rsidR="005950A3">
        <w:trPr>
          <w:trHeight w:hRule="exact" w:val="567"/>
          <w:jc w:val="center"/>
        </w:trPr>
        <w:tc>
          <w:tcPr>
            <w:tcW w:w="663" w:type="dxa"/>
            <w:vMerge/>
          </w:tcPr>
          <w:p w:rsidR="005950A3" w:rsidRDefault="005950A3">
            <w:pPr>
              <w:snapToGrid w:val="0"/>
              <w:jc w:val="center"/>
              <w:rPr>
                <w:rFonts w:ascii="方正小标宋简体" w:eastAsia="方正小标宋简体" w:hAnsiTheme="minorEastAsia" w:cs="Times New Roman"/>
                <w:sz w:val="24"/>
                <w:szCs w:val="24"/>
              </w:rPr>
            </w:pPr>
          </w:p>
        </w:tc>
        <w:tc>
          <w:tcPr>
            <w:tcW w:w="1809" w:type="dxa"/>
            <w:vAlign w:val="center"/>
          </w:tcPr>
          <w:p w:rsidR="005950A3" w:rsidRDefault="008D64B7">
            <w:pPr>
              <w:snapToGrid w:val="0"/>
              <w:jc w:val="center"/>
              <w:rPr>
                <w:rFonts w:ascii="方正小标宋简体" w:eastAsia="方正小标宋简体" w:hAnsiTheme="minorEastAsia" w:cs="Times New Roman"/>
                <w:sz w:val="24"/>
                <w:szCs w:val="24"/>
              </w:rPr>
            </w:pPr>
            <w:r>
              <w:rPr>
                <w:rFonts w:ascii="方正小标宋简体" w:eastAsia="方正小标宋简体" w:hAnsiTheme="minorEastAsia" w:cs="Times New Roman" w:hint="eastAsia"/>
                <w:sz w:val="24"/>
                <w:szCs w:val="24"/>
              </w:rPr>
              <w:t>技术领域</w:t>
            </w:r>
          </w:p>
        </w:tc>
        <w:tc>
          <w:tcPr>
            <w:tcW w:w="6429" w:type="dxa"/>
            <w:gridSpan w:val="7"/>
            <w:vAlign w:val="center"/>
          </w:tcPr>
          <w:p w:rsidR="005950A3" w:rsidRDefault="005950A3">
            <w:pPr>
              <w:snapToGrid w:val="0"/>
              <w:jc w:val="center"/>
              <w:rPr>
                <w:rFonts w:ascii="仿宋_GB2312" w:eastAsia="仿宋_GB2312" w:hAnsiTheme="minorEastAsia" w:cs="Times New Roman"/>
                <w:sz w:val="24"/>
                <w:szCs w:val="24"/>
              </w:rPr>
            </w:pPr>
          </w:p>
        </w:tc>
      </w:tr>
      <w:tr w:rsidR="005950A3">
        <w:trPr>
          <w:trHeight w:hRule="exact" w:val="567"/>
          <w:jc w:val="center"/>
        </w:trPr>
        <w:tc>
          <w:tcPr>
            <w:tcW w:w="663" w:type="dxa"/>
            <w:vMerge/>
          </w:tcPr>
          <w:p w:rsidR="005950A3" w:rsidRDefault="005950A3">
            <w:pPr>
              <w:snapToGrid w:val="0"/>
              <w:jc w:val="center"/>
              <w:rPr>
                <w:rFonts w:ascii="方正小标宋简体" w:eastAsia="方正小标宋简体" w:cs="仿宋_GB2312"/>
                <w:kern w:val="0"/>
                <w:sz w:val="24"/>
                <w:szCs w:val="24"/>
              </w:rPr>
            </w:pPr>
          </w:p>
        </w:tc>
        <w:tc>
          <w:tcPr>
            <w:tcW w:w="8238" w:type="dxa"/>
            <w:gridSpan w:val="8"/>
            <w:vAlign w:val="center"/>
          </w:tcPr>
          <w:p w:rsidR="005950A3" w:rsidRDefault="008D64B7">
            <w:pPr>
              <w:snapToGrid w:val="0"/>
              <w:jc w:val="center"/>
              <w:rPr>
                <w:rFonts w:ascii="方正小标宋简体" w:eastAsia="方正小标宋简体" w:hAnsiTheme="minorEastAsia" w:cs="Times New Roman"/>
                <w:sz w:val="24"/>
                <w:szCs w:val="24"/>
              </w:rPr>
            </w:pPr>
            <w:r>
              <w:rPr>
                <w:rFonts w:ascii="方正小标宋简体" w:eastAsia="方正小标宋简体" w:cs="仿宋_GB2312" w:hint="eastAsia"/>
                <w:kern w:val="0"/>
                <w:sz w:val="24"/>
                <w:szCs w:val="24"/>
              </w:rPr>
              <w:t>项目研发内容</w:t>
            </w:r>
          </w:p>
        </w:tc>
      </w:tr>
      <w:tr w:rsidR="005950A3">
        <w:trPr>
          <w:trHeight w:hRule="exact" w:val="10142"/>
          <w:jc w:val="center"/>
        </w:trPr>
        <w:tc>
          <w:tcPr>
            <w:tcW w:w="663" w:type="dxa"/>
            <w:vMerge/>
          </w:tcPr>
          <w:p w:rsidR="005950A3" w:rsidRDefault="005950A3">
            <w:pPr>
              <w:snapToGrid w:val="0"/>
              <w:jc w:val="left"/>
              <w:rPr>
                <w:rFonts w:ascii="仿宋_GB2312" w:eastAsia="仿宋_GB2312" w:hAnsiTheme="minorEastAsia" w:cs="Times New Roman"/>
                <w:sz w:val="24"/>
                <w:szCs w:val="24"/>
              </w:rPr>
            </w:pPr>
          </w:p>
        </w:tc>
        <w:tc>
          <w:tcPr>
            <w:tcW w:w="8238" w:type="dxa"/>
            <w:gridSpan w:val="8"/>
          </w:tcPr>
          <w:p w:rsidR="005950A3" w:rsidRDefault="008D64B7">
            <w:pPr>
              <w:snapToGrid w:val="0"/>
              <w:jc w:val="left"/>
              <w:rPr>
                <w:rFonts w:ascii="仿宋_GB2312" w:eastAsia="仿宋_GB2312" w:hAnsiTheme="minorEastAsia" w:cs="Times New Roman"/>
                <w:sz w:val="24"/>
                <w:szCs w:val="24"/>
              </w:rPr>
            </w:pPr>
            <w:r>
              <w:rPr>
                <w:rFonts w:ascii="仿宋_GB2312" w:eastAsia="仿宋_GB2312" w:hAnsiTheme="minorEastAsia" w:cs="Times New Roman" w:hint="eastAsia"/>
                <w:sz w:val="24"/>
                <w:szCs w:val="24"/>
              </w:rPr>
              <w:t>（请结合企业未来发展战略，提出开展研究生实践的相关项目信息，如项目的技术领域或方向、要实现的主要技术指标或功能等。）</w:t>
            </w:r>
          </w:p>
        </w:tc>
      </w:tr>
      <w:tr w:rsidR="005950A3">
        <w:trPr>
          <w:gridAfter w:val="1"/>
          <w:wAfter w:w="142" w:type="dxa"/>
          <w:trHeight w:hRule="exact" w:val="659"/>
          <w:jc w:val="center"/>
        </w:trPr>
        <w:tc>
          <w:tcPr>
            <w:tcW w:w="663" w:type="dxa"/>
            <w:vMerge w:val="restart"/>
            <w:textDirection w:val="tbRlV"/>
            <w:vAlign w:val="center"/>
          </w:tcPr>
          <w:p w:rsidR="005950A3" w:rsidRDefault="008D64B7">
            <w:pPr>
              <w:snapToGrid w:val="0"/>
              <w:ind w:left="113" w:right="113"/>
              <w:jc w:val="center"/>
              <w:rPr>
                <w:rFonts w:ascii="方正小标宋简体" w:eastAsia="方正小标宋简体" w:hAnsiTheme="minorEastAsia" w:cs="Times New Roman"/>
                <w:sz w:val="24"/>
                <w:szCs w:val="24"/>
              </w:rPr>
            </w:pPr>
            <w:r w:rsidRPr="000E6EF4">
              <w:rPr>
                <w:rFonts w:asciiTheme="minorEastAsia" w:hAnsiTheme="minorEastAsia" w:cstheme="minorEastAsia" w:hint="eastAsia"/>
                <w:b/>
                <w:spacing w:val="285"/>
                <w:kern w:val="0"/>
                <w:sz w:val="28"/>
                <w:szCs w:val="28"/>
                <w:fitText w:val="5620" w:id="1"/>
              </w:rPr>
              <w:lastRenderedPageBreak/>
              <w:t>企业导师信息</w:t>
            </w:r>
            <w:r w:rsidRPr="000E6EF4">
              <w:rPr>
                <w:rFonts w:asciiTheme="minorEastAsia" w:hAnsiTheme="minorEastAsia" w:cstheme="minorEastAsia" w:hint="eastAsia"/>
                <w:b/>
                <w:spacing w:val="45"/>
                <w:kern w:val="0"/>
                <w:sz w:val="28"/>
                <w:szCs w:val="28"/>
                <w:fitText w:val="5620" w:id="1"/>
              </w:rPr>
              <w:t>表</w:t>
            </w:r>
          </w:p>
        </w:tc>
        <w:tc>
          <w:tcPr>
            <w:tcW w:w="1809" w:type="dxa"/>
            <w:vAlign w:val="center"/>
          </w:tcPr>
          <w:p w:rsidR="005950A3" w:rsidRDefault="008D64B7">
            <w:pPr>
              <w:snapToGrid w:val="0"/>
              <w:jc w:val="center"/>
              <w:rPr>
                <w:rFonts w:ascii="方正小标宋简体" w:eastAsia="方正小标宋简体" w:hAnsiTheme="minorEastAsia" w:cs="Times New Roman"/>
                <w:sz w:val="24"/>
                <w:szCs w:val="24"/>
              </w:rPr>
            </w:pPr>
            <w:r>
              <w:rPr>
                <w:rFonts w:ascii="方正小标宋简体" w:eastAsia="方正小标宋简体" w:hAnsiTheme="minorEastAsia" w:cs="Times New Roman" w:hint="eastAsia"/>
                <w:sz w:val="24"/>
                <w:szCs w:val="24"/>
              </w:rPr>
              <w:t>企业导师姓名</w:t>
            </w:r>
          </w:p>
        </w:tc>
        <w:tc>
          <w:tcPr>
            <w:tcW w:w="2126" w:type="dxa"/>
            <w:gridSpan w:val="2"/>
            <w:vAlign w:val="center"/>
          </w:tcPr>
          <w:p w:rsidR="005950A3" w:rsidRDefault="005950A3">
            <w:pPr>
              <w:snapToGrid w:val="0"/>
              <w:jc w:val="center"/>
              <w:rPr>
                <w:rFonts w:ascii="仿宋_GB2312" w:eastAsia="仿宋_GB2312" w:hAnsiTheme="minorEastAsia" w:cs="Times New Roman"/>
                <w:sz w:val="24"/>
                <w:szCs w:val="24"/>
              </w:rPr>
            </w:pPr>
          </w:p>
        </w:tc>
        <w:tc>
          <w:tcPr>
            <w:tcW w:w="1984" w:type="dxa"/>
            <w:gridSpan w:val="2"/>
            <w:vAlign w:val="center"/>
          </w:tcPr>
          <w:p w:rsidR="005950A3" w:rsidRDefault="008D64B7">
            <w:pPr>
              <w:snapToGrid w:val="0"/>
              <w:jc w:val="center"/>
              <w:rPr>
                <w:rFonts w:ascii="方正小标宋简体" w:eastAsia="方正小标宋简体" w:hAnsiTheme="minorEastAsia" w:cs="Times New Roman"/>
                <w:sz w:val="24"/>
                <w:szCs w:val="24"/>
              </w:rPr>
            </w:pPr>
            <w:r>
              <w:rPr>
                <w:rFonts w:ascii="方正小标宋简体" w:eastAsia="方正小标宋简体" w:hAnsiTheme="minorEastAsia" w:cs="Times New Roman" w:hint="eastAsia"/>
                <w:sz w:val="24"/>
                <w:szCs w:val="24"/>
              </w:rPr>
              <w:t>年龄</w:t>
            </w:r>
          </w:p>
        </w:tc>
        <w:tc>
          <w:tcPr>
            <w:tcW w:w="2177" w:type="dxa"/>
            <w:gridSpan w:val="2"/>
            <w:vAlign w:val="center"/>
          </w:tcPr>
          <w:p w:rsidR="005950A3" w:rsidRDefault="005950A3">
            <w:pPr>
              <w:snapToGrid w:val="0"/>
              <w:jc w:val="center"/>
              <w:rPr>
                <w:rFonts w:ascii="仿宋_GB2312" w:eastAsia="仿宋_GB2312" w:hAnsiTheme="minorEastAsia" w:cs="Times New Roman"/>
                <w:sz w:val="24"/>
                <w:szCs w:val="24"/>
              </w:rPr>
            </w:pPr>
          </w:p>
        </w:tc>
      </w:tr>
      <w:tr w:rsidR="005950A3">
        <w:trPr>
          <w:gridAfter w:val="1"/>
          <w:wAfter w:w="142" w:type="dxa"/>
          <w:trHeight w:hRule="exact" w:val="659"/>
          <w:jc w:val="center"/>
        </w:trPr>
        <w:tc>
          <w:tcPr>
            <w:tcW w:w="663" w:type="dxa"/>
            <w:vMerge/>
          </w:tcPr>
          <w:p w:rsidR="005950A3" w:rsidRDefault="005950A3">
            <w:pPr>
              <w:snapToGrid w:val="0"/>
              <w:jc w:val="center"/>
              <w:rPr>
                <w:rFonts w:ascii="方正小标宋简体" w:eastAsia="方正小标宋简体" w:hAnsiTheme="minorEastAsia" w:cs="Times New Roman"/>
                <w:sz w:val="24"/>
                <w:szCs w:val="24"/>
              </w:rPr>
            </w:pPr>
          </w:p>
        </w:tc>
        <w:tc>
          <w:tcPr>
            <w:tcW w:w="1809" w:type="dxa"/>
            <w:vAlign w:val="center"/>
          </w:tcPr>
          <w:p w:rsidR="005950A3" w:rsidRDefault="008D64B7">
            <w:pPr>
              <w:snapToGrid w:val="0"/>
              <w:jc w:val="center"/>
              <w:rPr>
                <w:rFonts w:ascii="方正小标宋简体" w:eastAsia="方正小标宋简体" w:hAnsiTheme="minorEastAsia" w:cs="Times New Roman"/>
                <w:sz w:val="24"/>
                <w:szCs w:val="24"/>
              </w:rPr>
            </w:pPr>
            <w:r>
              <w:rPr>
                <w:rFonts w:ascii="方正小标宋简体" w:eastAsia="方正小标宋简体" w:hAnsiTheme="minorEastAsia" w:cs="Times New Roman" w:hint="eastAsia"/>
                <w:sz w:val="24"/>
                <w:szCs w:val="24"/>
              </w:rPr>
              <w:t>职务、职称</w:t>
            </w:r>
          </w:p>
        </w:tc>
        <w:tc>
          <w:tcPr>
            <w:tcW w:w="2126" w:type="dxa"/>
            <w:gridSpan w:val="2"/>
            <w:vAlign w:val="center"/>
          </w:tcPr>
          <w:p w:rsidR="005950A3" w:rsidRDefault="005950A3">
            <w:pPr>
              <w:snapToGrid w:val="0"/>
              <w:jc w:val="center"/>
              <w:rPr>
                <w:rFonts w:ascii="仿宋_GB2312" w:eastAsia="仿宋_GB2312" w:hAnsiTheme="minorEastAsia" w:cs="Times New Roman"/>
                <w:sz w:val="24"/>
                <w:szCs w:val="24"/>
              </w:rPr>
            </w:pPr>
          </w:p>
        </w:tc>
        <w:tc>
          <w:tcPr>
            <w:tcW w:w="1984" w:type="dxa"/>
            <w:gridSpan w:val="2"/>
            <w:vAlign w:val="center"/>
          </w:tcPr>
          <w:p w:rsidR="005950A3" w:rsidRDefault="008D64B7">
            <w:pPr>
              <w:snapToGrid w:val="0"/>
              <w:jc w:val="center"/>
              <w:rPr>
                <w:rFonts w:ascii="方正小标宋简体" w:eastAsia="方正小标宋简体" w:hAnsiTheme="minorEastAsia" w:cs="Times New Roman"/>
                <w:sz w:val="24"/>
                <w:szCs w:val="24"/>
              </w:rPr>
            </w:pPr>
            <w:r>
              <w:rPr>
                <w:rFonts w:ascii="方正小标宋简体" w:eastAsia="方正小标宋简体" w:hAnsiTheme="minorEastAsia" w:cs="Times New Roman" w:hint="eastAsia"/>
                <w:sz w:val="24"/>
                <w:szCs w:val="24"/>
              </w:rPr>
              <w:t>从事的技术领域</w:t>
            </w:r>
          </w:p>
        </w:tc>
        <w:tc>
          <w:tcPr>
            <w:tcW w:w="2177" w:type="dxa"/>
            <w:gridSpan w:val="2"/>
            <w:vAlign w:val="center"/>
          </w:tcPr>
          <w:p w:rsidR="005950A3" w:rsidRDefault="005950A3">
            <w:pPr>
              <w:snapToGrid w:val="0"/>
              <w:jc w:val="center"/>
              <w:rPr>
                <w:rFonts w:ascii="仿宋_GB2312" w:eastAsia="仿宋_GB2312" w:hAnsiTheme="minorEastAsia" w:cs="Times New Roman"/>
                <w:sz w:val="24"/>
                <w:szCs w:val="24"/>
              </w:rPr>
            </w:pPr>
          </w:p>
        </w:tc>
      </w:tr>
      <w:tr w:rsidR="005950A3">
        <w:trPr>
          <w:gridAfter w:val="1"/>
          <w:wAfter w:w="142" w:type="dxa"/>
          <w:trHeight w:hRule="exact" w:val="567"/>
          <w:jc w:val="center"/>
        </w:trPr>
        <w:tc>
          <w:tcPr>
            <w:tcW w:w="663" w:type="dxa"/>
            <w:vMerge/>
          </w:tcPr>
          <w:p w:rsidR="005950A3" w:rsidRDefault="005950A3">
            <w:pPr>
              <w:snapToGrid w:val="0"/>
              <w:jc w:val="center"/>
              <w:rPr>
                <w:rFonts w:ascii="方正小标宋简体" w:eastAsia="方正小标宋简体" w:hAnsiTheme="minorEastAsia" w:cs="Times New Roman"/>
                <w:sz w:val="24"/>
                <w:szCs w:val="24"/>
              </w:rPr>
            </w:pPr>
          </w:p>
        </w:tc>
        <w:tc>
          <w:tcPr>
            <w:tcW w:w="8096" w:type="dxa"/>
            <w:gridSpan w:val="7"/>
            <w:vAlign w:val="center"/>
          </w:tcPr>
          <w:p w:rsidR="005950A3" w:rsidRDefault="008D64B7">
            <w:pPr>
              <w:snapToGrid w:val="0"/>
              <w:jc w:val="center"/>
              <w:rPr>
                <w:rFonts w:ascii="方正小标宋简体" w:eastAsia="方正小标宋简体" w:hAnsiTheme="minorEastAsia" w:cs="Times New Roman"/>
                <w:sz w:val="24"/>
                <w:szCs w:val="24"/>
              </w:rPr>
            </w:pPr>
            <w:r>
              <w:rPr>
                <w:rFonts w:ascii="方正小标宋简体" w:eastAsia="方正小标宋简体" w:hAnsiTheme="minorEastAsia" w:cs="Times New Roman" w:hint="eastAsia"/>
                <w:sz w:val="24"/>
                <w:szCs w:val="24"/>
              </w:rPr>
              <w:t>企业导师简介</w:t>
            </w:r>
          </w:p>
        </w:tc>
      </w:tr>
      <w:tr w:rsidR="005950A3">
        <w:trPr>
          <w:gridAfter w:val="1"/>
          <w:wAfter w:w="142" w:type="dxa"/>
          <w:trHeight w:hRule="exact" w:val="7478"/>
          <w:jc w:val="center"/>
        </w:trPr>
        <w:tc>
          <w:tcPr>
            <w:tcW w:w="663" w:type="dxa"/>
            <w:vMerge/>
          </w:tcPr>
          <w:p w:rsidR="005950A3" w:rsidRDefault="005950A3">
            <w:pPr>
              <w:snapToGrid w:val="0"/>
              <w:jc w:val="left"/>
              <w:rPr>
                <w:rFonts w:ascii="仿宋_GB2312" w:eastAsia="仿宋_GB2312" w:hAnsiTheme="minorEastAsia" w:cs="Times New Roman"/>
                <w:sz w:val="24"/>
                <w:szCs w:val="24"/>
              </w:rPr>
            </w:pPr>
          </w:p>
        </w:tc>
        <w:tc>
          <w:tcPr>
            <w:tcW w:w="8096" w:type="dxa"/>
            <w:gridSpan w:val="7"/>
            <w:vAlign w:val="center"/>
          </w:tcPr>
          <w:p w:rsidR="005950A3" w:rsidRDefault="005950A3">
            <w:pPr>
              <w:snapToGrid w:val="0"/>
              <w:jc w:val="left"/>
              <w:rPr>
                <w:rFonts w:ascii="仿宋_GB2312" w:eastAsia="仿宋_GB2312" w:hAnsiTheme="minorEastAsia" w:cs="Times New Roman"/>
                <w:sz w:val="24"/>
                <w:szCs w:val="24"/>
              </w:rPr>
            </w:pPr>
          </w:p>
        </w:tc>
      </w:tr>
      <w:tr w:rsidR="005950A3">
        <w:trPr>
          <w:gridAfter w:val="1"/>
          <w:wAfter w:w="142" w:type="dxa"/>
          <w:trHeight w:hRule="exact" w:val="758"/>
          <w:jc w:val="center"/>
        </w:trPr>
        <w:tc>
          <w:tcPr>
            <w:tcW w:w="663" w:type="dxa"/>
            <w:vMerge w:val="restart"/>
            <w:textDirection w:val="tbRlV"/>
            <w:vAlign w:val="center"/>
          </w:tcPr>
          <w:p w:rsidR="005950A3" w:rsidRDefault="008D64B7">
            <w:pPr>
              <w:snapToGrid w:val="0"/>
              <w:ind w:left="113" w:right="113"/>
              <w:jc w:val="center"/>
              <w:rPr>
                <w:rFonts w:ascii="方正小标宋简体" w:eastAsia="方正小标宋简体" w:cs="仿宋_GB2312"/>
                <w:kern w:val="0"/>
                <w:sz w:val="24"/>
                <w:szCs w:val="24"/>
              </w:rPr>
            </w:pPr>
            <w:r w:rsidRPr="000E6EF4">
              <w:rPr>
                <w:rFonts w:asciiTheme="minorEastAsia" w:hAnsiTheme="minorEastAsia" w:cstheme="minorEastAsia" w:hint="eastAsia"/>
                <w:b/>
                <w:spacing w:val="30"/>
                <w:kern w:val="0"/>
                <w:sz w:val="28"/>
                <w:szCs w:val="28"/>
                <w:fitText w:val="3372" w:id="2"/>
              </w:rPr>
              <w:t>研究生联合培育信</w:t>
            </w:r>
            <w:r w:rsidRPr="000E6EF4">
              <w:rPr>
                <w:rFonts w:asciiTheme="minorEastAsia" w:hAnsiTheme="minorEastAsia" w:cstheme="minorEastAsia" w:hint="eastAsia"/>
                <w:b/>
                <w:spacing w:val="90"/>
                <w:kern w:val="0"/>
                <w:sz w:val="28"/>
                <w:szCs w:val="28"/>
                <w:fitText w:val="3372" w:id="2"/>
              </w:rPr>
              <w:t>息</w:t>
            </w:r>
          </w:p>
        </w:tc>
        <w:tc>
          <w:tcPr>
            <w:tcW w:w="1809" w:type="dxa"/>
            <w:vAlign w:val="center"/>
          </w:tcPr>
          <w:p w:rsidR="005950A3" w:rsidRDefault="008D64B7">
            <w:pPr>
              <w:snapToGrid w:val="0"/>
              <w:jc w:val="center"/>
              <w:rPr>
                <w:rFonts w:ascii="方正小标宋简体" w:eastAsia="方正小标宋简体" w:hAnsiTheme="minorEastAsia" w:cs="Times New Roman"/>
                <w:sz w:val="24"/>
                <w:szCs w:val="24"/>
              </w:rPr>
            </w:pPr>
            <w:r>
              <w:rPr>
                <w:rFonts w:ascii="方正小标宋简体" w:eastAsia="方正小标宋简体" w:cs="仿宋_GB2312" w:hint="eastAsia"/>
                <w:kern w:val="0"/>
                <w:sz w:val="24"/>
                <w:szCs w:val="24"/>
              </w:rPr>
              <w:t>所需研究生学科专业</w:t>
            </w:r>
          </w:p>
        </w:tc>
        <w:tc>
          <w:tcPr>
            <w:tcW w:w="2693" w:type="dxa"/>
            <w:gridSpan w:val="3"/>
            <w:vAlign w:val="center"/>
          </w:tcPr>
          <w:p w:rsidR="005950A3" w:rsidRDefault="005950A3">
            <w:pPr>
              <w:snapToGrid w:val="0"/>
              <w:jc w:val="center"/>
              <w:rPr>
                <w:rFonts w:ascii="仿宋_GB2312" w:eastAsia="仿宋_GB2312" w:hAnsiTheme="minorEastAsia" w:cs="Times New Roman"/>
                <w:sz w:val="24"/>
                <w:szCs w:val="24"/>
              </w:rPr>
            </w:pPr>
          </w:p>
        </w:tc>
        <w:tc>
          <w:tcPr>
            <w:tcW w:w="1559" w:type="dxa"/>
            <w:gridSpan w:val="2"/>
            <w:vAlign w:val="center"/>
          </w:tcPr>
          <w:p w:rsidR="005950A3" w:rsidRDefault="008D64B7">
            <w:pPr>
              <w:snapToGrid w:val="0"/>
              <w:jc w:val="center"/>
              <w:rPr>
                <w:rFonts w:ascii="方正小标宋简体" w:eastAsia="方正小标宋简体" w:hAnsiTheme="minorEastAsia" w:cs="Times New Roman"/>
                <w:sz w:val="24"/>
                <w:szCs w:val="24"/>
              </w:rPr>
            </w:pPr>
            <w:r>
              <w:rPr>
                <w:rFonts w:ascii="方正小标宋简体" w:eastAsia="方正小标宋简体" w:cs="仿宋_GB2312" w:hint="eastAsia"/>
                <w:kern w:val="0"/>
                <w:sz w:val="24"/>
                <w:szCs w:val="24"/>
              </w:rPr>
              <w:t>所需研究生技术领域</w:t>
            </w:r>
          </w:p>
        </w:tc>
        <w:tc>
          <w:tcPr>
            <w:tcW w:w="2035" w:type="dxa"/>
            <w:vAlign w:val="center"/>
          </w:tcPr>
          <w:p w:rsidR="005950A3" w:rsidRDefault="005950A3">
            <w:pPr>
              <w:snapToGrid w:val="0"/>
              <w:jc w:val="center"/>
              <w:rPr>
                <w:rFonts w:ascii="仿宋_GB2312" w:eastAsia="仿宋_GB2312" w:hAnsiTheme="minorEastAsia" w:cs="Times New Roman"/>
                <w:sz w:val="24"/>
                <w:szCs w:val="24"/>
              </w:rPr>
            </w:pPr>
          </w:p>
        </w:tc>
      </w:tr>
      <w:tr w:rsidR="005950A3">
        <w:trPr>
          <w:gridAfter w:val="1"/>
          <w:wAfter w:w="142" w:type="dxa"/>
          <w:trHeight w:val="567"/>
          <w:jc w:val="center"/>
        </w:trPr>
        <w:tc>
          <w:tcPr>
            <w:tcW w:w="663" w:type="dxa"/>
            <w:vMerge/>
          </w:tcPr>
          <w:p w:rsidR="005950A3" w:rsidRDefault="005950A3">
            <w:pPr>
              <w:snapToGrid w:val="0"/>
              <w:jc w:val="center"/>
              <w:rPr>
                <w:rFonts w:ascii="方正小标宋简体" w:eastAsia="方正小标宋简体" w:cs="仿宋_GB2312"/>
                <w:kern w:val="0"/>
                <w:sz w:val="24"/>
                <w:szCs w:val="24"/>
              </w:rPr>
            </w:pPr>
          </w:p>
        </w:tc>
        <w:tc>
          <w:tcPr>
            <w:tcW w:w="1809" w:type="dxa"/>
            <w:vMerge w:val="restart"/>
            <w:vAlign w:val="center"/>
          </w:tcPr>
          <w:p w:rsidR="005950A3" w:rsidRDefault="008D64B7">
            <w:pPr>
              <w:snapToGrid w:val="0"/>
              <w:jc w:val="center"/>
              <w:rPr>
                <w:rFonts w:ascii="方正小标宋简体" w:eastAsia="方正小标宋简体" w:cs="仿宋_GB2312"/>
                <w:kern w:val="0"/>
                <w:sz w:val="24"/>
                <w:szCs w:val="24"/>
              </w:rPr>
            </w:pPr>
            <w:r>
              <w:rPr>
                <w:rFonts w:ascii="方正小标宋简体" w:eastAsia="方正小标宋简体" w:cs="仿宋_GB2312" w:hint="eastAsia"/>
                <w:kern w:val="0"/>
                <w:sz w:val="24"/>
                <w:szCs w:val="24"/>
              </w:rPr>
              <w:t>所需研究生数量</w:t>
            </w:r>
          </w:p>
        </w:tc>
        <w:tc>
          <w:tcPr>
            <w:tcW w:w="992" w:type="dxa"/>
            <w:vAlign w:val="center"/>
          </w:tcPr>
          <w:p w:rsidR="005950A3" w:rsidRDefault="008D64B7">
            <w:pPr>
              <w:snapToGrid w:val="0"/>
              <w:jc w:val="center"/>
              <w:rPr>
                <w:rFonts w:ascii="仿宋_GB2312" w:eastAsia="仿宋_GB2312" w:hAnsiTheme="minorEastAsia" w:cs="Times New Roman"/>
                <w:sz w:val="24"/>
                <w:szCs w:val="24"/>
              </w:rPr>
            </w:pPr>
            <w:r>
              <w:rPr>
                <w:rFonts w:ascii="仿宋_GB2312" w:eastAsia="仿宋_GB2312" w:hAnsiTheme="minorEastAsia" w:cs="Times New Roman" w:hint="eastAsia"/>
                <w:sz w:val="24"/>
                <w:szCs w:val="24"/>
              </w:rPr>
              <w:t>硕士</w:t>
            </w:r>
          </w:p>
        </w:tc>
        <w:tc>
          <w:tcPr>
            <w:tcW w:w="1701" w:type="dxa"/>
            <w:gridSpan w:val="2"/>
            <w:vAlign w:val="center"/>
          </w:tcPr>
          <w:p w:rsidR="005950A3" w:rsidRDefault="005950A3">
            <w:pPr>
              <w:snapToGrid w:val="0"/>
              <w:jc w:val="center"/>
              <w:rPr>
                <w:rFonts w:ascii="仿宋_GB2312" w:eastAsia="仿宋_GB2312" w:hAnsiTheme="minorEastAsia" w:cs="Times New Roman"/>
                <w:sz w:val="24"/>
                <w:szCs w:val="24"/>
              </w:rPr>
            </w:pPr>
          </w:p>
        </w:tc>
        <w:tc>
          <w:tcPr>
            <w:tcW w:w="1559" w:type="dxa"/>
            <w:gridSpan w:val="2"/>
            <w:vMerge w:val="restart"/>
            <w:vAlign w:val="center"/>
          </w:tcPr>
          <w:p w:rsidR="005950A3" w:rsidRDefault="008D64B7">
            <w:pPr>
              <w:snapToGrid w:val="0"/>
              <w:jc w:val="center"/>
              <w:rPr>
                <w:rFonts w:ascii="方正小标宋简体" w:eastAsia="方正小标宋简体" w:cs="仿宋_GB2312"/>
                <w:kern w:val="0"/>
                <w:sz w:val="24"/>
                <w:szCs w:val="24"/>
              </w:rPr>
            </w:pPr>
            <w:r>
              <w:rPr>
                <w:rFonts w:ascii="方正小标宋简体" w:eastAsia="方正小标宋简体" w:cs="仿宋_GB2312" w:hint="eastAsia"/>
                <w:kern w:val="0"/>
                <w:sz w:val="24"/>
                <w:szCs w:val="24"/>
              </w:rPr>
              <w:t>研究生实践时间要求（可多选）</w:t>
            </w:r>
          </w:p>
        </w:tc>
        <w:tc>
          <w:tcPr>
            <w:tcW w:w="2035" w:type="dxa"/>
            <w:vMerge w:val="restart"/>
            <w:vAlign w:val="center"/>
          </w:tcPr>
          <w:p w:rsidR="005950A3" w:rsidRDefault="008D64B7">
            <w:pPr>
              <w:snapToGrid w:val="0"/>
              <w:jc w:val="left"/>
              <w:rPr>
                <w:rFonts w:ascii="仿宋_GB2312" w:eastAsia="仿宋_GB2312" w:hAnsiTheme="minorEastAsia" w:cs="Times New Roman"/>
                <w:sz w:val="24"/>
                <w:szCs w:val="24"/>
              </w:rPr>
            </w:pPr>
            <w:r>
              <w:rPr>
                <w:rFonts w:ascii="仿宋_GB2312" w:eastAsia="仿宋_GB2312" w:hAnsiTheme="minorEastAsia" w:cs="Times New Roman" w:hint="eastAsia"/>
                <w:sz w:val="24"/>
                <w:szCs w:val="24"/>
              </w:rPr>
              <w:t>□1个月内</w:t>
            </w:r>
          </w:p>
          <w:p w:rsidR="005950A3" w:rsidRDefault="008D64B7">
            <w:pPr>
              <w:snapToGrid w:val="0"/>
              <w:jc w:val="left"/>
              <w:rPr>
                <w:rFonts w:ascii="仿宋_GB2312" w:eastAsia="仿宋_GB2312" w:hAnsiTheme="minorEastAsia" w:cs="Times New Roman"/>
                <w:sz w:val="24"/>
                <w:szCs w:val="24"/>
              </w:rPr>
            </w:pPr>
            <w:r>
              <w:rPr>
                <w:rFonts w:ascii="仿宋_GB2312" w:eastAsia="仿宋_GB2312" w:hAnsiTheme="minorEastAsia" w:cs="Times New Roman" w:hint="eastAsia"/>
                <w:sz w:val="24"/>
                <w:szCs w:val="24"/>
              </w:rPr>
              <w:t>□3个月内</w:t>
            </w:r>
          </w:p>
          <w:p w:rsidR="005950A3" w:rsidRDefault="008D64B7">
            <w:pPr>
              <w:snapToGrid w:val="0"/>
              <w:jc w:val="left"/>
              <w:rPr>
                <w:rFonts w:ascii="仿宋_GB2312" w:eastAsia="仿宋_GB2312" w:hAnsiTheme="minorEastAsia" w:cs="Times New Roman"/>
                <w:sz w:val="24"/>
                <w:szCs w:val="24"/>
              </w:rPr>
            </w:pPr>
            <w:r>
              <w:rPr>
                <w:rFonts w:ascii="仿宋_GB2312" w:eastAsia="仿宋_GB2312" w:hAnsiTheme="minorEastAsia" w:cs="Times New Roman" w:hint="eastAsia"/>
                <w:sz w:val="24"/>
                <w:szCs w:val="24"/>
              </w:rPr>
              <w:t>□半年内</w:t>
            </w:r>
          </w:p>
          <w:p w:rsidR="005950A3" w:rsidRDefault="008D64B7">
            <w:pPr>
              <w:snapToGrid w:val="0"/>
              <w:jc w:val="left"/>
              <w:rPr>
                <w:rFonts w:ascii="仿宋_GB2312" w:eastAsia="仿宋_GB2312" w:hAnsiTheme="minorEastAsia" w:cs="Times New Roman"/>
                <w:sz w:val="24"/>
                <w:szCs w:val="24"/>
              </w:rPr>
            </w:pPr>
            <w:r>
              <w:rPr>
                <w:rFonts w:ascii="仿宋_GB2312" w:eastAsia="仿宋_GB2312" w:hAnsiTheme="minorEastAsia" w:cs="Times New Roman" w:hint="eastAsia"/>
                <w:sz w:val="24"/>
                <w:szCs w:val="24"/>
              </w:rPr>
              <w:t>□1年内</w:t>
            </w:r>
          </w:p>
        </w:tc>
      </w:tr>
      <w:tr w:rsidR="005950A3">
        <w:trPr>
          <w:gridAfter w:val="1"/>
          <w:wAfter w:w="142" w:type="dxa"/>
          <w:trHeight w:val="567"/>
          <w:jc w:val="center"/>
        </w:trPr>
        <w:tc>
          <w:tcPr>
            <w:tcW w:w="663" w:type="dxa"/>
            <w:vMerge/>
          </w:tcPr>
          <w:p w:rsidR="005950A3" w:rsidRDefault="005950A3">
            <w:pPr>
              <w:snapToGrid w:val="0"/>
              <w:jc w:val="center"/>
              <w:rPr>
                <w:rFonts w:ascii="仿宋_GB2312" w:eastAsia="仿宋_GB2312" w:cs="仿宋_GB2312"/>
                <w:b/>
                <w:kern w:val="0"/>
                <w:sz w:val="24"/>
                <w:szCs w:val="24"/>
              </w:rPr>
            </w:pPr>
          </w:p>
        </w:tc>
        <w:tc>
          <w:tcPr>
            <w:tcW w:w="1809" w:type="dxa"/>
            <w:vMerge/>
            <w:vAlign w:val="center"/>
          </w:tcPr>
          <w:p w:rsidR="005950A3" w:rsidRDefault="005950A3">
            <w:pPr>
              <w:snapToGrid w:val="0"/>
              <w:jc w:val="center"/>
              <w:rPr>
                <w:rFonts w:ascii="仿宋_GB2312" w:eastAsia="仿宋_GB2312" w:cs="仿宋_GB2312"/>
                <w:b/>
                <w:kern w:val="0"/>
                <w:sz w:val="24"/>
                <w:szCs w:val="24"/>
              </w:rPr>
            </w:pPr>
          </w:p>
        </w:tc>
        <w:tc>
          <w:tcPr>
            <w:tcW w:w="992" w:type="dxa"/>
            <w:vAlign w:val="center"/>
          </w:tcPr>
          <w:p w:rsidR="005950A3" w:rsidRDefault="008D64B7">
            <w:pPr>
              <w:snapToGrid w:val="0"/>
              <w:jc w:val="center"/>
              <w:rPr>
                <w:rFonts w:ascii="仿宋_GB2312" w:eastAsia="仿宋_GB2312" w:hAnsiTheme="minorEastAsia" w:cs="Times New Roman"/>
                <w:sz w:val="24"/>
                <w:szCs w:val="24"/>
              </w:rPr>
            </w:pPr>
            <w:r>
              <w:rPr>
                <w:rFonts w:ascii="仿宋_GB2312" w:eastAsia="仿宋_GB2312" w:hAnsiTheme="minorEastAsia" w:cs="Times New Roman" w:hint="eastAsia"/>
                <w:sz w:val="24"/>
                <w:szCs w:val="24"/>
              </w:rPr>
              <w:t>博士</w:t>
            </w:r>
          </w:p>
        </w:tc>
        <w:tc>
          <w:tcPr>
            <w:tcW w:w="1701" w:type="dxa"/>
            <w:gridSpan w:val="2"/>
            <w:vAlign w:val="center"/>
          </w:tcPr>
          <w:p w:rsidR="005950A3" w:rsidRDefault="005950A3">
            <w:pPr>
              <w:snapToGrid w:val="0"/>
              <w:jc w:val="center"/>
              <w:rPr>
                <w:rFonts w:ascii="仿宋_GB2312" w:eastAsia="仿宋_GB2312" w:hAnsiTheme="minorEastAsia" w:cs="Times New Roman"/>
                <w:sz w:val="24"/>
                <w:szCs w:val="24"/>
              </w:rPr>
            </w:pPr>
          </w:p>
        </w:tc>
        <w:tc>
          <w:tcPr>
            <w:tcW w:w="1559" w:type="dxa"/>
            <w:gridSpan w:val="2"/>
            <w:vMerge/>
            <w:vAlign w:val="center"/>
          </w:tcPr>
          <w:p w:rsidR="005950A3" w:rsidRDefault="005950A3">
            <w:pPr>
              <w:snapToGrid w:val="0"/>
              <w:jc w:val="center"/>
              <w:rPr>
                <w:rFonts w:ascii="仿宋_GB2312" w:eastAsia="仿宋_GB2312" w:cs="仿宋_GB2312"/>
                <w:b/>
                <w:kern w:val="0"/>
                <w:sz w:val="24"/>
                <w:szCs w:val="24"/>
              </w:rPr>
            </w:pPr>
          </w:p>
        </w:tc>
        <w:tc>
          <w:tcPr>
            <w:tcW w:w="2035" w:type="dxa"/>
            <w:vMerge/>
            <w:vAlign w:val="center"/>
          </w:tcPr>
          <w:p w:rsidR="005950A3" w:rsidRDefault="005950A3">
            <w:pPr>
              <w:snapToGrid w:val="0"/>
              <w:jc w:val="center"/>
              <w:rPr>
                <w:rFonts w:ascii="仿宋_GB2312" w:eastAsia="仿宋_GB2312" w:hAnsiTheme="minorEastAsia" w:cs="Times New Roman"/>
                <w:sz w:val="24"/>
                <w:szCs w:val="24"/>
              </w:rPr>
            </w:pPr>
          </w:p>
        </w:tc>
      </w:tr>
      <w:tr w:rsidR="005950A3">
        <w:trPr>
          <w:gridAfter w:val="1"/>
          <w:wAfter w:w="142" w:type="dxa"/>
          <w:trHeight w:hRule="exact" w:val="2145"/>
          <w:jc w:val="center"/>
        </w:trPr>
        <w:tc>
          <w:tcPr>
            <w:tcW w:w="663" w:type="dxa"/>
            <w:vMerge/>
          </w:tcPr>
          <w:p w:rsidR="005950A3" w:rsidRDefault="005950A3">
            <w:pPr>
              <w:snapToGrid w:val="0"/>
              <w:jc w:val="center"/>
              <w:rPr>
                <w:rFonts w:ascii="方正小标宋简体" w:eastAsia="方正小标宋简体" w:cs="仿宋_GB2312"/>
                <w:kern w:val="0"/>
                <w:sz w:val="24"/>
                <w:szCs w:val="24"/>
              </w:rPr>
            </w:pPr>
          </w:p>
        </w:tc>
        <w:tc>
          <w:tcPr>
            <w:tcW w:w="1809" w:type="dxa"/>
            <w:vAlign w:val="center"/>
          </w:tcPr>
          <w:p w:rsidR="005950A3" w:rsidRDefault="008D64B7">
            <w:pPr>
              <w:snapToGrid w:val="0"/>
              <w:jc w:val="center"/>
              <w:rPr>
                <w:rFonts w:ascii="方正小标宋简体" w:eastAsia="方正小标宋简体" w:hAnsiTheme="minorEastAsia" w:cs="Times New Roman"/>
                <w:sz w:val="24"/>
                <w:szCs w:val="24"/>
              </w:rPr>
            </w:pPr>
            <w:r>
              <w:rPr>
                <w:rFonts w:ascii="方正小标宋简体" w:eastAsia="方正小标宋简体" w:cs="仿宋_GB2312" w:hint="eastAsia"/>
                <w:kern w:val="0"/>
                <w:sz w:val="24"/>
                <w:szCs w:val="24"/>
              </w:rPr>
              <w:t>能够为研究生提供的生活条件（食、住、行等方面）</w:t>
            </w:r>
          </w:p>
        </w:tc>
        <w:tc>
          <w:tcPr>
            <w:tcW w:w="6287" w:type="dxa"/>
            <w:gridSpan w:val="6"/>
            <w:vAlign w:val="center"/>
          </w:tcPr>
          <w:p w:rsidR="005950A3" w:rsidRDefault="005950A3">
            <w:pPr>
              <w:snapToGrid w:val="0"/>
              <w:jc w:val="center"/>
              <w:rPr>
                <w:rFonts w:ascii="仿宋_GB2312" w:eastAsia="仿宋_GB2312" w:hAnsiTheme="minorEastAsia" w:cs="Times New Roman"/>
                <w:sz w:val="24"/>
                <w:szCs w:val="24"/>
              </w:rPr>
            </w:pPr>
          </w:p>
        </w:tc>
      </w:tr>
    </w:tbl>
    <w:p w:rsidR="005950A3" w:rsidRDefault="005950A3">
      <w:pPr>
        <w:spacing w:line="360" w:lineRule="auto"/>
        <w:rPr>
          <w:rFonts w:ascii="仿宋_GB2312" w:eastAsia="仿宋_GB2312" w:hAnsi="仿宋_GB2312" w:cs="仿宋_GB2312"/>
          <w:bCs/>
          <w:sz w:val="32"/>
          <w:szCs w:val="32"/>
        </w:rPr>
        <w:sectPr w:rsidR="005950A3">
          <w:pgSz w:w="11906" w:h="16838"/>
          <w:pgMar w:top="1247" w:right="1247" w:bottom="1247" w:left="1247" w:header="851" w:footer="992" w:gutter="0"/>
          <w:cols w:space="425"/>
          <w:titlePg/>
          <w:docGrid w:type="lines" w:linePitch="312"/>
        </w:sectPr>
      </w:pPr>
    </w:p>
    <w:p w:rsidR="005950A3" w:rsidRDefault="008D64B7">
      <w:pPr>
        <w:jc w:val="left"/>
        <w:rPr>
          <w:rFonts w:ascii="方正小标宋简体" w:eastAsia="方正小标宋简体" w:hAnsi="方正小标宋简体" w:cs="方正小标宋简体"/>
          <w:color w:val="000000" w:themeColor="text1"/>
          <w:sz w:val="44"/>
          <w:szCs w:val="44"/>
        </w:rPr>
      </w:pPr>
      <w:r>
        <w:rPr>
          <w:rFonts w:ascii="仿宋_GB2312" w:eastAsia="仿宋_GB2312" w:hAnsi="Times New Roman" w:cs="Times New Roman" w:hint="eastAsia"/>
          <w:sz w:val="32"/>
          <w:szCs w:val="32"/>
        </w:rPr>
        <w:lastRenderedPageBreak/>
        <w:t>附件4：</w:t>
      </w:r>
    </w:p>
    <w:p w:rsidR="005950A3" w:rsidRPr="004D1F92" w:rsidRDefault="008D64B7" w:rsidP="004D1F92">
      <w:pPr>
        <w:jc w:val="center"/>
        <w:rPr>
          <w:rFonts w:ascii="方正小标宋简体" w:eastAsia="方正小标宋简体" w:hAnsi="方正小标宋简体" w:cs="方正小标宋简体"/>
          <w:bCs/>
          <w:sz w:val="32"/>
          <w:szCs w:val="32"/>
        </w:rPr>
      </w:pPr>
      <w:r w:rsidRPr="004D1F92">
        <w:rPr>
          <w:rFonts w:ascii="方正小标宋简体" w:eastAsia="方正小标宋简体" w:hAnsi="方正小标宋简体" w:cs="方正小标宋简体" w:hint="eastAsia"/>
          <w:color w:val="000000" w:themeColor="text1"/>
          <w:sz w:val="32"/>
          <w:szCs w:val="32"/>
        </w:rPr>
        <w:t>东莞市名校研究生培养（实践）</w:t>
      </w:r>
      <w:r w:rsidRPr="004D1F92">
        <w:rPr>
          <w:rFonts w:ascii="方正小标宋简体" w:eastAsia="方正小标宋简体" w:hAnsi="方正小标宋简体" w:cs="方正小标宋简体" w:hint="eastAsia"/>
          <w:bCs/>
          <w:sz w:val="32"/>
          <w:szCs w:val="32"/>
        </w:rPr>
        <w:t>导师评价表</w:t>
      </w:r>
    </w:p>
    <w:p w:rsidR="005950A3" w:rsidRDefault="008D64B7">
      <w:pPr>
        <w:rPr>
          <w:rFonts w:ascii="仿宋_GB2312" w:eastAsia="仿宋_GB2312" w:hAnsi="仿宋_GB2312" w:cs="仿宋_GB2312"/>
          <w:bCs/>
          <w:sz w:val="32"/>
          <w:szCs w:val="32"/>
        </w:rPr>
      </w:pPr>
      <w:r>
        <w:rPr>
          <w:rFonts w:ascii="仿宋_GB2312" w:eastAsia="仿宋_GB2312" w:hAnsi="仿宋_GB2312" w:cs="仿宋_GB2312" w:hint="eastAsia"/>
          <w:bCs/>
          <w:sz w:val="28"/>
          <w:szCs w:val="28"/>
        </w:rPr>
        <w:t>单位/部门</w:t>
      </w:r>
      <w:r>
        <w:rPr>
          <w:rFonts w:ascii="仿宋_GB2312" w:eastAsia="仿宋_GB2312" w:hAnsi="仿宋_GB2312" w:cs="仿宋_GB2312" w:hint="eastAsia"/>
          <w:bCs/>
          <w:sz w:val="28"/>
          <w:szCs w:val="28"/>
          <w:u w:val="single"/>
        </w:rPr>
        <w:t xml:space="preserve">             </w:t>
      </w:r>
      <w:r>
        <w:rPr>
          <w:rFonts w:ascii="仿宋_GB2312" w:eastAsia="仿宋_GB2312" w:hAnsi="仿宋_GB2312" w:cs="仿宋_GB2312" w:hint="eastAsia"/>
          <w:bCs/>
          <w:sz w:val="28"/>
          <w:szCs w:val="28"/>
          <w:u w:val="single"/>
        </w:rPr>
        <w:tab/>
        <w:t xml:space="preserve">   </w:t>
      </w:r>
      <w:r>
        <w:rPr>
          <w:rFonts w:ascii="仿宋_GB2312" w:eastAsia="仿宋_GB2312" w:hAnsi="仿宋_GB2312" w:cs="仿宋_GB2312" w:hint="eastAsia"/>
          <w:bCs/>
          <w:sz w:val="28"/>
          <w:szCs w:val="28"/>
        </w:rPr>
        <w:t xml:space="preserve">         填表时间</w:t>
      </w:r>
      <w:r>
        <w:rPr>
          <w:rFonts w:ascii="仿宋_GB2312" w:eastAsia="仿宋_GB2312" w:hAnsi="仿宋_GB2312" w:cs="仿宋_GB2312" w:hint="eastAsia"/>
          <w:bCs/>
          <w:sz w:val="28"/>
          <w:szCs w:val="28"/>
          <w:u w:val="single"/>
        </w:rPr>
        <w:t xml:space="preserve">                </w:t>
      </w:r>
    </w:p>
    <w:tbl>
      <w:tblPr>
        <w:tblStyle w:val="a6"/>
        <w:tblW w:w="8522" w:type="dxa"/>
        <w:jc w:val="center"/>
        <w:tblLayout w:type="fixed"/>
        <w:tblLook w:val="04A0"/>
      </w:tblPr>
      <w:tblGrid>
        <w:gridCol w:w="697"/>
        <w:gridCol w:w="399"/>
        <w:gridCol w:w="608"/>
        <w:gridCol w:w="36"/>
        <w:gridCol w:w="2520"/>
        <w:gridCol w:w="1704"/>
        <w:gridCol w:w="1762"/>
        <w:gridCol w:w="796"/>
      </w:tblGrid>
      <w:tr w:rsidR="005950A3">
        <w:trPr>
          <w:trHeight w:val="510"/>
          <w:jc w:val="center"/>
        </w:trPr>
        <w:tc>
          <w:tcPr>
            <w:tcW w:w="1704" w:type="dxa"/>
            <w:gridSpan w:val="3"/>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导师姓名</w:t>
            </w:r>
          </w:p>
        </w:tc>
        <w:tc>
          <w:tcPr>
            <w:tcW w:w="2556" w:type="dxa"/>
            <w:gridSpan w:val="2"/>
            <w:vAlign w:val="center"/>
          </w:tcPr>
          <w:p w:rsidR="005950A3" w:rsidRDefault="005950A3">
            <w:pPr>
              <w:jc w:val="center"/>
              <w:rPr>
                <w:rFonts w:ascii="仿宋" w:eastAsia="仿宋" w:hAnsi="仿宋" w:cs="仿宋"/>
                <w:bCs/>
                <w:sz w:val="24"/>
                <w:szCs w:val="24"/>
              </w:rPr>
            </w:pPr>
          </w:p>
        </w:tc>
        <w:tc>
          <w:tcPr>
            <w:tcW w:w="1704" w:type="dxa"/>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研究生姓名</w:t>
            </w:r>
          </w:p>
        </w:tc>
        <w:tc>
          <w:tcPr>
            <w:tcW w:w="2558" w:type="dxa"/>
            <w:gridSpan w:val="2"/>
            <w:vAlign w:val="center"/>
          </w:tcPr>
          <w:p w:rsidR="005950A3" w:rsidRDefault="005950A3">
            <w:pPr>
              <w:jc w:val="center"/>
              <w:rPr>
                <w:rFonts w:ascii="仿宋" w:eastAsia="仿宋" w:hAnsi="仿宋" w:cs="仿宋"/>
                <w:bCs/>
                <w:sz w:val="24"/>
                <w:szCs w:val="24"/>
              </w:rPr>
            </w:pPr>
          </w:p>
        </w:tc>
      </w:tr>
      <w:tr w:rsidR="005950A3">
        <w:trPr>
          <w:trHeight w:val="510"/>
          <w:jc w:val="center"/>
        </w:trPr>
        <w:tc>
          <w:tcPr>
            <w:tcW w:w="1704" w:type="dxa"/>
            <w:gridSpan w:val="3"/>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实践时间</w:t>
            </w:r>
          </w:p>
        </w:tc>
        <w:tc>
          <w:tcPr>
            <w:tcW w:w="2556" w:type="dxa"/>
            <w:gridSpan w:val="2"/>
            <w:vAlign w:val="center"/>
          </w:tcPr>
          <w:p w:rsidR="005950A3" w:rsidRDefault="008D64B7">
            <w:pPr>
              <w:jc w:val="left"/>
              <w:rPr>
                <w:rFonts w:ascii="仿宋" w:eastAsia="仿宋" w:hAnsi="仿宋" w:cs="仿宋"/>
                <w:bCs/>
                <w:sz w:val="24"/>
                <w:szCs w:val="24"/>
              </w:rPr>
            </w:pPr>
            <w:r>
              <w:rPr>
                <w:rFonts w:ascii="仿宋" w:eastAsia="仿宋" w:hAnsi="仿宋" w:cs="仿宋" w:hint="eastAsia"/>
                <w:bCs/>
                <w:sz w:val="24"/>
                <w:szCs w:val="24"/>
                <w:u w:val="single"/>
              </w:rPr>
              <w:t xml:space="preserve">         </w:t>
            </w:r>
            <w:r>
              <w:rPr>
                <w:rFonts w:ascii="仿宋" w:eastAsia="仿宋" w:hAnsi="仿宋" w:cs="仿宋" w:hint="eastAsia"/>
                <w:bCs/>
                <w:sz w:val="24"/>
                <w:szCs w:val="24"/>
              </w:rPr>
              <w:t>至</w:t>
            </w:r>
            <w:r>
              <w:rPr>
                <w:rFonts w:ascii="仿宋" w:eastAsia="仿宋" w:hAnsi="仿宋" w:cs="仿宋" w:hint="eastAsia"/>
                <w:bCs/>
                <w:sz w:val="24"/>
                <w:szCs w:val="24"/>
                <w:u w:val="single"/>
              </w:rPr>
              <w:t xml:space="preserve">         </w:t>
            </w:r>
          </w:p>
        </w:tc>
        <w:tc>
          <w:tcPr>
            <w:tcW w:w="1704" w:type="dxa"/>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项目（编码）</w:t>
            </w:r>
          </w:p>
        </w:tc>
        <w:tc>
          <w:tcPr>
            <w:tcW w:w="2558" w:type="dxa"/>
            <w:gridSpan w:val="2"/>
            <w:vAlign w:val="center"/>
          </w:tcPr>
          <w:p w:rsidR="005950A3" w:rsidRDefault="005950A3">
            <w:pPr>
              <w:jc w:val="left"/>
              <w:rPr>
                <w:rFonts w:ascii="仿宋" w:eastAsia="仿宋" w:hAnsi="仿宋" w:cs="仿宋"/>
                <w:bCs/>
                <w:sz w:val="24"/>
                <w:szCs w:val="24"/>
              </w:rPr>
            </w:pPr>
          </w:p>
        </w:tc>
      </w:tr>
      <w:tr w:rsidR="005950A3">
        <w:trPr>
          <w:trHeight w:val="510"/>
          <w:jc w:val="center"/>
        </w:trPr>
        <w:tc>
          <w:tcPr>
            <w:tcW w:w="8522" w:type="dxa"/>
            <w:gridSpan w:val="8"/>
            <w:vAlign w:val="center"/>
          </w:tcPr>
          <w:p w:rsidR="005950A3" w:rsidRDefault="008D64B7">
            <w:pPr>
              <w:ind w:leftChars="1200" w:left="2520" w:rightChars="1200" w:right="2520"/>
              <w:jc w:val="distribute"/>
              <w:rPr>
                <w:rFonts w:ascii="仿宋" w:eastAsia="仿宋" w:hAnsi="仿宋" w:cs="仿宋"/>
                <w:bCs/>
                <w:sz w:val="24"/>
                <w:szCs w:val="24"/>
              </w:rPr>
            </w:pPr>
            <w:r>
              <w:rPr>
                <w:rFonts w:ascii="仿宋" w:eastAsia="仿宋" w:hAnsi="仿宋" w:cs="仿宋" w:hint="eastAsia"/>
                <w:b/>
                <w:sz w:val="28"/>
                <w:szCs w:val="28"/>
              </w:rPr>
              <w:t>考核内容</w:t>
            </w:r>
          </w:p>
        </w:tc>
      </w:tr>
      <w:tr w:rsidR="005950A3">
        <w:trPr>
          <w:trHeight w:val="510"/>
          <w:jc w:val="center"/>
        </w:trPr>
        <w:tc>
          <w:tcPr>
            <w:tcW w:w="697" w:type="dxa"/>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序号</w:t>
            </w:r>
          </w:p>
        </w:tc>
        <w:tc>
          <w:tcPr>
            <w:tcW w:w="7029" w:type="dxa"/>
            <w:gridSpan w:val="6"/>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内容</w:t>
            </w:r>
          </w:p>
        </w:tc>
        <w:tc>
          <w:tcPr>
            <w:tcW w:w="796" w:type="dxa"/>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得分</w:t>
            </w:r>
          </w:p>
        </w:tc>
      </w:tr>
      <w:tr w:rsidR="005950A3">
        <w:trPr>
          <w:trHeight w:val="510"/>
          <w:jc w:val="center"/>
        </w:trPr>
        <w:tc>
          <w:tcPr>
            <w:tcW w:w="697" w:type="dxa"/>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1</w:t>
            </w:r>
          </w:p>
        </w:tc>
        <w:tc>
          <w:tcPr>
            <w:tcW w:w="7029" w:type="dxa"/>
            <w:gridSpan w:val="6"/>
            <w:vAlign w:val="center"/>
          </w:tcPr>
          <w:p w:rsidR="005950A3" w:rsidRDefault="008D64B7">
            <w:pPr>
              <w:jc w:val="left"/>
              <w:rPr>
                <w:rFonts w:ascii="仿宋" w:eastAsia="仿宋" w:hAnsi="仿宋" w:cs="仿宋"/>
                <w:bCs/>
                <w:sz w:val="24"/>
                <w:szCs w:val="24"/>
              </w:rPr>
            </w:pPr>
            <w:r>
              <w:rPr>
                <w:rFonts w:ascii="仿宋" w:eastAsia="仿宋" w:hAnsi="仿宋" w:cs="仿宋" w:hint="eastAsia"/>
                <w:bCs/>
                <w:sz w:val="24"/>
                <w:szCs w:val="24"/>
              </w:rPr>
              <w:t>是否爱岗敬业、以身作则、树立榜样</w:t>
            </w:r>
          </w:p>
        </w:tc>
        <w:tc>
          <w:tcPr>
            <w:tcW w:w="796" w:type="dxa"/>
            <w:vAlign w:val="center"/>
          </w:tcPr>
          <w:p w:rsidR="005950A3" w:rsidRDefault="005950A3">
            <w:pPr>
              <w:jc w:val="center"/>
              <w:rPr>
                <w:rFonts w:ascii="仿宋" w:eastAsia="仿宋" w:hAnsi="仿宋" w:cs="仿宋"/>
                <w:bCs/>
                <w:sz w:val="24"/>
                <w:szCs w:val="24"/>
              </w:rPr>
            </w:pPr>
          </w:p>
        </w:tc>
      </w:tr>
      <w:tr w:rsidR="005950A3">
        <w:trPr>
          <w:trHeight w:val="510"/>
          <w:jc w:val="center"/>
        </w:trPr>
        <w:tc>
          <w:tcPr>
            <w:tcW w:w="697" w:type="dxa"/>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2</w:t>
            </w:r>
          </w:p>
        </w:tc>
        <w:tc>
          <w:tcPr>
            <w:tcW w:w="7029" w:type="dxa"/>
            <w:gridSpan w:val="6"/>
            <w:vAlign w:val="center"/>
          </w:tcPr>
          <w:p w:rsidR="005950A3" w:rsidRDefault="008D64B7">
            <w:pPr>
              <w:jc w:val="left"/>
              <w:rPr>
                <w:rFonts w:ascii="仿宋" w:eastAsia="仿宋" w:hAnsi="仿宋" w:cs="仿宋"/>
                <w:bCs/>
                <w:sz w:val="24"/>
                <w:szCs w:val="24"/>
              </w:rPr>
            </w:pPr>
            <w:r>
              <w:rPr>
                <w:rFonts w:ascii="仿宋" w:eastAsia="仿宋" w:hAnsi="仿宋" w:cs="仿宋" w:hint="eastAsia"/>
                <w:bCs/>
                <w:sz w:val="24"/>
                <w:szCs w:val="24"/>
              </w:rPr>
              <w:t>是否关心你的生活、学习、工作情况</w:t>
            </w:r>
          </w:p>
        </w:tc>
        <w:tc>
          <w:tcPr>
            <w:tcW w:w="796" w:type="dxa"/>
            <w:vAlign w:val="center"/>
          </w:tcPr>
          <w:p w:rsidR="005950A3" w:rsidRDefault="005950A3">
            <w:pPr>
              <w:jc w:val="center"/>
              <w:rPr>
                <w:rFonts w:ascii="仿宋" w:eastAsia="仿宋" w:hAnsi="仿宋" w:cs="仿宋"/>
                <w:bCs/>
                <w:sz w:val="24"/>
                <w:szCs w:val="24"/>
              </w:rPr>
            </w:pPr>
          </w:p>
        </w:tc>
      </w:tr>
      <w:tr w:rsidR="005950A3">
        <w:trPr>
          <w:trHeight w:val="510"/>
          <w:jc w:val="center"/>
        </w:trPr>
        <w:tc>
          <w:tcPr>
            <w:tcW w:w="697" w:type="dxa"/>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3</w:t>
            </w:r>
          </w:p>
        </w:tc>
        <w:tc>
          <w:tcPr>
            <w:tcW w:w="7029" w:type="dxa"/>
            <w:gridSpan w:val="6"/>
            <w:vAlign w:val="center"/>
          </w:tcPr>
          <w:p w:rsidR="005950A3" w:rsidRDefault="008D64B7">
            <w:pPr>
              <w:jc w:val="left"/>
              <w:rPr>
                <w:rFonts w:ascii="仿宋" w:eastAsia="仿宋" w:hAnsi="仿宋" w:cs="仿宋"/>
                <w:bCs/>
                <w:sz w:val="24"/>
                <w:szCs w:val="24"/>
              </w:rPr>
            </w:pPr>
            <w:r>
              <w:rPr>
                <w:rFonts w:ascii="仿宋" w:eastAsia="仿宋" w:hAnsi="仿宋" w:cs="仿宋" w:hint="eastAsia"/>
                <w:bCs/>
                <w:sz w:val="24"/>
                <w:szCs w:val="24"/>
              </w:rPr>
              <w:t>是否拥有丰富的专业理论知识及实际操作能力</w:t>
            </w:r>
          </w:p>
        </w:tc>
        <w:tc>
          <w:tcPr>
            <w:tcW w:w="796" w:type="dxa"/>
            <w:vAlign w:val="center"/>
          </w:tcPr>
          <w:p w:rsidR="005950A3" w:rsidRDefault="005950A3">
            <w:pPr>
              <w:jc w:val="center"/>
              <w:rPr>
                <w:rFonts w:ascii="仿宋" w:eastAsia="仿宋" w:hAnsi="仿宋" w:cs="仿宋"/>
                <w:bCs/>
                <w:sz w:val="24"/>
                <w:szCs w:val="24"/>
              </w:rPr>
            </w:pPr>
          </w:p>
        </w:tc>
      </w:tr>
      <w:tr w:rsidR="005950A3">
        <w:trPr>
          <w:trHeight w:val="510"/>
          <w:jc w:val="center"/>
        </w:trPr>
        <w:tc>
          <w:tcPr>
            <w:tcW w:w="697" w:type="dxa"/>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4</w:t>
            </w:r>
          </w:p>
        </w:tc>
        <w:tc>
          <w:tcPr>
            <w:tcW w:w="7029" w:type="dxa"/>
            <w:gridSpan w:val="6"/>
            <w:vAlign w:val="center"/>
          </w:tcPr>
          <w:p w:rsidR="005950A3" w:rsidRDefault="008D64B7">
            <w:pPr>
              <w:jc w:val="left"/>
              <w:rPr>
                <w:rFonts w:ascii="仿宋" w:eastAsia="仿宋" w:hAnsi="仿宋" w:cs="仿宋"/>
                <w:bCs/>
                <w:sz w:val="24"/>
                <w:szCs w:val="24"/>
              </w:rPr>
            </w:pPr>
            <w:r>
              <w:rPr>
                <w:rFonts w:ascii="仿宋" w:eastAsia="仿宋" w:hAnsi="仿宋" w:cs="仿宋" w:hint="eastAsia"/>
                <w:bCs/>
                <w:sz w:val="24"/>
                <w:szCs w:val="24"/>
              </w:rPr>
              <w:t>是否能时时与你进行思想交流</w:t>
            </w:r>
          </w:p>
        </w:tc>
        <w:tc>
          <w:tcPr>
            <w:tcW w:w="796" w:type="dxa"/>
            <w:vAlign w:val="center"/>
          </w:tcPr>
          <w:p w:rsidR="005950A3" w:rsidRDefault="005950A3">
            <w:pPr>
              <w:jc w:val="center"/>
              <w:rPr>
                <w:rFonts w:ascii="仿宋" w:eastAsia="仿宋" w:hAnsi="仿宋" w:cs="仿宋"/>
                <w:bCs/>
                <w:sz w:val="24"/>
                <w:szCs w:val="24"/>
              </w:rPr>
            </w:pPr>
          </w:p>
        </w:tc>
      </w:tr>
      <w:tr w:rsidR="005950A3">
        <w:trPr>
          <w:trHeight w:val="510"/>
          <w:jc w:val="center"/>
        </w:trPr>
        <w:tc>
          <w:tcPr>
            <w:tcW w:w="697" w:type="dxa"/>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5</w:t>
            </w:r>
          </w:p>
        </w:tc>
        <w:tc>
          <w:tcPr>
            <w:tcW w:w="7029" w:type="dxa"/>
            <w:gridSpan w:val="6"/>
            <w:vAlign w:val="center"/>
          </w:tcPr>
          <w:p w:rsidR="005950A3" w:rsidRDefault="008D64B7">
            <w:pPr>
              <w:jc w:val="left"/>
              <w:rPr>
                <w:rFonts w:ascii="仿宋" w:eastAsia="仿宋" w:hAnsi="仿宋" w:cs="仿宋"/>
                <w:bCs/>
                <w:sz w:val="24"/>
                <w:szCs w:val="24"/>
              </w:rPr>
            </w:pPr>
            <w:r>
              <w:rPr>
                <w:rFonts w:ascii="仿宋" w:eastAsia="仿宋" w:hAnsi="仿宋" w:cs="仿宋" w:hint="eastAsia"/>
                <w:bCs/>
                <w:sz w:val="24"/>
                <w:szCs w:val="24"/>
              </w:rPr>
              <w:t>是否给你制定完整可行的实践计划</w:t>
            </w:r>
          </w:p>
        </w:tc>
        <w:tc>
          <w:tcPr>
            <w:tcW w:w="796" w:type="dxa"/>
            <w:vAlign w:val="center"/>
          </w:tcPr>
          <w:p w:rsidR="005950A3" w:rsidRDefault="005950A3">
            <w:pPr>
              <w:jc w:val="center"/>
              <w:rPr>
                <w:rFonts w:ascii="仿宋" w:eastAsia="仿宋" w:hAnsi="仿宋" w:cs="仿宋"/>
                <w:bCs/>
                <w:sz w:val="24"/>
                <w:szCs w:val="24"/>
              </w:rPr>
            </w:pPr>
          </w:p>
        </w:tc>
      </w:tr>
      <w:tr w:rsidR="005950A3">
        <w:trPr>
          <w:trHeight w:val="510"/>
          <w:jc w:val="center"/>
        </w:trPr>
        <w:tc>
          <w:tcPr>
            <w:tcW w:w="697" w:type="dxa"/>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6</w:t>
            </w:r>
          </w:p>
        </w:tc>
        <w:tc>
          <w:tcPr>
            <w:tcW w:w="7029" w:type="dxa"/>
            <w:gridSpan w:val="6"/>
            <w:vAlign w:val="center"/>
          </w:tcPr>
          <w:p w:rsidR="005950A3" w:rsidRDefault="008D64B7">
            <w:pPr>
              <w:jc w:val="left"/>
              <w:rPr>
                <w:rFonts w:ascii="仿宋" w:eastAsia="仿宋" w:hAnsi="仿宋" w:cs="仿宋"/>
                <w:bCs/>
                <w:sz w:val="24"/>
                <w:szCs w:val="24"/>
              </w:rPr>
            </w:pPr>
            <w:r>
              <w:rPr>
                <w:rFonts w:ascii="仿宋" w:eastAsia="仿宋" w:hAnsi="仿宋" w:cs="仿宋" w:hint="eastAsia"/>
                <w:bCs/>
                <w:sz w:val="24"/>
                <w:szCs w:val="24"/>
              </w:rPr>
              <w:t>是否能在你产生疑问时，及时给予解答</w:t>
            </w:r>
          </w:p>
        </w:tc>
        <w:tc>
          <w:tcPr>
            <w:tcW w:w="796" w:type="dxa"/>
            <w:vAlign w:val="center"/>
          </w:tcPr>
          <w:p w:rsidR="005950A3" w:rsidRDefault="005950A3">
            <w:pPr>
              <w:jc w:val="center"/>
              <w:rPr>
                <w:rFonts w:ascii="仿宋" w:eastAsia="仿宋" w:hAnsi="仿宋" w:cs="仿宋"/>
                <w:bCs/>
                <w:sz w:val="24"/>
                <w:szCs w:val="24"/>
              </w:rPr>
            </w:pPr>
          </w:p>
        </w:tc>
      </w:tr>
      <w:tr w:rsidR="005950A3">
        <w:trPr>
          <w:trHeight w:val="510"/>
          <w:jc w:val="center"/>
        </w:trPr>
        <w:tc>
          <w:tcPr>
            <w:tcW w:w="697" w:type="dxa"/>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7</w:t>
            </w:r>
          </w:p>
        </w:tc>
        <w:tc>
          <w:tcPr>
            <w:tcW w:w="7029" w:type="dxa"/>
            <w:gridSpan w:val="6"/>
            <w:vAlign w:val="center"/>
          </w:tcPr>
          <w:p w:rsidR="005950A3" w:rsidRDefault="008D64B7">
            <w:pPr>
              <w:jc w:val="left"/>
              <w:rPr>
                <w:rFonts w:ascii="仿宋" w:eastAsia="仿宋" w:hAnsi="仿宋" w:cs="仿宋"/>
                <w:bCs/>
                <w:sz w:val="24"/>
                <w:szCs w:val="24"/>
              </w:rPr>
            </w:pPr>
            <w:r>
              <w:rPr>
                <w:rFonts w:ascii="仿宋" w:eastAsia="仿宋" w:hAnsi="仿宋" w:cs="仿宋" w:hint="eastAsia"/>
                <w:bCs/>
                <w:sz w:val="24"/>
                <w:szCs w:val="24"/>
              </w:rPr>
              <w:t>是否给你传授</w:t>
            </w:r>
            <w:proofErr w:type="gramStart"/>
            <w:r>
              <w:rPr>
                <w:rFonts w:ascii="仿宋" w:eastAsia="仿宋" w:hAnsi="仿宋" w:cs="仿宋" w:hint="eastAsia"/>
                <w:bCs/>
                <w:sz w:val="24"/>
                <w:szCs w:val="24"/>
              </w:rPr>
              <w:t>有效实践</w:t>
            </w:r>
            <w:proofErr w:type="gramEnd"/>
            <w:r>
              <w:rPr>
                <w:rFonts w:ascii="仿宋" w:eastAsia="仿宋" w:hAnsi="仿宋" w:cs="仿宋" w:hint="eastAsia"/>
                <w:bCs/>
                <w:sz w:val="24"/>
                <w:szCs w:val="24"/>
              </w:rPr>
              <w:t>知识，达成实践目标 </w:t>
            </w:r>
          </w:p>
        </w:tc>
        <w:tc>
          <w:tcPr>
            <w:tcW w:w="796" w:type="dxa"/>
            <w:vAlign w:val="center"/>
          </w:tcPr>
          <w:p w:rsidR="005950A3" w:rsidRDefault="005950A3">
            <w:pPr>
              <w:jc w:val="center"/>
              <w:rPr>
                <w:rFonts w:ascii="仿宋" w:eastAsia="仿宋" w:hAnsi="仿宋" w:cs="仿宋"/>
                <w:bCs/>
                <w:sz w:val="24"/>
                <w:szCs w:val="24"/>
              </w:rPr>
            </w:pPr>
          </w:p>
        </w:tc>
      </w:tr>
      <w:tr w:rsidR="005950A3">
        <w:trPr>
          <w:trHeight w:val="510"/>
          <w:jc w:val="center"/>
        </w:trPr>
        <w:tc>
          <w:tcPr>
            <w:tcW w:w="697" w:type="dxa"/>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8</w:t>
            </w:r>
          </w:p>
        </w:tc>
        <w:tc>
          <w:tcPr>
            <w:tcW w:w="7029" w:type="dxa"/>
            <w:gridSpan w:val="6"/>
            <w:vAlign w:val="center"/>
          </w:tcPr>
          <w:p w:rsidR="005950A3" w:rsidRDefault="008D64B7">
            <w:pPr>
              <w:jc w:val="left"/>
              <w:rPr>
                <w:rFonts w:ascii="仿宋" w:eastAsia="仿宋" w:hAnsi="仿宋" w:cs="仿宋"/>
                <w:bCs/>
                <w:sz w:val="24"/>
                <w:szCs w:val="24"/>
              </w:rPr>
            </w:pPr>
            <w:r>
              <w:rPr>
                <w:rFonts w:ascii="仿宋" w:eastAsia="仿宋" w:hAnsi="仿宋" w:cs="仿宋" w:hint="eastAsia"/>
                <w:bCs/>
                <w:sz w:val="24"/>
                <w:szCs w:val="24"/>
              </w:rPr>
              <w:t>是否能在</w:t>
            </w:r>
            <w:proofErr w:type="gramStart"/>
            <w:r>
              <w:rPr>
                <w:rFonts w:ascii="仿宋" w:eastAsia="仿宋" w:hAnsi="仿宋" w:cs="仿宋" w:hint="eastAsia"/>
                <w:bCs/>
                <w:sz w:val="24"/>
                <w:szCs w:val="24"/>
              </w:rPr>
              <w:t>你实践</w:t>
            </w:r>
            <w:proofErr w:type="gramEnd"/>
            <w:r>
              <w:rPr>
                <w:rFonts w:ascii="仿宋" w:eastAsia="仿宋" w:hAnsi="仿宋" w:cs="仿宋" w:hint="eastAsia"/>
                <w:bCs/>
                <w:sz w:val="24"/>
                <w:szCs w:val="24"/>
              </w:rPr>
              <w:t>中发现问题，并能及时指导改进</w:t>
            </w:r>
          </w:p>
        </w:tc>
        <w:tc>
          <w:tcPr>
            <w:tcW w:w="796" w:type="dxa"/>
            <w:vAlign w:val="center"/>
          </w:tcPr>
          <w:p w:rsidR="005950A3" w:rsidRDefault="005950A3">
            <w:pPr>
              <w:jc w:val="center"/>
              <w:rPr>
                <w:rFonts w:ascii="仿宋" w:eastAsia="仿宋" w:hAnsi="仿宋" w:cs="仿宋"/>
                <w:bCs/>
                <w:sz w:val="24"/>
                <w:szCs w:val="24"/>
              </w:rPr>
            </w:pPr>
          </w:p>
        </w:tc>
      </w:tr>
      <w:tr w:rsidR="005950A3">
        <w:trPr>
          <w:trHeight w:val="510"/>
          <w:jc w:val="center"/>
        </w:trPr>
        <w:tc>
          <w:tcPr>
            <w:tcW w:w="697" w:type="dxa"/>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9</w:t>
            </w:r>
          </w:p>
        </w:tc>
        <w:tc>
          <w:tcPr>
            <w:tcW w:w="7029" w:type="dxa"/>
            <w:gridSpan w:val="6"/>
            <w:vAlign w:val="center"/>
          </w:tcPr>
          <w:p w:rsidR="005950A3" w:rsidRDefault="008D64B7">
            <w:pPr>
              <w:jc w:val="left"/>
              <w:rPr>
                <w:rFonts w:ascii="仿宋" w:eastAsia="仿宋" w:hAnsi="仿宋" w:cs="仿宋"/>
                <w:bCs/>
                <w:sz w:val="24"/>
                <w:szCs w:val="24"/>
              </w:rPr>
            </w:pPr>
            <w:r>
              <w:rPr>
                <w:rFonts w:ascii="仿宋" w:eastAsia="仿宋" w:hAnsi="仿宋" w:cs="仿宋" w:hint="eastAsia"/>
                <w:bCs/>
                <w:sz w:val="24"/>
                <w:szCs w:val="24"/>
              </w:rPr>
              <w:t>你所参与的项目时间内容是否与该单位申报的项目一致</w:t>
            </w:r>
          </w:p>
        </w:tc>
        <w:tc>
          <w:tcPr>
            <w:tcW w:w="796" w:type="dxa"/>
            <w:vAlign w:val="center"/>
          </w:tcPr>
          <w:p w:rsidR="005950A3" w:rsidRDefault="005950A3">
            <w:pPr>
              <w:jc w:val="center"/>
              <w:rPr>
                <w:rFonts w:ascii="仿宋" w:eastAsia="仿宋" w:hAnsi="仿宋" w:cs="仿宋"/>
                <w:bCs/>
                <w:sz w:val="24"/>
                <w:szCs w:val="24"/>
              </w:rPr>
            </w:pPr>
          </w:p>
        </w:tc>
      </w:tr>
      <w:tr w:rsidR="005950A3">
        <w:trPr>
          <w:trHeight w:val="510"/>
          <w:jc w:val="center"/>
        </w:trPr>
        <w:tc>
          <w:tcPr>
            <w:tcW w:w="697" w:type="dxa"/>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10</w:t>
            </w:r>
          </w:p>
        </w:tc>
        <w:tc>
          <w:tcPr>
            <w:tcW w:w="7029" w:type="dxa"/>
            <w:gridSpan w:val="6"/>
            <w:vAlign w:val="center"/>
          </w:tcPr>
          <w:p w:rsidR="005950A3" w:rsidRDefault="008D64B7">
            <w:pPr>
              <w:jc w:val="left"/>
              <w:rPr>
                <w:rFonts w:ascii="仿宋" w:eastAsia="仿宋" w:hAnsi="仿宋" w:cs="仿宋"/>
                <w:bCs/>
                <w:sz w:val="24"/>
                <w:szCs w:val="24"/>
              </w:rPr>
            </w:pPr>
            <w:r>
              <w:rPr>
                <w:rFonts w:ascii="仿宋" w:eastAsia="仿宋" w:hAnsi="仿宋" w:cs="仿宋" w:hint="eastAsia"/>
                <w:bCs/>
                <w:sz w:val="24"/>
                <w:szCs w:val="24"/>
              </w:rPr>
              <w:t>是否配合你的所属高校完成你在该单位的培养（实践）</w:t>
            </w:r>
          </w:p>
        </w:tc>
        <w:tc>
          <w:tcPr>
            <w:tcW w:w="796" w:type="dxa"/>
            <w:vAlign w:val="center"/>
          </w:tcPr>
          <w:p w:rsidR="005950A3" w:rsidRDefault="005950A3">
            <w:pPr>
              <w:jc w:val="center"/>
              <w:rPr>
                <w:rFonts w:ascii="仿宋" w:eastAsia="仿宋" w:hAnsi="仿宋" w:cs="仿宋"/>
                <w:bCs/>
                <w:sz w:val="24"/>
                <w:szCs w:val="24"/>
              </w:rPr>
            </w:pPr>
          </w:p>
        </w:tc>
      </w:tr>
      <w:tr w:rsidR="005950A3">
        <w:trPr>
          <w:trHeight w:val="510"/>
          <w:jc w:val="center"/>
        </w:trPr>
        <w:tc>
          <w:tcPr>
            <w:tcW w:w="7726" w:type="dxa"/>
            <w:gridSpan w:val="7"/>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最后考核得分</w:t>
            </w:r>
          </w:p>
        </w:tc>
        <w:tc>
          <w:tcPr>
            <w:tcW w:w="796" w:type="dxa"/>
            <w:vAlign w:val="center"/>
          </w:tcPr>
          <w:p w:rsidR="005950A3" w:rsidRDefault="005950A3">
            <w:pPr>
              <w:jc w:val="center"/>
              <w:rPr>
                <w:rFonts w:ascii="仿宋" w:eastAsia="仿宋" w:hAnsi="仿宋" w:cs="仿宋"/>
                <w:bCs/>
                <w:sz w:val="24"/>
                <w:szCs w:val="24"/>
              </w:rPr>
            </w:pPr>
          </w:p>
        </w:tc>
      </w:tr>
      <w:tr w:rsidR="005950A3">
        <w:trPr>
          <w:trHeight w:val="934"/>
          <w:jc w:val="center"/>
        </w:trPr>
        <w:tc>
          <w:tcPr>
            <w:tcW w:w="1096" w:type="dxa"/>
            <w:gridSpan w:val="2"/>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注意</w:t>
            </w:r>
          </w:p>
        </w:tc>
        <w:tc>
          <w:tcPr>
            <w:tcW w:w="7426" w:type="dxa"/>
            <w:gridSpan w:val="6"/>
            <w:vAlign w:val="center"/>
          </w:tcPr>
          <w:p w:rsidR="005950A3" w:rsidRDefault="008D64B7">
            <w:pPr>
              <w:rPr>
                <w:rFonts w:ascii="仿宋" w:eastAsia="仿宋" w:hAnsi="仿宋" w:cs="仿宋"/>
                <w:bCs/>
                <w:sz w:val="24"/>
                <w:szCs w:val="24"/>
              </w:rPr>
            </w:pPr>
            <w:r>
              <w:rPr>
                <w:rFonts w:ascii="仿宋" w:eastAsia="仿宋" w:hAnsi="仿宋" w:cs="仿宋" w:hint="eastAsia"/>
                <w:bCs/>
                <w:sz w:val="24"/>
                <w:szCs w:val="24"/>
              </w:rPr>
              <w:t>以上各项总得分为10分：十分符合得10分，较符合得8分，符合得6分，基本符合得4分，不符合得2分，完全违反得0分。</w:t>
            </w:r>
          </w:p>
        </w:tc>
      </w:tr>
      <w:tr w:rsidR="005950A3">
        <w:trPr>
          <w:trHeight w:val="1253"/>
          <w:jc w:val="center"/>
        </w:trPr>
        <w:tc>
          <w:tcPr>
            <w:tcW w:w="1740" w:type="dxa"/>
            <w:gridSpan w:val="4"/>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你对企业导师的综合评价</w:t>
            </w:r>
          </w:p>
        </w:tc>
        <w:tc>
          <w:tcPr>
            <w:tcW w:w="6782" w:type="dxa"/>
            <w:gridSpan w:val="4"/>
            <w:vAlign w:val="center"/>
          </w:tcPr>
          <w:p w:rsidR="005950A3" w:rsidRDefault="005950A3">
            <w:pPr>
              <w:rPr>
                <w:rFonts w:ascii="仿宋" w:eastAsia="仿宋" w:hAnsi="仿宋" w:cs="仿宋"/>
                <w:bCs/>
                <w:sz w:val="24"/>
                <w:szCs w:val="24"/>
              </w:rPr>
            </w:pPr>
          </w:p>
          <w:p w:rsidR="005950A3" w:rsidRDefault="005950A3">
            <w:pPr>
              <w:jc w:val="center"/>
              <w:rPr>
                <w:rFonts w:ascii="仿宋" w:eastAsia="仿宋" w:hAnsi="仿宋" w:cs="仿宋"/>
                <w:bCs/>
                <w:sz w:val="24"/>
                <w:szCs w:val="24"/>
              </w:rPr>
            </w:pPr>
          </w:p>
          <w:p w:rsidR="005950A3" w:rsidRDefault="005950A3">
            <w:pPr>
              <w:rPr>
                <w:rFonts w:ascii="仿宋" w:eastAsia="仿宋" w:hAnsi="仿宋" w:cs="仿宋"/>
                <w:bCs/>
                <w:sz w:val="24"/>
                <w:szCs w:val="24"/>
              </w:rPr>
            </w:pPr>
          </w:p>
          <w:p w:rsidR="005950A3" w:rsidRDefault="008D64B7">
            <w:pPr>
              <w:jc w:val="left"/>
              <w:rPr>
                <w:rFonts w:ascii="仿宋" w:eastAsia="仿宋" w:hAnsi="仿宋" w:cs="仿宋"/>
                <w:bCs/>
                <w:sz w:val="24"/>
                <w:szCs w:val="24"/>
              </w:rPr>
            </w:pPr>
            <w:r>
              <w:rPr>
                <w:rFonts w:ascii="仿宋" w:eastAsia="仿宋" w:hAnsi="仿宋" w:cs="仿宋" w:hint="eastAsia"/>
                <w:bCs/>
                <w:sz w:val="24"/>
                <w:szCs w:val="24"/>
              </w:rPr>
              <w:t xml:space="preserve">  签字：                        日期：</w:t>
            </w:r>
          </w:p>
        </w:tc>
      </w:tr>
      <w:tr w:rsidR="005950A3">
        <w:trPr>
          <w:trHeight w:val="1608"/>
          <w:jc w:val="center"/>
        </w:trPr>
        <w:tc>
          <w:tcPr>
            <w:tcW w:w="1740" w:type="dxa"/>
            <w:gridSpan w:val="4"/>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工作站负责人意见</w:t>
            </w:r>
          </w:p>
        </w:tc>
        <w:tc>
          <w:tcPr>
            <w:tcW w:w="6782" w:type="dxa"/>
            <w:gridSpan w:val="4"/>
            <w:vAlign w:val="center"/>
          </w:tcPr>
          <w:p w:rsidR="005950A3" w:rsidRDefault="005950A3">
            <w:pPr>
              <w:rPr>
                <w:rFonts w:ascii="仿宋" w:eastAsia="仿宋" w:hAnsi="仿宋" w:cs="仿宋"/>
                <w:bCs/>
                <w:sz w:val="24"/>
                <w:szCs w:val="24"/>
              </w:rPr>
            </w:pPr>
          </w:p>
          <w:p w:rsidR="005950A3" w:rsidRDefault="005950A3">
            <w:pPr>
              <w:jc w:val="center"/>
              <w:rPr>
                <w:rFonts w:ascii="仿宋" w:eastAsia="仿宋" w:hAnsi="仿宋" w:cs="仿宋"/>
                <w:bCs/>
                <w:sz w:val="24"/>
                <w:szCs w:val="24"/>
              </w:rPr>
            </w:pPr>
          </w:p>
          <w:p w:rsidR="005950A3" w:rsidRDefault="005950A3">
            <w:pPr>
              <w:rPr>
                <w:rFonts w:ascii="仿宋" w:eastAsia="仿宋" w:hAnsi="仿宋" w:cs="仿宋"/>
                <w:bCs/>
                <w:sz w:val="24"/>
                <w:szCs w:val="24"/>
              </w:rPr>
            </w:pPr>
          </w:p>
          <w:p w:rsidR="005950A3" w:rsidRDefault="008D64B7">
            <w:pPr>
              <w:jc w:val="left"/>
              <w:rPr>
                <w:rFonts w:ascii="仿宋" w:eastAsia="仿宋" w:hAnsi="仿宋" w:cs="仿宋"/>
                <w:bCs/>
                <w:sz w:val="24"/>
                <w:szCs w:val="24"/>
              </w:rPr>
            </w:pPr>
            <w:r>
              <w:rPr>
                <w:rFonts w:ascii="仿宋" w:eastAsia="仿宋" w:hAnsi="仿宋" w:cs="仿宋" w:hint="eastAsia"/>
                <w:bCs/>
                <w:sz w:val="24"/>
                <w:szCs w:val="24"/>
              </w:rPr>
              <w:t xml:space="preserve">  签字：                        日期：</w:t>
            </w:r>
          </w:p>
        </w:tc>
      </w:tr>
    </w:tbl>
    <w:p w:rsidR="005950A3" w:rsidRDefault="008D64B7">
      <w:pPr>
        <w:jc w:val="left"/>
        <w:rPr>
          <w:rFonts w:ascii="方正小标宋简体" w:eastAsia="方正小标宋简体" w:hAnsi="方正小标宋简体" w:cs="方正小标宋简体"/>
          <w:color w:val="000000" w:themeColor="text1"/>
          <w:sz w:val="36"/>
          <w:szCs w:val="36"/>
        </w:rPr>
      </w:pPr>
      <w:r>
        <w:rPr>
          <w:rFonts w:ascii="仿宋_GB2312" w:eastAsia="仿宋_GB2312" w:hAnsi="Times New Roman" w:cs="Times New Roman" w:hint="eastAsia"/>
          <w:sz w:val="32"/>
          <w:szCs w:val="32"/>
        </w:rPr>
        <w:lastRenderedPageBreak/>
        <w:t>附件5：</w:t>
      </w:r>
    </w:p>
    <w:p w:rsidR="005950A3" w:rsidRDefault="008D64B7" w:rsidP="004D1F92">
      <w:pPr>
        <w:jc w:val="center"/>
        <w:rPr>
          <w:rFonts w:ascii="方正小标宋简体" w:eastAsia="方正小标宋简体" w:hAnsi="方正小标宋简体" w:cs="方正小标宋简体"/>
          <w:bCs/>
          <w:sz w:val="36"/>
          <w:szCs w:val="36"/>
        </w:rPr>
      </w:pPr>
      <w:r>
        <w:rPr>
          <w:rFonts w:ascii="方正小标宋简体" w:eastAsia="方正小标宋简体" w:hAnsi="方正小标宋简体" w:cs="方正小标宋简体" w:hint="eastAsia"/>
          <w:color w:val="000000" w:themeColor="text1"/>
          <w:sz w:val="36"/>
          <w:szCs w:val="36"/>
        </w:rPr>
        <w:t>东莞市名校研究生培养（实践）企业</w:t>
      </w:r>
      <w:r>
        <w:rPr>
          <w:rFonts w:ascii="方正小标宋简体" w:eastAsia="方正小标宋简体" w:hAnsi="方正小标宋简体" w:cs="方正小标宋简体" w:hint="eastAsia"/>
          <w:bCs/>
          <w:sz w:val="36"/>
          <w:szCs w:val="36"/>
        </w:rPr>
        <w:t>导师年终考核表</w:t>
      </w:r>
    </w:p>
    <w:p w:rsidR="005950A3" w:rsidRDefault="008D64B7">
      <w:pPr>
        <w:rPr>
          <w:rFonts w:ascii="仿宋_GB2312" w:eastAsia="仿宋_GB2312" w:hAnsi="仿宋_GB2312" w:cs="仿宋_GB2312"/>
          <w:bCs/>
          <w:sz w:val="32"/>
          <w:szCs w:val="32"/>
        </w:rPr>
      </w:pPr>
      <w:r>
        <w:rPr>
          <w:rFonts w:ascii="仿宋_GB2312" w:eastAsia="仿宋_GB2312" w:hAnsi="仿宋_GB2312" w:cs="仿宋_GB2312" w:hint="eastAsia"/>
          <w:bCs/>
          <w:sz w:val="28"/>
          <w:szCs w:val="28"/>
        </w:rPr>
        <w:t>单位/部门</w:t>
      </w:r>
      <w:r>
        <w:rPr>
          <w:rFonts w:ascii="仿宋_GB2312" w:eastAsia="仿宋_GB2312" w:hAnsi="仿宋_GB2312" w:cs="仿宋_GB2312" w:hint="eastAsia"/>
          <w:bCs/>
          <w:sz w:val="28"/>
          <w:szCs w:val="28"/>
          <w:u w:val="single"/>
        </w:rPr>
        <w:t xml:space="preserve">             </w:t>
      </w:r>
      <w:r>
        <w:rPr>
          <w:rFonts w:ascii="仿宋_GB2312" w:eastAsia="仿宋_GB2312" w:hAnsi="仿宋_GB2312" w:cs="仿宋_GB2312" w:hint="eastAsia"/>
          <w:bCs/>
          <w:sz w:val="28"/>
          <w:szCs w:val="28"/>
          <w:u w:val="single"/>
        </w:rPr>
        <w:tab/>
        <w:t xml:space="preserve">   </w:t>
      </w:r>
      <w:r>
        <w:rPr>
          <w:rFonts w:ascii="仿宋_GB2312" w:eastAsia="仿宋_GB2312" w:hAnsi="仿宋_GB2312" w:cs="仿宋_GB2312" w:hint="eastAsia"/>
          <w:bCs/>
          <w:sz w:val="28"/>
          <w:szCs w:val="28"/>
        </w:rPr>
        <w:t xml:space="preserve">         填表时间</w:t>
      </w:r>
      <w:r>
        <w:rPr>
          <w:rFonts w:ascii="仿宋_GB2312" w:eastAsia="仿宋_GB2312" w:hAnsi="仿宋_GB2312" w:cs="仿宋_GB2312" w:hint="eastAsia"/>
          <w:bCs/>
          <w:sz w:val="28"/>
          <w:szCs w:val="28"/>
          <w:u w:val="single"/>
        </w:rPr>
        <w:t xml:space="preserve">                </w:t>
      </w:r>
    </w:p>
    <w:tbl>
      <w:tblPr>
        <w:tblStyle w:val="a6"/>
        <w:tblW w:w="8522" w:type="dxa"/>
        <w:jc w:val="center"/>
        <w:tblLayout w:type="fixed"/>
        <w:tblLook w:val="04A0"/>
      </w:tblPr>
      <w:tblGrid>
        <w:gridCol w:w="697"/>
        <w:gridCol w:w="264"/>
        <w:gridCol w:w="743"/>
        <w:gridCol w:w="412"/>
        <w:gridCol w:w="2144"/>
        <w:gridCol w:w="1606"/>
        <w:gridCol w:w="98"/>
        <w:gridCol w:w="1762"/>
        <w:gridCol w:w="796"/>
      </w:tblGrid>
      <w:tr w:rsidR="005950A3">
        <w:trPr>
          <w:trHeight w:val="510"/>
          <w:jc w:val="center"/>
        </w:trPr>
        <w:tc>
          <w:tcPr>
            <w:tcW w:w="1704" w:type="dxa"/>
            <w:gridSpan w:val="3"/>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导师姓名</w:t>
            </w:r>
          </w:p>
        </w:tc>
        <w:tc>
          <w:tcPr>
            <w:tcW w:w="2556" w:type="dxa"/>
            <w:gridSpan w:val="2"/>
            <w:vAlign w:val="center"/>
          </w:tcPr>
          <w:p w:rsidR="005950A3" w:rsidRDefault="005950A3">
            <w:pPr>
              <w:jc w:val="center"/>
              <w:rPr>
                <w:rFonts w:ascii="仿宋" w:eastAsia="仿宋" w:hAnsi="仿宋" w:cs="仿宋"/>
                <w:bCs/>
                <w:sz w:val="24"/>
                <w:szCs w:val="24"/>
              </w:rPr>
            </w:pPr>
          </w:p>
        </w:tc>
        <w:tc>
          <w:tcPr>
            <w:tcW w:w="1704" w:type="dxa"/>
            <w:gridSpan w:val="2"/>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所属工作站</w:t>
            </w:r>
          </w:p>
        </w:tc>
        <w:tc>
          <w:tcPr>
            <w:tcW w:w="2558" w:type="dxa"/>
            <w:gridSpan w:val="2"/>
            <w:vAlign w:val="center"/>
          </w:tcPr>
          <w:p w:rsidR="005950A3" w:rsidRDefault="005950A3">
            <w:pPr>
              <w:jc w:val="center"/>
              <w:rPr>
                <w:rFonts w:ascii="仿宋" w:eastAsia="仿宋" w:hAnsi="仿宋" w:cs="仿宋"/>
                <w:bCs/>
                <w:sz w:val="24"/>
                <w:szCs w:val="24"/>
              </w:rPr>
            </w:pPr>
          </w:p>
        </w:tc>
      </w:tr>
      <w:tr w:rsidR="005950A3">
        <w:trPr>
          <w:trHeight w:val="510"/>
          <w:jc w:val="center"/>
        </w:trPr>
        <w:tc>
          <w:tcPr>
            <w:tcW w:w="1704" w:type="dxa"/>
            <w:gridSpan w:val="3"/>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实践时间</w:t>
            </w:r>
          </w:p>
        </w:tc>
        <w:tc>
          <w:tcPr>
            <w:tcW w:w="2556" w:type="dxa"/>
            <w:gridSpan w:val="2"/>
            <w:vAlign w:val="center"/>
          </w:tcPr>
          <w:p w:rsidR="005950A3" w:rsidRDefault="008D64B7">
            <w:pPr>
              <w:jc w:val="left"/>
              <w:rPr>
                <w:rFonts w:ascii="仿宋" w:eastAsia="仿宋" w:hAnsi="仿宋" w:cs="仿宋"/>
                <w:bCs/>
                <w:sz w:val="24"/>
                <w:szCs w:val="24"/>
              </w:rPr>
            </w:pPr>
            <w:r>
              <w:rPr>
                <w:rFonts w:ascii="仿宋" w:eastAsia="仿宋" w:hAnsi="仿宋" w:cs="仿宋" w:hint="eastAsia"/>
                <w:bCs/>
                <w:sz w:val="24"/>
                <w:szCs w:val="24"/>
                <w:u w:val="single"/>
              </w:rPr>
              <w:t xml:space="preserve">         </w:t>
            </w:r>
            <w:r>
              <w:rPr>
                <w:rFonts w:ascii="仿宋" w:eastAsia="仿宋" w:hAnsi="仿宋" w:cs="仿宋" w:hint="eastAsia"/>
                <w:bCs/>
                <w:sz w:val="24"/>
                <w:szCs w:val="24"/>
              </w:rPr>
              <w:t>至</w:t>
            </w:r>
            <w:r>
              <w:rPr>
                <w:rFonts w:ascii="仿宋" w:eastAsia="仿宋" w:hAnsi="仿宋" w:cs="仿宋" w:hint="eastAsia"/>
                <w:bCs/>
                <w:sz w:val="24"/>
                <w:szCs w:val="24"/>
                <w:u w:val="single"/>
              </w:rPr>
              <w:t xml:space="preserve">         </w:t>
            </w:r>
          </w:p>
        </w:tc>
        <w:tc>
          <w:tcPr>
            <w:tcW w:w="1704" w:type="dxa"/>
            <w:gridSpan w:val="2"/>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考核时间</w:t>
            </w:r>
          </w:p>
        </w:tc>
        <w:tc>
          <w:tcPr>
            <w:tcW w:w="2558" w:type="dxa"/>
            <w:gridSpan w:val="2"/>
            <w:vAlign w:val="center"/>
          </w:tcPr>
          <w:p w:rsidR="005950A3" w:rsidRDefault="008D64B7">
            <w:pPr>
              <w:jc w:val="left"/>
              <w:rPr>
                <w:rFonts w:ascii="仿宋" w:eastAsia="仿宋" w:hAnsi="仿宋" w:cs="仿宋"/>
                <w:bCs/>
                <w:sz w:val="24"/>
                <w:szCs w:val="24"/>
              </w:rPr>
            </w:pPr>
            <w:r>
              <w:rPr>
                <w:rFonts w:ascii="仿宋" w:eastAsia="仿宋" w:hAnsi="仿宋" w:cs="仿宋" w:hint="eastAsia"/>
                <w:bCs/>
                <w:sz w:val="24"/>
                <w:szCs w:val="24"/>
                <w:u w:val="single"/>
              </w:rPr>
              <w:t xml:space="preserve">         </w:t>
            </w:r>
            <w:r>
              <w:rPr>
                <w:rFonts w:ascii="仿宋" w:eastAsia="仿宋" w:hAnsi="仿宋" w:cs="仿宋" w:hint="eastAsia"/>
                <w:bCs/>
                <w:sz w:val="24"/>
                <w:szCs w:val="24"/>
              </w:rPr>
              <w:t>至</w:t>
            </w:r>
            <w:r>
              <w:rPr>
                <w:rFonts w:ascii="仿宋" w:eastAsia="仿宋" w:hAnsi="仿宋" w:cs="仿宋" w:hint="eastAsia"/>
                <w:bCs/>
                <w:sz w:val="24"/>
                <w:szCs w:val="24"/>
                <w:u w:val="single"/>
              </w:rPr>
              <w:t xml:space="preserve">         </w:t>
            </w:r>
          </w:p>
        </w:tc>
      </w:tr>
      <w:tr w:rsidR="005950A3">
        <w:trPr>
          <w:trHeight w:val="510"/>
          <w:jc w:val="center"/>
        </w:trPr>
        <w:tc>
          <w:tcPr>
            <w:tcW w:w="8522" w:type="dxa"/>
            <w:gridSpan w:val="9"/>
            <w:vAlign w:val="center"/>
          </w:tcPr>
          <w:p w:rsidR="005950A3" w:rsidRDefault="008D64B7">
            <w:pPr>
              <w:ind w:leftChars="600" w:left="1260" w:rightChars="600" w:right="1260"/>
              <w:jc w:val="distribute"/>
              <w:rPr>
                <w:rFonts w:ascii="仿宋" w:eastAsia="仿宋" w:hAnsi="仿宋" w:cs="仿宋"/>
                <w:bCs/>
                <w:sz w:val="24"/>
                <w:szCs w:val="24"/>
              </w:rPr>
            </w:pPr>
            <w:r>
              <w:rPr>
                <w:rFonts w:ascii="仿宋" w:eastAsia="仿宋" w:hAnsi="仿宋" w:cs="仿宋" w:hint="eastAsia"/>
                <w:b/>
                <w:sz w:val="28"/>
                <w:szCs w:val="28"/>
              </w:rPr>
              <w:t>各研究生导师评议结果</w:t>
            </w:r>
          </w:p>
        </w:tc>
      </w:tr>
      <w:tr w:rsidR="005950A3">
        <w:trPr>
          <w:trHeight w:val="510"/>
          <w:jc w:val="center"/>
        </w:trPr>
        <w:tc>
          <w:tcPr>
            <w:tcW w:w="697" w:type="dxa"/>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序号</w:t>
            </w:r>
          </w:p>
        </w:tc>
        <w:tc>
          <w:tcPr>
            <w:tcW w:w="1419" w:type="dxa"/>
            <w:gridSpan w:val="3"/>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研究生姓名</w:t>
            </w:r>
          </w:p>
        </w:tc>
        <w:tc>
          <w:tcPr>
            <w:tcW w:w="3750" w:type="dxa"/>
            <w:gridSpan w:val="2"/>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项目（编码）</w:t>
            </w:r>
          </w:p>
        </w:tc>
        <w:tc>
          <w:tcPr>
            <w:tcW w:w="1860" w:type="dxa"/>
            <w:gridSpan w:val="2"/>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评议时间</w:t>
            </w:r>
          </w:p>
        </w:tc>
        <w:tc>
          <w:tcPr>
            <w:tcW w:w="796" w:type="dxa"/>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得分</w:t>
            </w:r>
          </w:p>
        </w:tc>
      </w:tr>
      <w:tr w:rsidR="005950A3">
        <w:trPr>
          <w:trHeight w:val="510"/>
          <w:jc w:val="center"/>
        </w:trPr>
        <w:tc>
          <w:tcPr>
            <w:tcW w:w="697" w:type="dxa"/>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1</w:t>
            </w:r>
          </w:p>
        </w:tc>
        <w:tc>
          <w:tcPr>
            <w:tcW w:w="1419" w:type="dxa"/>
            <w:gridSpan w:val="3"/>
            <w:vAlign w:val="center"/>
          </w:tcPr>
          <w:p w:rsidR="005950A3" w:rsidRDefault="008D64B7">
            <w:pPr>
              <w:jc w:val="left"/>
              <w:rPr>
                <w:rFonts w:ascii="仿宋" w:eastAsia="仿宋" w:hAnsi="仿宋" w:cs="仿宋"/>
                <w:bCs/>
                <w:sz w:val="24"/>
                <w:szCs w:val="24"/>
              </w:rPr>
            </w:pPr>
            <w:r>
              <w:rPr>
                <w:rFonts w:ascii="仿宋" w:eastAsia="仿宋" w:hAnsi="仿宋" w:cs="仿宋" w:hint="eastAsia"/>
                <w:bCs/>
                <w:sz w:val="24"/>
                <w:szCs w:val="24"/>
              </w:rPr>
              <w:t>赵**</w:t>
            </w:r>
          </w:p>
        </w:tc>
        <w:tc>
          <w:tcPr>
            <w:tcW w:w="3750" w:type="dxa"/>
            <w:gridSpan w:val="2"/>
            <w:vAlign w:val="center"/>
          </w:tcPr>
          <w:p w:rsidR="005950A3" w:rsidRDefault="005950A3">
            <w:pPr>
              <w:jc w:val="left"/>
              <w:rPr>
                <w:rFonts w:ascii="仿宋" w:eastAsia="仿宋" w:hAnsi="仿宋" w:cs="仿宋"/>
                <w:bCs/>
                <w:sz w:val="24"/>
                <w:szCs w:val="24"/>
              </w:rPr>
            </w:pPr>
          </w:p>
        </w:tc>
        <w:tc>
          <w:tcPr>
            <w:tcW w:w="1860" w:type="dxa"/>
            <w:gridSpan w:val="2"/>
            <w:vAlign w:val="center"/>
          </w:tcPr>
          <w:p w:rsidR="005950A3" w:rsidRDefault="005950A3">
            <w:pPr>
              <w:jc w:val="left"/>
              <w:rPr>
                <w:rFonts w:ascii="仿宋" w:eastAsia="仿宋" w:hAnsi="仿宋" w:cs="仿宋"/>
                <w:bCs/>
                <w:sz w:val="24"/>
                <w:szCs w:val="24"/>
              </w:rPr>
            </w:pPr>
          </w:p>
        </w:tc>
        <w:tc>
          <w:tcPr>
            <w:tcW w:w="796" w:type="dxa"/>
            <w:vAlign w:val="center"/>
          </w:tcPr>
          <w:p w:rsidR="005950A3" w:rsidRDefault="005950A3">
            <w:pPr>
              <w:jc w:val="center"/>
              <w:rPr>
                <w:rFonts w:ascii="仿宋" w:eastAsia="仿宋" w:hAnsi="仿宋" w:cs="仿宋"/>
                <w:bCs/>
                <w:sz w:val="24"/>
                <w:szCs w:val="24"/>
              </w:rPr>
            </w:pPr>
          </w:p>
        </w:tc>
      </w:tr>
      <w:tr w:rsidR="005950A3">
        <w:trPr>
          <w:trHeight w:val="510"/>
          <w:jc w:val="center"/>
        </w:trPr>
        <w:tc>
          <w:tcPr>
            <w:tcW w:w="697" w:type="dxa"/>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2</w:t>
            </w:r>
          </w:p>
        </w:tc>
        <w:tc>
          <w:tcPr>
            <w:tcW w:w="1419" w:type="dxa"/>
            <w:gridSpan w:val="3"/>
            <w:vAlign w:val="center"/>
          </w:tcPr>
          <w:p w:rsidR="005950A3" w:rsidRDefault="008D64B7">
            <w:pPr>
              <w:jc w:val="left"/>
              <w:rPr>
                <w:rFonts w:ascii="仿宋" w:eastAsia="仿宋" w:hAnsi="仿宋" w:cs="仿宋"/>
                <w:bCs/>
                <w:sz w:val="24"/>
                <w:szCs w:val="24"/>
              </w:rPr>
            </w:pPr>
            <w:r>
              <w:rPr>
                <w:rFonts w:ascii="仿宋" w:eastAsia="仿宋" w:hAnsi="仿宋" w:cs="仿宋" w:hint="eastAsia"/>
                <w:bCs/>
                <w:sz w:val="24"/>
                <w:szCs w:val="24"/>
              </w:rPr>
              <w:t>钱**</w:t>
            </w:r>
          </w:p>
        </w:tc>
        <w:tc>
          <w:tcPr>
            <w:tcW w:w="3750" w:type="dxa"/>
            <w:gridSpan w:val="2"/>
            <w:vAlign w:val="center"/>
          </w:tcPr>
          <w:p w:rsidR="005950A3" w:rsidRDefault="005950A3">
            <w:pPr>
              <w:jc w:val="left"/>
              <w:rPr>
                <w:rFonts w:ascii="仿宋" w:eastAsia="仿宋" w:hAnsi="仿宋" w:cs="仿宋"/>
                <w:bCs/>
                <w:sz w:val="24"/>
                <w:szCs w:val="24"/>
              </w:rPr>
            </w:pPr>
          </w:p>
        </w:tc>
        <w:tc>
          <w:tcPr>
            <w:tcW w:w="1860" w:type="dxa"/>
            <w:gridSpan w:val="2"/>
            <w:vAlign w:val="center"/>
          </w:tcPr>
          <w:p w:rsidR="005950A3" w:rsidRDefault="005950A3">
            <w:pPr>
              <w:jc w:val="left"/>
              <w:rPr>
                <w:rFonts w:ascii="仿宋" w:eastAsia="仿宋" w:hAnsi="仿宋" w:cs="仿宋"/>
                <w:bCs/>
                <w:sz w:val="24"/>
                <w:szCs w:val="24"/>
              </w:rPr>
            </w:pPr>
          </w:p>
        </w:tc>
        <w:tc>
          <w:tcPr>
            <w:tcW w:w="796" w:type="dxa"/>
            <w:vAlign w:val="center"/>
          </w:tcPr>
          <w:p w:rsidR="005950A3" w:rsidRDefault="005950A3">
            <w:pPr>
              <w:jc w:val="center"/>
              <w:rPr>
                <w:rFonts w:ascii="仿宋" w:eastAsia="仿宋" w:hAnsi="仿宋" w:cs="仿宋"/>
                <w:bCs/>
                <w:sz w:val="24"/>
                <w:szCs w:val="24"/>
              </w:rPr>
            </w:pPr>
          </w:p>
        </w:tc>
      </w:tr>
      <w:tr w:rsidR="005950A3">
        <w:trPr>
          <w:trHeight w:val="510"/>
          <w:jc w:val="center"/>
        </w:trPr>
        <w:tc>
          <w:tcPr>
            <w:tcW w:w="697" w:type="dxa"/>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3</w:t>
            </w:r>
          </w:p>
        </w:tc>
        <w:tc>
          <w:tcPr>
            <w:tcW w:w="1419" w:type="dxa"/>
            <w:gridSpan w:val="3"/>
            <w:vAlign w:val="center"/>
          </w:tcPr>
          <w:p w:rsidR="005950A3" w:rsidRDefault="008D64B7">
            <w:pPr>
              <w:jc w:val="left"/>
              <w:rPr>
                <w:rFonts w:ascii="仿宋" w:eastAsia="仿宋" w:hAnsi="仿宋" w:cs="仿宋"/>
                <w:bCs/>
                <w:sz w:val="24"/>
                <w:szCs w:val="24"/>
              </w:rPr>
            </w:pPr>
            <w:r>
              <w:rPr>
                <w:rFonts w:ascii="仿宋" w:eastAsia="仿宋" w:hAnsi="仿宋" w:cs="仿宋" w:hint="eastAsia"/>
                <w:bCs/>
                <w:sz w:val="24"/>
                <w:szCs w:val="24"/>
              </w:rPr>
              <w:t>孙**</w:t>
            </w:r>
          </w:p>
        </w:tc>
        <w:tc>
          <w:tcPr>
            <w:tcW w:w="3750" w:type="dxa"/>
            <w:gridSpan w:val="2"/>
            <w:vAlign w:val="center"/>
          </w:tcPr>
          <w:p w:rsidR="005950A3" w:rsidRDefault="005950A3">
            <w:pPr>
              <w:jc w:val="left"/>
              <w:rPr>
                <w:rFonts w:ascii="仿宋" w:eastAsia="仿宋" w:hAnsi="仿宋" w:cs="仿宋"/>
                <w:bCs/>
                <w:sz w:val="24"/>
                <w:szCs w:val="24"/>
              </w:rPr>
            </w:pPr>
          </w:p>
        </w:tc>
        <w:tc>
          <w:tcPr>
            <w:tcW w:w="1860" w:type="dxa"/>
            <w:gridSpan w:val="2"/>
            <w:vAlign w:val="center"/>
          </w:tcPr>
          <w:p w:rsidR="005950A3" w:rsidRDefault="005950A3">
            <w:pPr>
              <w:jc w:val="left"/>
              <w:rPr>
                <w:rFonts w:ascii="仿宋" w:eastAsia="仿宋" w:hAnsi="仿宋" w:cs="仿宋"/>
                <w:bCs/>
                <w:sz w:val="24"/>
                <w:szCs w:val="24"/>
              </w:rPr>
            </w:pPr>
          </w:p>
        </w:tc>
        <w:tc>
          <w:tcPr>
            <w:tcW w:w="796" w:type="dxa"/>
            <w:vAlign w:val="center"/>
          </w:tcPr>
          <w:p w:rsidR="005950A3" w:rsidRDefault="005950A3">
            <w:pPr>
              <w:jc w:val="center"/>
              <w:rPr>
                <w:rFonts w:ascii="仿宋" w:eastAsia="仿宋" w:hAnsi="仿宋" w:cs="仿宋"/>
                <w:bCs/>
                <w:sz w:val="24"/>
                <w:szCs w:val="24"/>
              </w:rPr>
            </w:pPr>
          </w:p>
        </w:tc>
      </w:tr>
      <w:tr w:rsidR="005950A3">
        <w:trPr>
          <w:trHeight w:val="510"/>
          <w:jc w:val="center"/>
        </w:trPr>
        <w:tc>
          <w:tcPr>
            <w:tcW w:w="697" w:type="dxa"/>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4</w:t>
            </w:r>
          </w:p>
        </w:tc>
        <w:tc>
          <w:tcPr>
            <w:tcW w:w="1419" w:type="dxa"/>
            <w:gridSpan w:val="3"/>
            <w:vAlign w:val="center"/>
          </w:tcPr>
          <w:p w:rsidR="005950A3" w:rsidRDefault="008D64B7">
            <w:pPr>
              <w:jc w:val="left"/>
              <w:rPr>
                <w:rFonts w:ascii="仿宋" w:eastAsia="仿宋" w:hAnsi="仿宋" w:cs="仿宋"/>
                <w:bCs/>
                <w:sz w:val="24"/>
                <w:szCs w:val="24"/>
              </w:rPr>
            </w:pPr>
            <w:r>
              <w:rPr>
                <w:rFonts w:ascii="仿宋" w:eastAsia="仿宋" w:hAnsi="仿宋" w:cs="仿宋" w:hint="eastAsia"/>
                <w:bCs/>
                <w:sz w:val="24"/>
                <w:szCs w:val="24"/>
              </w:rPr>
              <w:t>李**</w:t>
            </w:r>
          </w:p>
        </w:tc>
        <w:tc>
          <w:tcPr>
            <w:tcW w:w="3750" w:type="dxa"/>
            <w:gridSpan w:val="2"/>
            <w:vAlign w:val="center"/>
          </w:tcPr>
          <w:p w:rsidR="005950A3" w:rsidRDefault="005950A3">
            <w:pPr>
              <w:jc w:val="left"/>
              <w:rPr>
                <w:rFonts w:ascii="仿宋" w:eastAsia="仿宋" w:hAnsi="仿宋" w:cs="仿宋"/>
                <w:bCs/>
                <w:sz w:val="24"/>
                <w:szCs w:val="24"/>
              </w:rPr>
            </w:pPr>
          </w:p>
        </w:tc>
        <w:tc>
          <w:tcPr>
            <w:tcW w:w="1860" w:type="dxa"/>
            <w:gridSpan w:val="2"/>
            <w:vAlign w:val="center"/>
          </w:tcPr>
          <w:p w:rsidR="005950A3" w:rsidRDefault="005950A3">
            <w:pPr>
              <w:jc w:val="left"/>
              <w:rPr>
                <w:rFonts w:ascii="仿宋" w:eastAsia="仿宋" w:hAnsi="仿宋" w:cs="仿宋"/>
                <w:bCs/>
                <w:sz w:val="24"/>
                <w:szCs w:val="24"/>
              </w:rPr>
            </w:pPr>
          </w:p>
        </w:tc>
        <w:tc>
          <w:tcPr>
            <w:tcW w:w="796" w:type="dxa"/>
            <w:vAlign w:val="center"/>
          </w:tcPr>
          <w:p w:rsidR="005950A3" w:rsidRDefault="005950A3">
            <w:pPr>
              <w:jc w:val="center"/>
              <w:rPr>
                <w:rFonts w:ascii="仿宋" w:eastAsia="仿宋" w:hAnsi="仿宋" w:cs="仿宋"/>
                <w:bCs/>
                <w:sz w:val="24"/>
                <w:szCs w:val="24"/>
              </w:rPr>
            </w:pPr>
          </w:p>
        </w:tc>
      </w:tr>
      <w:tr w:rsidR="005950A3">
        <w:trPr>
          <w:trHeight w:val="510"/>
          <w:jc w:val="center"/>
        </w:trPr>
        <w:tc>
          <w:tcPr>
            <w:tcW w:w="697" w:type="dxa"/>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5</w:t>
            </w:r>
          </w:p>
        </w:tc>
        <w:tc>
          <w:tcPr>
            <w:tcW w:w="1419" w:type="dxa"/>
            <w:gridSpan w:val="3"/>
            <w:vAlign w:val="center"/>
          </w:tcPr>
          <w:p w:rsidR="005950A3" w:rsidRDefault="005950A3">
            <w:pPr>
              <w:jc w:val="left"/>
              <w:rPr>
                <w:rFonts w:ascii="仿宋" w:eastAsia="仿宋" w:hAnsi="仿宋" w:cs="仿宋"/>
                <w:bCs/>
                <w:sz w:val="24"/>
                <w:szCs w:val="24"/>
              </w:rPr>
            </w:pPr>
          </w:p>
        </w:tc>
        <w:tc>
          <w:tcPr>
            <w:tcW w:w="3750" w:type="dxa"/>
            <w:gridSpan w:val="2"/>
            <w:vAlign w:val="center"/>
          </w:tcPr>
          <w:p w:rsidR="005950A3" w:rsidRDefault="005950A3">
            <w:pPr>
              <w:jc w:val="left"/>
              <w:rPr>
                <w:rFonts w:ascii="仿宋" w:eastAsia="仿宋" w:hAnsi="仿宋" w:cs="仿宋"/>
                <w:bCs/>
                <w:sz w:val="24"/>
                <w:szCs w:val="24"/>
              </w:rPr>
            </w:pPr>
          </w:p>
        </w:tc>
        <w:tc>
          <w:tcPr>
            <w:tcW w:w="1860" w:type="dxa"/>
            <w:gridSpan w:val="2"/>
            <w:vAlign w:val="center"/>
          </w:tcPr>
          <w:p w:rsidR="005950A3" w:rsidRDefault="005950A3">
            <w:pPr>
              <w:jc w:val="left"/>
              <w:rPr>
                <w:rFonts w:ascii="仿宋" w:eastAsia="仿宋" w:hAnsi="仿宋" w:cs="仿宋"/>
                <w:bCs/>
                <w:sz w:val="24"/>
                <w:szCs w:val="24"/>
              </w:rPr>
            </w:pPr>
          </w:p>
        </w:tc>
        <w:tc>
          <w:tcPr>
            <w:tcW w:w="796" w:type="dxa"/>
            <w:vAlign w:val="center"/>
          </w:tcPr>
          <w:p w:rsidR="005950A3" w:rsidRDefault="005950A3">
            <w:pPr>
              <w:jc w:val="center"/>
              <w:rPr>
                <w:rFonts w:ascii="仿宋" w:eastAsia="仿宋" w:hAnsi="仿宋" w:cs="仿宋"/>
                <w:bCs/>
                <w:sz w:val="24"/>
                <w:szCs w:val="24"/>
              </w:rPr>
            </w:pPr>
          </w:p>
        </w:tc>
      </w:tr>
      <w:tr w:rsidR="005950A3">
        <w:trPr>
          <w:trHeight w:val="510"/>
          <w:jc w:val="center"/>
        </w:trPr>
        <w:tc>
          <w:tcPr>
            <w:tcW w:w="697" w:type="dxa"/>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6</w:t>
            </w:r>
          </w:p>
        </w:tc>
        <w:tc>
          <w:tcPr>
            <w:tcW w:w="1419" w:type="dxa"/>
            <w:gridSpan w:val="3"/>
            <w:vAlign w:val="center"/>
          </w:tcPr>
          <w:p w:rsidR="005950A3" w:rsidRDefault="005950A3">
            <w:pPr>
              <w:jc w:val="left"/>
              <w:rPr>
                <w:rFonts w:ascii="仿宋" w:eastAsia="仿宋" w:hAnsi="仿宋" w:cs="仿宋"/>
                <w:bCs/>
                <w:sz w:val="24"/>
                <w:szCs w:val="24"/>
              </w:rPr>
            </w:pPr>
          </w:p>
        </w:tc>
        <w:tc>
          <w:tcPr>
            <w:tcW w:w="3750" w:type="dxa"/>
            <w:gridSpan w:val="2"/>
            <w:vAlign w:val="center"/>
          </w:tcPr>
          <w:p w:rsidR="005950A3" w:rsidRDefault="005950A3">
            <w:pPr>
              <w:jc w:val="left"/>
              <w:rPr>
                <w:rFonts w:ascii="仿宋" w:eastAsia="仿宋" w:hAnsi="仿宋" w:cs="仿宋"/>
                <w:bCs/>
                <w:sz w:val="24"/>
                <w:szCs w:val="24"/>
              </w:rPr>
            </w:pPr>
          </w:p>
        </w:tc>
        <w:tc>
          <w:tcPr>
            <w:tcW w:w="1860" w:type="dxa"/>
            <w:gridSpan w:val="2"/>
            <w:vAlign w:val="center"/>
          </w:tcPr>
          <w:p w:rsidR="005950A3" w:rsidRDefault="005950A3">
            <w:pPr>
              <w:jc w:val="left"/>
              <w:rPr>
                <w:rFonts w:ascii="仿宋" w:eastAsia="仿宋" w:hAnsi="仿宋" w:cs="仿宋"/>
                <w:bCs/>
                <w:sz w:val="24"/>
                <w:szCs w:val="24"/>
              </w:rPr>
            </w:pPr>
          </w:p>
        </w:tc>
        <w:tc>
          <w:tcPr>
            <w:tcW w:w="796" w:type="dxa"/>
            <w:vAlign w:val="center"/>
          </w:tcPr>
          <w:p w:rsidR="005950A3" w:rsidRDefault="005950A3">
            <w:pPr>
              <w:jc w:val="center"/>
              <w:rPr>
                <w:rFonts w:ascii="仿宋" w:eastAsia="仿宋" w:hAnsi="仿宋" w:cs="仿宋"/>
                <w:bCs/>
                <w:sz w:val="24"/>
                <w:szCs w:val="24"/>
              </w:rPr>
            </w:pPr>
          </w:p>
        </w:tc>
      </w:tr>
      <w:tr w:rsidR="005950A3">
        <w:trPr>
          <w:trHeight w:val="510"/>
          <w:jc w:val="center"/>
        </w:trPr>
        <w:tc>
          <w:tcPr>
            <w:tcW w:w="697" w:type="dxa"/>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7</w:t>
            </w:r>
          </w:p>
        </w:tc>
        <w:tc>
          <w:tcPr>
            <w:tcW w:w="1419" w:type="dxa"/>
            <w:gridSpan w:val="3"/>
            <w:vAlign w:val="center"/>
          </w:tcPr>
          <w:p w:rsidR="005950A3" w:rsidRDefault="005950A3">
            <w:pPr>
              <w:jc w:val="left"/>
              <w:rPr>
                <w:rFonts w:ascii="仿宋" w:eastAsia="仿宋" w:hAnsi="仿宋" w:cs="仿宋"/>
                <w:bCs/>
                <w:sz w:val="24"/>
                <w:szCs w:val="24"/>
              </w:rPr>
            </w:pPr>
          </w:p>
        </w:tc>
        <w:tc>
          <w:tcPr>
            <w:tcW w:w="3750" w:type="dxa"/>
            <w:gridSpan w:val="2"/>
            <w:vAlign w:val="center"/>
          </w:tcPr>
          <w:p w:rsidR="005950A3" w:rsidRDefault="005950A3">
            <w:pPr>
              <w:jc w:val="left"/>
              <w:rPr>
                <w:rFonts w:ascii="仿宋" w:eastAsia="仿宋" w:hAnsi="仿宋" w:cs="仿宋"/>
                <w:bCs/>
                <w:sz w:val="24"/>
                <w:szCs w:val="24"/>
              </w:rPr>
            </w:pPr>
          </w:p>
        </w:tc>
        <w:tc>
          <w:tcPr>
            <w:tcW w:w="1860" w:type="dxa"/>
            <w:gridSpan w:val="2"/>
            <w:vAlign w:val="center"/>
          </w:tcPr>
          <w:p w:rsidR="005950A3" w:rsidRDefault="005950A3">
            <w:pPr>
              <w:jc w:val="left"/>
              <w:rPr>
                <w:rFonts w:ascii="仿宋" w:eastAsia="仿宋" w:hAnsi="仿宋" w:cs="仿宋"/>
                <w:bCs/>
                <w:sz w:val="24"/>
                <w:szCs w:val="24"/>
              </w:rPr>
            </w:pPr>
          </w:p>
        </w:tc>
        <w:tc>
          <w:tcPr>
            <w:tcW w:w="796" w:type="dxa"/>
            <w:vAlign w:val="center"/>
          </w:tcPr>
          <w:p w:rsidR="005950A3" w:rsidRDefault="005950A3">
            <w:pPr>
              <w:jc w:val="center"/>
              <w:rPr>
                <w:rFonts w:ascii="仿宋" w:eastAsia="仿宋" w:hAnsi="仿宋" w:cs="仿宋"/>
                <w:bCs/>
                <w:sz w:val="24"/>
                <w:szCs w:val="24"/>
              </w:rPr>
            </w:pPr>
          </w:p>
        </w:tc>
      </w:tr>
      <w:tr w:rsidR="005950A3">
        <w:trPr>
          <w:trHeight w:val="510"/>
          <w:jc w:val="center"/>
        </w:trPr>
        <w:tc>
          <w:tcPr>
            <w:tcW w:w="697" w:type="dxa"/>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8</w:t>
            </w:r>
          </w:p>
        </w:tc>
        <w:tc>
          <w:tcPr>
            <w:tcW w:w="1419" w:type="dxa"/>
            <w:gridSpan w:val="3"/>
            <w:vAlign w:val="center"/>
          </w:tcPr>
          <w:p w:rsidR="005950A3" w:rsidRDefault="005950A3">
            <w:pPr>
              <w:jc w:val="left"/>
              <w:rPr>
                <w:rFonts w:ascii="仿宋" w:eastAsia="仿宋" w:hAnsi="仿宋" w:cs="仿宋"/>
                <w:bCs/>
                <w:sz w:val="24"/>
                <w:szCs w:val="24"/>
              </w:rPr>
            </w:pPr>
          </w:p>
        </w:tc>
        <w:tc>
          <w:tcPr>
            <w:tcW w:w="3750" w:type="dxa"/>
            <w:gridSpan w:val="2"/>
            <w:vAlign w:val="center"/>
          </w:tcPr>
          <w:p w:rsidR="005950A3" w:rsidRDefault="005950A3">
            <w:pPr>
              <w:jc w:val="left"/>
              <w:rPr>
                <w:rFonts w:ascii="仿宋" w:eastAsia="仿宋" w:hAnsi="仿宋" w:cs="仿宋"/>
                <w:bCs/>
                <w:sz w:val="24"/>
                <w:szCs w:val="24"/>
              </w:rPr>
            </w:pPr>
          </w:p>
        </w:tc>
        <w:tc>
          <w:tcPr>
            <w:tcW w:w="1860" w:type="dxa"/>
            <w:gridSpan w:val="2"/>
            <w:vAlign w:val="center"/>
          </w:tcPr>
          <w:p w:rsidR="005950A3" w:rsidRDefault="005950A3">
            <w:pPr>
              <w:jc w:val="left"/>
              <w:rPr>
                <w:rFonts w:ascii="仿宋" w:eastAsia="仿宋" w:hAnsi="仿宋" w:cs="仿宋"/>
                <w:bCs/>
                <w:sz w:val="24"/>
                <w:szCs w:val="24"/>
              </w:rPr>
            </w:pPr>
          </w:p>
        </w:tc>
        <w:tc>
          <w:tcPr>
            <w:tcW w:w="796" w:type="dxa"/>
            <w:vAlign w:val="center"/>
          </w:tcPr>
          <w:p w:rsidR="005950A3" w:rsidRDefault="005950A3">
            <w:pPr>
              <w:jc w:val="center"/>
              <w:rPr>
                <w:rFonts w:ascii="仿宋" w:eastAsia="仿宋" w:hAnsi="仿宋" w:cs="仿宋"/>
                <w:bCs/>
                <w:sz w:val="24"/>
                <w:szCs w:val="24"/>
              </w:rPr>
            </w:pPr>
          </w:p>
        </w:tc>
      </w:tr>
      <w:tr w:rsidR="005950A3">
        <w:trPr>
          <w:trHeight w:val="510"/>
          <w:jc w:val="center"/>
        </w:trPr>
        <w:tc>
          <w:tcPr>
            <w:tcW w:w="697" w:type="dxa"/>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9</w:t>
            </w:r>
          </w:p>
        </w:tc>
        <w:tc>
          <w:tcPr>
            <w:tcW w:w="1419" w:type="dxa"/>
            <w:gridSpan w:val="3"/>
            <w:vAlign w:val="center"/>
          </w:tcPr>
          <w:p w:rsidR="005950A3" w:rsidRDefault="005950A3">
            <w:pPr>
              <w:jc w:val="left"/>
              <w:rPr>
                <w:rFonts w:ascii="仿宋" w:eastAsia="仿宋" w:hAnsi="仿宋" w:cs="仿宋"/>
                <w:bCs/>
                <w:sz w:val="24"/>
                <w:szCs w:val="24"/>
              </w:rPr>
            </w:pPr>
          </w:p>
        </w:tc>
        <w:tc>
          <w:tcPr>
            <w:tcW w:w="3750" w:type="dxa"/>
            <w:gridSpan w:val="2"/>
            <w:vAlign w:val="center"/>
          </w:tcPr>
          <w:p w:rsidR="005950A3" w:rsidRDefault="005950A3">
            <w:pPr>
              <w:jc w:val="left"/>
              <w:rPr>
                <w:rFonts w:ascii="仿宋" w:eastAsia="仿宋" w:hAnsi="仿宋" w:cs="仿宋"/>
                <w:bCs/>
                <w:sz w:val="24"/>
                <w:szCs w:val="24"/>
              </w:rPr>
            </w:pPr>
          </w:p>
        </w:tc>
        <w:tc>
          <w:tcPr>
            <w:tcW w:w="1860" w:type="dxa"/>
            <w:gridSpan w:val="2"/>
            <w:vAlign w:val="center"/>
          </w:tcPr>
          <w:p w:rsidR="005950A3" w:rsidRDefault="005950A3">
            <w:pPr>
              <w:jc w:val="left"/>
              <w:rPr>
                <w:rFonts w:ascii="仿宋" w:eastAsia="仿宋" w:hAnsi="仿宋" w:cs="仿宋"/>
                <w:bCs/>
                <w:sz w:val="24"/>
                <w:szCs w:val="24"/>
              </w:rPr>
            </w:pPr>
          </w:p>
        </w:tc>
        <w:tc>
          <w:tcPr>
            <w:tcW w:w="796" w:type="dxa"/>
            <w:vAlign w:val="center"/>
          </w:tcPr>
          <w:p w:rsidR="005950A3" w:rsidRDefault="005950A3">
            <w:pPr>
              <w:jc w:val="center"/>
              <w:rPr>
                <w:rFonts w:ascii="仿宋" w:eastAsia="仿宋" w:hAnsi="仿宋" w:cs="仿宋"/>
                <w:bCs/>
                <w:sz w:val="24"/>
                <w:szCs w:val="24"/>
              </w:rPr>
            </w:pPr>
          </w:p>
        </w:tc>
      </w:tr>
      <w:tr w:rsidR="005950A3">
        <w:trPr>
          <w:trHeight w:val="510"/>
          <w:jc w:val="center"/>
        </w:trPr>
        <w:tc>
          <w:tcPr>
            <w:tcW w:w="697" w:type="dxa"/>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10</w:t>
            </w:r>
          </w:p>
        </w:tc>
        <w:tc>
          <w:tcPr>
            <w:tcW w:w="1419" w:type="dxa"/>
            <w:gridSpan w:val="3"/>
            <w:vAlign w:val="center"/>
          </w:tcPr>
          <w:p w:rsidR="005950A3" w:rsidRDefault="005950A3">
            <w:pPr>
              <w:jc w:val="left"/>
              <w:rPr>
                <w:rFonts w:ascii="仿宋" w:eastAsia="仿宋" w:hAnsi="仿宋" w:cs="仿宋"/>
                <w:bCs/>
                <w:sz w:val="24"/>
                <w:szCs w:val="24"/>
              </w:rPr>
            </w:pPr>
          </w:p>
        </w:tc>
        <w:tc>
          <w:tcPr>
            <w:tcW w:w="3750" w:type="dxa"/>
            <w:gridSpan w:val="2"/>
            <w:vAlign w:val="center"/>
          </w:tcPr>
          <w:p w:rsidR="005950A3" w:rsidRDefault="005950A3">
            <w:pPr>
              <w:jc w:val="left"/>
              <w:rPr>
                <w:rFonts w:ascii="仿宋" w:eastAsia="仿宋" w:hAnsi="仿宋" w:cs="仿宋"/>
                <w:bCs/>
                <w:sz w:val="24"/>
                <w:szCs w:val="24"/>
              </w:rPr>
            </w:pPr>
          </w:p>
        </w:tc>
        <w:tc>
          <w:tcPr>
            <w:tcW w:w="1860" w:type="dxa"/>
            <w:gridSpan w:val="2"/>
            <w:vAlign w:val="center"/>
          </w:tcPr>
          <w:p w:rsidR="005950A3" w:rsidRDefault="005950A3">
            <w:pPr>
              <w:jc w:val="left"/>
              <w:rPr>
                <w:rFonts w:ascii="仿宋" w:eastAsia="仿宋" w:hAnsi="仿宋" w:cs="仿宋"/>
                <w:bCs/>
                <w:sz w:val="24"/>
                <w:szCs w:val="24"/>
              </w:rPr>
            </w:pPr>
          </w:p>
        </w:tc>
        <w:tc>
          <w:tcPr>
            <w:tcW w:w="796" w:type="dxa"/>
            <w:vAlign w:val="center"/>
          </w:tcPr>
          <w:p w:rsidR="005950A3" w:rsidRDefault="005950A3">
            <w:pPr>
              <w:jc w:val="center"/>
              <w:rPr>
                <w:rFonts w:ascii="仿宋" w:eastAsia="仿宋" w:hAnsi="仿宋" w:cs="仿宋"/>
                <w:bCs/>
                <w:sz w:val="24"/>
                <w:szCs w:val="24"/>
              </w:rPr>
            </w:pPr>
          </w:p>
        </w:tc>
      </w:tr>
      <w:tr w:rsidR="005950A3">
        <w:trPr>
          <w:trHeight w:val="510"/>
          <w:jc w:val="center"/>
        </w:trPr>
        <w:tc>
          <w:tcPr>
            <w:tcW w:w="7726" w:type="dxa"/>
            <w:gridSpan w:val="8"/>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最后考核得分</w:t>
            </w:r>
          </w:p>
        </w:tc>
        <w:tc>
          <w:tcPr>
            <w:tcW w:w="796" w:type="dxa"/>
            <w:vAlign w:val="center"/>
          </w:tcPr>
          <w:p w:rsidR="005950A3" w:rsidRDefault="005950A3">
            <w:pPr>
              <w:jc w:val="center"/>
              <w:rPr>
                <w:rFonts w:ascii="仿宋" w:eastAsia="仿宋" w:hAnsi="仿宋" w:cs="仿宋"/>
                <w:bCs/>
                <w:sz w:val="24"/>
                <w:szCs w:val="24"/>
              </w:rPr>
            </w:pPr>
          </w:p>
        </w:tc>
      </w:tr>
      <w:tr w:rsidR="005950A3">
        <w:trPr>
          <w:trHeight w:val="3546"/>
          <w:jc w:val="center"/>
        </w:trPr>
        <w:tc>
          <w:tcPr>
            <w:tcW w:w="961" w:type="dxa"/>
            <w:gridSpan w:val="2"/>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注意</w:t>
            </w:r>
          </w:p>
        </w:tc>
        <w:tc>
          <w:tcPr>
            <w:tcW w:w="7561" w:type="dxa"/>
            <w:gridSpan w:val="7"/>
            <w:vAlign w:val="center"/>
          </w:tcPr>
          <w:p w:rsidR="005950A3" w:rsidRDefault="008D64B7">
            <w:pPr>
              <w:adjustRightInd w:val="0"/>
              <w:snapToGrid w:val="0"/>
              <w:outlineLvl w:val="2"/>
              <w:rPr>
                <w:rFonts w:ascii="仿宋" w:eastAsia="仿宋" w:hAnsi="仿宋" w:cs="仿宋"/>
                <w:sz w:val="24"/>
                <w:szCs w:val="24"/>
              </w:rPr>
            </w:pPr>
            <w:r>
              <w:rPr>
                <w:rFonts w:ascii="仿宋" w:eastAsia="仿宋" w:hAnsi="仿宋" w:cs="仿宋" w:hint="eastAsia"/>
                <w:sz w:val="24"/>
                <w:szCs w:val="24"/>
              </w:rPr>
              <w:t>根据企业导师负责的具体研究生数确定企业导师的工作量系数，与《企业导师平仪表》评分的加权平均值确定最后考核得分。研究生数量为1时，工作量系数为1；研究生数量为2时，工作量系数为1.05；研究生数量为3时，工作量系数为1.10；……研究生数量每增加一个，工作量系数增加0.5。</w:t>
            </w:r>
          </w:p>
        </w:tc>
      </w:tr>
      <w:tr w:rsidR="005950A3">
        <w:trPr>
          <w:trHeight w:val="510"/>
          <w:jc w:val="center"/>
        </w:trPr>
        <w:tc>
          <w:tcPr>
            <w:tcW w:w="8522" w:type="dxa"/>
            <w:gridSpan w:val="9"/>
            <w:vAlign w:val="center"/>
          </w:tcPr>
          <w:p w:rsidR="005950A3" w:rsidRDefault="008D64B7">
            <w:pPr>
              <w:ind w:leftChars="1200" w:left="2520" w:rightChars="1200" w:right="2520"/>
              <w:jc w:val="distribute"/>
              <w:rPr>
                <w:rFonts w:ascii="仿宋" w:eastAsia="仿宋" w:hAnsi="仿宋" w:cs="仿宋"/>
                <w:bCs/>
                <w:sz w:val="24"/>
                <w:szCs w:val="24"/>
              </w:rPr>
            </w:pPr>
            <w:r>
              <w:rPr>
                <w:rFonts w:ascii="仿宋" w:eastAsia="仿宋" w:hAnsi="仿宋" w:cs="仿宋" w:hint="eastAsia"/>
                <w:b/>
                <w:sz w:val="24"/>
                <w:szCs w:val="24"/>
              </w:rPr>
              <w:t>工作站评议</w:t>
            </w:r>
          </w:p>
        </w:tc>
      </w:tr>
      <w:tr w:rsidR="005950A3">
        <w:trPr>
          <w:trHeight w:val="510"/>
          <w:jc w:val="center"/>
        </w:trPr>
        <w:tc>
          <w:tcPr>
            <w:tcW w:w="697" w:type="dxa"/>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lastRenderedPageBreak/>
              <w:t>序号</w:t>
            </w:r>
          </w:p>
        </w:tc>
        <w:tc>
          <w:tcPr>
            <w:tcW w:w="7029" w:type="dxa"/>
            <w:gridSpan w:val="7"/>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内容</w:t>
            </w:r>
          </w:p>
        </w:tc>
        <w:tc>
          <w:tcPr>
            <w:tcW w:w="796" w:type="dxa"/>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得分</w:t>
            </w:r>
          </w:p>
        </w:tc>
      </w:tr>
      <w:tr w:rsidR="005950A3">
        <w:trPr>
          <w:trHeight w:val="510"/>
          <w:jc w:val="center"/>
        </w:trPr>
        <w:tc>
          <w:tcPr>
            <w:tcW w:w="697" w:type="dxa"/>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1</w:t>
            </w:r>
          </w:p>
        </w:tc>
        <w:tc>
          <w:tcPr>
            <w:tcW w:w="7029" w:type="dxa"/>
            <w:gridSpan w:val="7"/>
            <w:vAlign w:val="center"/>
          </w:tcPr>
          <w:p w:rsidR="005950A3" w:rsidRDefault="008D64B7">
            <w:pPr>
              <w:jc w:val="left"/>
              <w:rPr>
                <w:rFonts w:ascii="仿宋" w:eastAsia="仿宋" w:hAnsi="仿宋" w:cs="仿宋"/>
                <w:bCs/>
                <w:sz w:val="24"/>
                <w:szCs w:val="24"/>
              </w:rPr>
            </w:pPr>
            <w:r>
              <w:rPr>
                <w:rFonts w:ascii="仿宋" w:eastAsia="仿宋" w:hAnsi="仿宋" w:cs="仿宋" w:hint="eastAsia"/>
                <w:bCs/>
                <w:sz w:val="24"/>
                <w:szCs w:val="24"/>
              </w:rPr>
              <w:t>是否按要求完成该项目</w:t>
            </w:r>
          </w:p>
        </w:tc>
        <w:tc>
          <w:tcPr>
            <w:tcW w:w="796" w:type="dxa"/>
            <w:vAlign w:val="center"/>
          </w:tcPr>
          <w:p w:rsidR="005950A3" w:rsidRDefault="005950A3">
            <w:pPr>
              <w:jc w:val="center"/>
              <w:rPr>
                <w:rFonts w:ascii="仿宋" w:eastAsia="仿宋" w:hAnsi="仿宋" w:cs="仿宋"/>
                <w:bCs/>
                <w:sz w:val="24"/>
                <w:szCs w:val="24"/>
              </w:rPr>
            </w:pPr>
          </w:p>
        </w:tc>
      </w:tr>
      <w:tr w:rsidR="005950A3">
        <w:trPr>
          <w:trHeight w:val="510"/>
          <w:jc w:val="center"/>
        </w:trPr>
        <w:tc>
          <w:tcPr>
            <w:tcW w:w="697" w:type="dxa"/>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2</w:t>
            </w:r>
          </w:p>
        </w:tc>
        <w:tc>
          <w:tcPr>
            <w:tcW w:w="7029" w:type="dxa"/>
            <w:gridSpan w:val="7"/>
            <w:vAlign w:val="center"/>
          </w:tcPr>
          <w:p w:rsidR="005950A3" w:rsidRDefault="008D64B7">
            <w:pPr>
              <w:jc w:val="left"/>
              <w:rPr>
                <w:rFonts w:ascii="仿宋" w:eastAsia="仿宋" w:hAnsi="仿宋" w:cs="仿宋"/>
                <w:bCs/>
                <w:sz w:val="24"/>
                <w:szCs w:val="24"/>
              </w:rPr>
            </w:pPr>
            <w:r>
              <w:rPr>
                <w:rFonts w:ascii="仿宋" w:eastAsia="仿宋" w:hAnsi="仿宋" w:cs="仿宋" w:hint="eastAsia"/>
                <w:bCs/>
                <w:sz w:val="24"/>
                <w:szCs w:val="24"/>
              </w:rPr>
              <w:t>是否能够协调好研究生培养（实践）工作</w:t>
            </w:r>
          </w:p>
        </w:tc>
        <w:tc>
          <w:tcPr>
            <w:tcW w:w="796" w:type="dxa"/>
            <w:vAlign w:val="center"/>
          </w:tcPr>
          <w:p w:rsidR="005950A3" w:rsidRDefault="005950A3">
            <w:pPr>
              <w:jc w:val="center"/>
              <w:rPr>
                <w:rFonts w:ascii="仿宋" w:eastAsia="仿宋" w:hAnsi="仿宋" w:cs="仿宋"/>
                <w:bCs/>
                <w:sz w:val="24"/>
                <w:szCs w:val="24"/>
              </w:rPr>
            </w:pPr>
          </w:p>
        </w:tc>
      </w:tr>
      <w:tr w:rsidR="005950A3">
        <w:trPr>
          <w:trHeight w:val="510"/>
          <w:jc w:val="center"/>
        </w:trPr>
        <w:tc>
          <w:tcPr>
            <w:tcW w:w="697" w:type="dxa"/>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3</w:t>
            </w:r>
          </w:p>
        </w:tc>
        <w:tc>
          <w:tcPr>
            <w:tcW w:w="7029" w:type="dxa"/>
            <w:gridSpan w:val="7"/>
            <w:vAlign w:val="center"/>
          </w:tcPr>
          <w:p w:rsidR="005950A3" w:rsidRDefault="008D64B7">
            <w:pPr>
              <w:jc w:val="left"/>
              <w:rPr>
                <w:rFonts w:ascii="仿宋" w:eastAsia="仿宋" w:hAnsi="仿宋" w:cs="仿宋"/>
                <w:bCs/>
                <w:sz w:val="24"/>
                <w:szCs w:val="24"/>
              </w:rPr>
            </w:pPr>
            <w:r>
              <w:rPr>
                <w:rFonts w:ascii="仿宋" w:eastAsia="仿宋" w:hAnsi="仿宋" w:cs="仿宋" w:hint="eastAsia"/>
                <w:bCs/>
                <w:sz w:val="24"/>
                <w:szCs w:val="24"/>
              </w:rPr>
              <w:t>具有较好的科研、实践教育能力</w:t>
            </w:r>
          </w:p>
        </w:tc>
        <w:tc>
          <w:tcPr>
            <w:tcW w:w="796" w:type="dxa"/>
            <w:vAlign w:val="center"/>
          </w:tcPr>
          <w:p w:rsidR="005950A3" w:rsidRDefault="005950A3">
            <w:pPr>
              <w:jc w:val="center"/>
              <w:rPr>
                <w:rFonts w:ascii="仿宋" w:eastAsia="仿宋" w:hAnsi="仿宋" w:cs="仿宋"/>
                <w:bCs/>
                <w:sz w:val="24"/>
                <w:szCs w:val="24"/>
              </w:rPr>
            </w:pPr>
          </w:p>
        </w:tc>
      </w:tr>
      <w:tr w:rsidR="005950A3">
        <w:trPr>
          <w:trHeight w:val="510"/>
          <w:jc w:val="center"/>
        </w:trPr>
        <w:tc>
          <w:tcPr>
            <w:tcW w:w="697" w:type="dxa"/>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4</w:t>
            </w:r>
          </w:p>
        </w:tc>
        <w:tc>
          <w:tcPr>
            <w:tcW w:w="7029" w:type="dxa"/>
            <w:gridSpan w:val="7"/>
            <w:vAlign w:val="center"/>
          </w:tcPr>
          <w:p w:rsidR="005950A3" w:rsidRDefault="008D64B7">
            <w:pPr>
              <w:jc w:val="left"/>
              <w:rPr>
                <w:rFonts w:ascii="仿宋" w:eastAsia="仿宋" w:hAnsi="仿宋" w:cs="仿宋"/>
                <w:bCs/>
                <w:sz w:val="24"/>
                <w:szCs w:val="24"/>
              </w:rPr>
            </w:pPr>
            <w:r>
              <w:rPr>
                <w:rFonts w:ascii="仿宋" w:eastAsia="仿宋" w:hAnsi="仿宋" w:cs="仿宋" w:hint="eastAsia"/>
                <w:bCs/>
                <w:sz w:val="24"/>
                <w:szCs w:val="24"/>
              </w:rPr>
              <w:t>是否及时向工作站、基地反应研究生情况</w:t>
            </w:r>
          </w:p>
        </w:tc>
        <w:tc>
          <w:tcPr>
            <w:tcW w:w="796" w:type="dxa"/>
            <w:vAlign w:val="center"/>
          </w:tcPr>
          <w:p w:rsidR="005950A3" w:rsidRDefault="005950A3">
            <w:pPr>
              <w:jc w:val="center"/>
              <w:rPr>
                <w:rFonts w:ascii="仿宋" w:eastAsia="仿宋" w:hAnsi="仿宋" w:cs="仿宋"/>
                <w:bCs/>
                <w:sz w:val="24"/>
                <w:szCs w:val="24"/>
              </w:rPr>
            </w:pPr>
          </w:p>
        </w:tc>
      </w:tr>
      <w:tr w:rsidR="005950A3">
        <w:trPr>
          <w:trHeight w:val="510"/>
          <w:jc w:val="center"/>
        </w:trPr>
        <w:tc>
          <w:tcPr>
            <w:tcW w:w="697" w:type="dxa"/>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5</w:t>
            </w:r>
          </w:p>
        </w:tc>
        <w:tc>
          <w:tcPr>
            <w:tcW w:w="7029" w:type="dxa"/>
            <w:gridSpan w:val="7"/>
            <w:vAlign w:val="center"/>
          </w:tcPr>
          <w:p w:rsidR="005950A3" w:rsidRDefault="008D64B7">
            <w:pPr>
              <w:jc w:val="left"/>
              <w:rPr>
                <w:rFonts w:ascii="仿宋" w:eastAsia="仿宋" w:hAnsi="仿宋" w:cs="仿宋"/>
                <w:bCs/>
                <w:sz w:val="24"/>
                <w:szCs w:val="24"/>
              </w:rPr>
            </w:pPr>
            <w:r>
              <w:rPr>
                <w:rFonts w:ascii="仿宋" w:eastAsia="仿宋" w:hAnsi="仿宋" w:cs="仿宋" w:hint="eastAsia"/>
                <w:bCs/>
                <w:sz w:val="24"/>
                <w:szCs w:val="24"/>
              </w:rPr>
              <w:t>是否对研究生联合培养（实践）工作具有饱满热情</w:t>
            </w:r>
          </w:p>
        </w:tc>
        <w:tc>
          <w:tcPr>
            <w:tcW w:w="796" w:type="dxa"/>
            <w:vAlign w:val="center"/>
          </w:tcPr>
          <w:p w:rsidR="005950A3" w:rsidRDefault="005950A3">
            <w:pPr>
              <w:jc w:val="center"/>
              <w:rPr>
                <w:rFonts w:ascii="仿宋" w:eastAsia="仿宋" w:hAnsi="仿宋" w:cs="仿宋"/>
                <w:bCs/>
                <w:sz w:val="24"/>
                <w:szCs w:val="24"/>
              </w:rPr>
            </w:pPr>
          </w:p>
        </w:tc>
      </w:tr>
      <w:tr w:rsidR="005950A3">
        <w:trPr>
          <w:trHeight w:val="510"/>
          <w:jc w:val="center"/>
        </w:trPr>
        <w:tc>
          <w:tcPr>
            <w:tcW w:w="7726" w:type="dxa"/>
            <w:gridSpan w:val="8"/>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最后考核得分</w:t>
            </w:r>
          </w:p>
        </w:tc>
        <w:tc>
          <w:tcPr>
            <w:tcW w:w="796" w:type="dxa"/>
            <w:vAlign w:val="center"/>
          </w:tcPr>
          <w:p w:rsidR="005950A3" w:rsidRDefault="005950A3">
            <w:pPr>
              <w:jc w:val="center"/>
              <w:rPr>
                <w:rFonts w:ascii="仿宋" w:eastAsia="仿宋" w:hAnsi="仿宋" w:cs="仿宋"/>
                <w:bCs/>
                <w:sz w:val="24"/>
                <w:szCs w:val="24"/>
              </w:rPr>
            </w:pPr>
          </w:p>
        </w:tc>
      </w:tr>
      <w:tr w:rsidR="005950A3">
        <w:trPr>
          <w:trHeight w:val="934"/>
          <w:jc w:val="center"/>
        </w:trPr>
        <w:tc>
          <w:tcPr>
            <w:tcW w:w="697" w:type="dxa"/>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注意</w:t>
            </w:r>
          </w:p>
        </w:tc>
        <w:tc>
          <w:tcPr>
            <w:tcW w:w="7825" w:type="dxa"/>
            <w:gridSpan w:val="8"/>
            <w:vAlign w:val="center"/>
          </w:tcPr>
          <w:p w:rsidR="005950A3" w:rsidRDefault="008D64B7">
            <w:pPr>
              <w:rPr>
                <w:rFonts w:ascii="仿宋" w:eastAsia="仿宋" w:hAnsi="仿宋" w:cs="仿宋"/>
                <w:bCs/>
                <w:sz w:val="24"/>
                <w:szCs w:val="24"/>
              </w:rPr>
            </w:pPr>
            <w:r>
              <w:rPr>
                <w:rFonts w:ascii="仿宋" w:eastAsia="仿宋" w:hAnsi="仿宋" w:cs="仿宋" w:hint="eastAsia"/>
                <w:bCs/>
                <w:sz w:val="24"/>
                <w:szCs w:val="24"/>
              </w:rPr>
              <w:t>以上各项总得分为20分：非常符合得16分，较符合得12分，符合得8分，基本符合得4分，不符合得0分。</w:t>
            </w:r>
          </w:p>
        </w:tc>
      </w:tr>
      <w:tr w:rsidR="005950A3">
        <w:trPr>
          <w:trHeight w:val="4190"/>
          <w:jc w:val="center"/>
        </w:trPr>
        <w:tc>
          <w:tcPr>
            <w:tcW w:w="697" w:type="dxa"/>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工作站负责人对企业导师的综合评价</w:t>
            </w:r>
          </w:p>
        </w:tc>
        <w:tc>
          <w:tcPr>
            <w:tcW w:w="7825" w:type="dxa"/>
            <w:gridSpan w:val="8"/>
            <w:vAlign w:val="center"/>
          </w:tcPr>
          <w:p w:rsidR="005950A3" w:rsidRDefault="005950A3">
            <w:pPr>
              <w:rPr>
                <w:rFonts w:ascii="仿宋" w:eastAsia="仿宋" w:hAnsi="仿宋" w:cs="仿宋"/>
                <w:bCs/>
                <w:sz w:val="24"/>
                <w:szCs w:val="24"/>
              </w:rPr>
            </w:pPr>
          </w:p>
          <w:p w:rsidR="005950A3" w:rsidRDefault="005950A3">
            <w:pPr>
              <w:jc w:val="center"/>
              <w:rPr>
                <w:rFonts w:ascii="仿宋" w:eastAsia="仿宋" w:hAnsi="仿宋" w:cs="仿宋"/>
                <w:bCs/>
                <w:sz w:val="24"/>
                <w:szCs w:val="24"/>
              </w:rPr>
            </w:pPr>
          </w:p>
          <w:p w:rsidR="005950A3" w:rsidRDefault="005950A3">
            <w:pPr>
              <w:rPr>
                <w:rFonts w:ascii="仿宋" w:eastAsia="仿宋" w:hAnsi="仿宋" w:cs="仿宋"/>
                <w:bCs/>
                <w:sz w:val="24"/>
                <w:szCs w:val="24"/>
              </w:rPr>
            </w:pPr>
          </w:p>
          <w:p w:rsidR="005950A3" w:rsidRDefault="008D64B7">
            <w:pPr>
              <w:jc w:val="left"/>
              <w:rPr>
                <w:rFonts w:ascii="仿宋" w:eastAsia="仿宋" w:hAnsi="仿宋" w:cs="仿宋"/>
                <w:bCs/>
                <w:sz w:val="24"/>
                <w:szCs w:val="24"/>
              </w:rPr>
            </w:pPr>
            <w:r>
              <w:rPr>
                <w:rFonts w:ascii="仿宋" w:eastAsia="仿宋" w:hAnsi="仿宋" w:cs="仿宋" w:hint="eastAsia"/>
                <w:bCs/>
                <w:sz w:val="24"/>
                <w:szCs w:val="24"/>
              </w:rPr>
              <w:t xml:space="preserve">          签字：                        日期：</w:t>
            </w:r>
          </w:p>
        </w:tc>
      </w:tr>
      <w:tr w:rsidR="005950A3">
        <w:trPr>
          <w:trHeight w:val="4265"/>
          <w:jc w:val="center"/>
        </w:trPr>
        <w:tc>
          <w:tcPr>
            <w:tcW w:w="697" w:type="dxa"/>
            <w:vAlign w:val="center"/>
          </w:tcPr>
          <w:p w:rsidR="005950A3" w:rsidRDefault="008D64B7">
            <w:pPr>
              <w:jc w:val="center"/>
              <w:rPr>
                <w:rFonts w:ascii="仿宋" w:eastAsia="仿宋" w:hAnsi="仿宋" w:cs="仿宋"/>
                <w:bCs/>
                <w:sz w:val="24"/>
                <w:szCs w:val="24"/>
              </w:rPr>
            </w:pPr>
            <w:r>
              <w:rPr>
                <w:rFonts w:ascii="仿宋" w:eastAsia="仿宋" w:hAnsi="仿宋" w:cs="仿宋" w:hint="eastAsia"/>
                <w:bCs/>
                <w:sz w:val="24"/>
                <w:szCs w:val="24"/>
              </w:rPr>
              <w:t>东莞市名校研究生培育发展中心评价</w:t>
            </w:r>
          </w:p>
        </w:tc>
        <w:tc>
          <w:tcPr>
            <w:tcW w:w="7825" w:type="dxa"/>
            <w:gridSpan w:val="8"/>
            <w:vAlign w:val="center"/>
          </w:tcPr>
          <w:p w:rsidR="005950A3" w:rsidRDefault="008D64B7">
            <w:pPr>
              <w:rPr>
                <w:rFonts w:ascii="仿宋" w:eastAsia="仿宋" w:hAnsi="仿宋" w:cs="仿宋"/>
                <w:bCs/>
                <w:sz w:val="24"/>
                <w:szCs w:val="24"/>
              </w:rPr>
            </w:pPr>
            <w:r>
              <w:rPr>
                <w:rFonts w:ascii="仿宋" w:eastAsia="仿宋" w:hAnsi="仿宋" w:cs="仿宋" w:hint="eastAsia"/>
                <w:bCs/>
                <w:sz w:val="24"/>
                <w:szCs w:val="24"/>
              </w:rPr>
              <w:t>（根据实践期间，企业导师对研究生中心的工作是否配合、是否收到相关的投诉等，给该导师做客观真实的评价）</w:t>
            </w:r>
          </w:p>
          <w:p w:rsidR="005950A3" w:rsidRDefault="005950A3">
            <w:pPr>
              <w:jc w:val="center"/>
              <w:rPr>
                <w:rFonts w:ascii="仿宋" w:eastAsia="仿宋" w:hAnsi="仿宋" w:cs="仿宋"/>
                <w:bCs/>
                <w:sz w:val="24"/>
                <w:szCs w:val="24"/>
              </w:rPr>
            </w:pPr>
          </w:p>
          <w:p w:rsidR="005950A3" w:rsidRDefault="005950A3">
            <w:pPr>
              <w:rPr>
                <w:rFonts w:ascii="仿宋" w:eastAsia="仿宋" w:hAnsi="仿宋" w:cs="仿宋"/>
                <w:bCs/>
                <w:sz w:val="24"/>
                <w:szCs w:val="24"/>
              </w:rPr>
            </w:pPr>
          </w:p>
          <w:p w:rsidR="005950A3" w:rsidRDefault="005950A3">
            <w:pPr>
              <w:rPr>
                <w:rFonts w:ascii="仿宋" w:eastAsia="仿宋" w:hAnsi="仿宋" w:cs="仿宋"/>
                <w:bCs/>
                <w:sz w:val="24"/>
                <w:szCs w:val="24"/>
              </w:rPr>
            </w:pPr>
          </w:p>
          <w:p w:rsidR="005950A3" w:rsidRDefault="005950A3">
            <w:pPr>
              <w:rPr>
                <w:rFonts w:ascii="仿宋" w:eastAsia="仿宋" w:hAnsi="仿宋" w:cs="仿宋"/>
                <w:bCs/>
                <w:sz w:val="24"/>
                <w:szCs w:val="24"/>
              </w:rPr>
            </w:pPr>
          </w:p>
          <w:p w:rsidR="005950A3" w:rsidRDefault="005950A3">
            <w:pPr>
              <w:rPr>
                <w:rFonts w:ascii="仿宋" w:eastAsia="仿宋" w:hAnsi="仿宋" w:cs="仿宋"/>
                <w:bCs/>
                <w:sz w:val="24"/>
                <w:szCs w:val="24"/>
              </w:rPr>
            </w:pPr>
          </w:p>
          <w:p w:rsidR="005950A3" w:rsidRDefault="005950A3">
            <w:pPr>
              <w:rPr>
                <w:rFonts w:ascii="仿宋" w:eastAsia="仿宋" w:hAnsi="仿宋" w:cs="仿宋"/>
                <w:bCs/>
                <w:sz w:val="24"/>
                <w:szCs w:val="24"/>
              </w:rPr>
            </w:pPr>
          </w:p>
          <w:p w:rsidR="005950A3" w:rsidRDefault="005950A3">
            <w:pPr>
              <w:rPr>
                <w:rFonts w:ascii="仿宋" w:eastAsia="仿宋" w:hAnsi="仿宋" w:cs="仿宋"/>
                <w:bCs/>
                <w:sz w:val="24"/>
                <w:szCs w:val="24"/>
              </w:rPr>
            </w:pPr>
          </w:p>
          <w:p w:rsidR="005950A3" w:rsidRDefault="008D64B7">
            <w:pPr>
              <w:rPr>
                <w:rFonts w:ascii="仿宋" w:eastAsia="仿宋" w:hAnsi="仿宋" w:cs="仿宋"/>
                <w:bCs/>
                <w:sz w:val="24"/>
                <w:szCs w:val="24"/>
              </w:rPr>
            </w:pPr>
            <w:r>
              <w:rPr>
                <w:rFonts w:ascii="仿宋" w:eastAsia="仿宋" w:hAnsi="仿宋" w:cs="仿宋" w:hint="eastAsia"/>
                <w:bCs/>
                <w:sz w:val="24"/>
                <w:szCs w:val="24"/>
              </w:rPr>
              <w:t xml:space="preserve">          签字：                        日期：</w:t>
            </w:r>
          </w:p>
        </w:tc>
      </w:tr>
    </w:tbl>
    <w:p w:rsidR="005950A3" w:rsidRDefault="005950A3">
      <w:pPr>
        <w:snapToGrid w:val="0"/>
        <w:jc w:val="center"/>
        <w:rPr>
          <w:rFonts w:ascii="方正小标宋简体" w:eastAsia="方正小标宋简体"/>
          <w:sz w:val="44"/>
          <w:szCs w:val="44"/>
        </w:rPr>
      </w:pPr>
    </w:p>
    <w:p w:rsidR="005950A3" w:rsidRPr="00A754A0" w:rsidRDefault="008D64B7" w:rsidP="00A754A0">
      <w:pPr>
        <w:pStyle w:val="14"/>
      </w:pPr>
      <w:bookmarkStart w:id="48" w:name="_Toc31417"/>
      <w:bookmarkStart w:id="49" w:name="_Toc27475"/>
      <w:bookmarkStart w:id="50" w:name="_Toc11309"/>
      <w:bookmarkStart w:id="51" w:name="_Toc23242"/>
      <w:bookmarkStart w:id="52" w:name="_Toc485203425"/>
      <w:bookmarkStart w:id="53" w:name="_Toc485203526"/>
      <w:bookmarkStart w:id="54" w:name="_Toc485301345"/>
      <w:bookmarkStart w:id="55" w:name="_Toc485301783"/>
      <w:bookmarkStart w:id="56" w:name="_Toc485301943"/>
      <w:r w:rsidRPr="00A754A0">
        <w:rPr>
          <w:rFonts w:hint="eastAsia"/>
        </w:rPr>
        <w:lastRenderedPageBreak/>
        <w:t>补助资金</w:t>
      </w:r>
      <w:bookmarkStart w:id="57" w:name="_Toc8056"/>
      <w:bookmarkStart w:id="58" w:name="_Toc25823"/>
      <w:bookmarkStart w:id="59" w:name="_Toc9009"/>
      <w:bookmarkStart w:id="60" w:name="_Toc15032"/>
      <w:bookmarkStart w:id="61" w:name="_Toc485203426"/>
      <w:bookmarkStart w:id="62" w:name="_Toc485203527"/>
      <w:bookmarkEnd w:id="48"/>
      <w:bookmarkEnd w:id="49"/>
      <w:bookmarkEnd w:id="50"/>
      <w:bookmarkEnd w:id="51"/>
      <w:bookmarkEnd w:id="52"/>
      <w:bookmarkEnd w:id="53"/>
      <w:r w:rsidRPr="00A754A0">
        <w:rPr>
          <w:rFonts w:hint="eastAsia"/>
        </w:rPr>
        <w:t>管理实施细则</w:t>
      </w:r>
      <w:bookmarkEnd w:id="54"/>
      <w:bookmarkEnd w:id="55"/>
      <w:bookmarkEnd w:id="56"/>
      <w:bookmarkEnd w:id="57"/>
      <w:bookmarkEnd w:id="58"/>
      <w:bookmarkEnd w:id="59"/>
      <w:bookmarkEnd w:id="60"/>
      <w:bookmarkEnd w:id="61"/>
      <w:bookmarkEnd w:id="62"/>
    </w:p>
    <w:p w:rsidR="005950A3" w:rsidRDefault="005950A3">
      <w:pPr>
        <w:rPr>
          <w:rFonts w:ascii="仿宋_GB2312" w:eastAsia="仿宋_GB2312"/>
          <w:sz w:val="31"/>
          <w:szCs w:val="31"/>
        </w:rPr>
      </w:pPr>
    </w:p>
    <w:p w:rsidR="005950A3" w:rsidRDefault="008D64B7" w:rsidP="00A754A0">
      <w:pPr>
        <w:pStyle w:val="21"/>
      </w:pPr>
      <w:r>
        <w:rPr>
          <w:rFonts w:hint="eastAsia"/>
        </w:rPr>
        <w:t>第一章 总则</w:t>
      </w:r>
    </w:p>
    <w:p w:rsidR="005950A3" w:rsidRPr="00201324" w:rsidRDefault="008D64B7">
      <w:pPr>
        <w:ind w:firstLineChars="200" w:firstLine="640"/>
        <w:rPr>
          <w:rFonts w:ascii="仿宋_GB2312" w:eastAsia="仿宋_GB2312" w:hAnsi="仿宋_GB2312" w:cs="仿宋_GB2312"/>
          <w:sz w:val="28"/>
          <w:szCs w:val="28"/>
        </w:rPr>
      </w:pPr>
      <w:r>
        <w:rPr>
          <w:rFonts w:ascii="黑体" w:eastAsia="黑体" w:hint="eastAsia"/>
          <w:sz w:val="32"/>
          <w:szCs w:val="32"/>
        </w:rPr>
        <w:t>第一条</w:t>
      </w:r>
      <w:r>
        <w:rPr>
          <w:rFonts w:ascii="仿宋_GB2312" w:eastAsia="仿宋_GB2312" w:hint="eastAsia"/>
          <w:sz w:val="32"/>
          <w:szCs w:val="32"/>
        </w:rPr>
        <w:t xml:space="preserve">  </w:t>
      </w:r>
      <w:r w:rsidRPr="00201324">
        <w:rPr>
          <w:rFonts w:ascii="仿宋_GB2312" w:eastAsia="仿宋_GB2312" w:hAnsi="仿宋_GB2312" w:cs="仿宋_GB2312" w:hint="eastAsia"/>
          <w:sz w:val="28"/>
          <w:szCs w:val="28"/>
        </w:rPr>
        <w:t>为加大东莞市研究生联合培养（实践）扶持力度，提高东莞市人才整体层次，推动东莞市产业转型升级，根据《2017年东莞市名校研究生院筹建工作方案》要求，结合东莞市实际，特制定本规定。</w:t>
      </w:r>
    </w:p>
    <w:p w:rsidR="005950A3" w:rsidRPr="00201324" w:rsidRDefault="008D64B7">
      <w:pPr>
        <w:ind w:firstLineChars="200" w:firstLine="640"/>
        <w:rPr>
          <w:rFonts w:ascii="仿宋_GB2312" w:eastAsia="仿宋_GB2312" w:hAnsi="仿宋_GB2312" w:cs="仿宋_GB2312"/>
          <w:sz w:val="28"/>
          <w:szCs w:val="28"/>
        </w:rPr>
      </w:pPr>
      <w:r>
        <w:rPr>
          <w:rFonts w:ascii="黑体" w:eastAsia="黑体" w:hint="eastAsia"/>
          <w:sz w:val="32"/>
          <w:szCs w:val="32"/>
        </w:rPr>
        <w:t xml:space="preserve">第二条 </w:t>
      </w:r>
      <w:r>
        <w:rPr>
          <w:rFonts w:ascii="仿宋_GB2312" w:eastAsia="仿宋_GB2312" w:hint="eastAsia"/>
          <w:sz w:val="32"/>
          <w:szCs w:val="32"/>
        </w:rPr>
        <w:t xml:space="preserve">  </w:t>
      </w:r>
      <w:r w:rsidRPr="00201324">
        <w:rPr>
          <w:rFonts w:ascii="仿宋_GB2312" w:eastAsia="仿宋_GB2312" w:hAnsi="仿宋_GB2312" w:cs="仿宋_GB2312" w:hint="eastAsia"/>
          <w:sz w:val="28"/>
          <w:szCs w:val="28"/>
        </w:rPr>
        <w:t>市财政设立名校研究生培养（实践）补助专项资金，主要用于补助来</w:t>
      </w:r>
      <w:proofErr w:type="gramStart"/>
      <w:r w:rsidRPr="00201324">
        <w:rPr>
          <w:rFonts w:ascii="仿宋_GB2312" w:eastAsia="仿宋_GB2312" w:hAnsi="仿宋_GB2312" w:cs="仿宋_GB2312" w:hint="eastAsia"/>
          <w:sz w:val="28"/>
          <w:szCs w:val="28"/>
        </w:rPr>
        <w:t>莞</w:t>
      </w:r>
      <w:proofErr w:type="gramEnd"/>
      <w:r w:rsidRPr="00201324">
        <w:rPr>
          <w:rFonts w:ascii="仿宋_GB2312" w:eastAsia="仿宋_GB2312" w:hAnsi="仿宋_GB2312" w:cs="仿宋_GB2312" w:hint="eastAsia"/>
          <w:sz w:val="28"/>
          <w:szCs w:val="28"/>
        </w:rPr>
        <w:t>联合培养（实践）的研究生的生活补贴、报销往返东莞交通费，以及支持高校</w:t>
      </w:r>
      <w:r w:rsidRPr="00201324">
        <w:rPr>
          <w:rFonts w:ascii="仿宋_GB2312" w:eastAsia="仿宋_GB2312" w:hAnsi="仿宋_GB2312" w:cs="仿宋_GB2312"/>
          <w:sz w:val="28"/>
          <w:szCs w:val="28"/>
        </w:rPr>
        <w:t>在</w:t>
      </w:r>
      <w:proofErr w:type="gramStart"/>
      <w:r w:rsidRPr="00201324">
        <w:rPr>
          <w:rFonts w:ascii="仿宋_GB2312" w:eastAsia="仿宋_GB2312" w:hAnsi="仿宋_GB2312" w:cs="仿宋_GB2312"/>
          <w:sz w:val="28"/>
          <w:szCs w:val="28"/>
        </w:rPr>
        <w:t>莞</w:t>
      </w:r>
      <w:proofErr w:type="gramEnd"/>
      <w:r w:rsidRPr="00201324">
        <w:rPr>
          <w:rFonts w:ascii="仿宋_GB2312" w:eastAsia="仿宋_GB2312" w:hAnsi="仿宋_GB2312" w:cs="仿宋_GB2312"/>
          <w:sz w:val="28"/>
          <w:szCs w:val="28"/>
        </w:rPr>
        <w:t>设立研究生培育管理机构</w:t>
      </w:r>
      <w:r w:rsidRPr="00201324">
        <w:rPr>
          <w:rFonts w:ascii="仿宋_GB2312" w:eastAsia="仿宋_GB2312" w:hAnsi="仿宋_GB2312" w:cs="仿宋_GB2312" w:hint="eastAsia"/>
          <w:sz w:val="28"/>
          <w:szCs w:val="28"/>
        </w:rPr>
        <w:t>。</w:t>
      </w:r>
    </w:p>
    <w:p w:rsidR="005950A3" w:rsidRPr="00201324" w:rsidRDefault="008D64B7">
      <w:pPr>
        <w:ind w:firstLineChars="200" w:firstLine="640"/>
        <w:rPr>
          <w:rFonts w:ascii="仿宋_GB2312" w:eastAsia="仿宋_GB2312" w:hAnsi="仿宋_GB2312" w:cs="仿宋_GB2312"/>
          <w:sz w:val="28"/>
          <w:szCs w:val="28"/>
        </w:rPr>
      </w:pPr>
      <w:r>
        <w:rPr>
          <w:rFonts w:ascii="黑体" w:eastAsia="黑体" w:hint="eastAsia"/>
          <w:sz w:val="32"/>
          <w:szCs w:val="32"/>
        </w:rPr>
        <w:t>第三条</w:t>
      </w:r>
      <w:r>
        <w:rPr>
          <w:rFonts w:ascii="仿宋_GB2312" w:eastAsia="仿宋_GB2312" w:hint="eastAsia"/>
          <w:b/>
          <w:sz w:val="32"/>
          <w:szCs w:val="32"/>
        </w:rPr>
        <w:t xml:space="preserve"> </w:t>
      </w:r>
      <w:r>
        <w:rPr>
          <w:rFonts w:ascii="仿宋_GB2312" w:eastAsia="仿宋_GB2312" w:hint="eastAsia"/>
          <w:sz w:val="32"/>
          <w:szCs w:val="32"/>
        </w:rPr>
        <w:t xml:space="preserve"> </w:t>
      </w:r>
      <w:r w:rsidRPr="00201324">
        <w:rPr>
          <w:rFonts w:ascii="仿宋_GB2312" w:eastAsia="仿宋_GB2312" w:hAnsi="仿宋_GB2312" w:cs="仿宋_GB2312" w:hint="eastAsia"/>
          <w:sz w:val="28"/>
          <w:szCs w:val="28"/>
        </w:rPr>
        <w:t xml:space="preserve"> 市科技局是名校研究生培养（实践）补助专项资金</w:t>
      </w:r>
      <w:r w:rsidRPr="00201324">
        <w:rPr>
          <w:rFonts w:ascii="仿宋_GB2312" w:eastAsia="仿宋_GB2312" w:hAnsi="仿宋_GB2312" w:cs="仿宋_GB2312"/>
          <w:sz w:val="28"/>
          <w:szCs w:val="28"/>
        </w:rPr>
        <w:t>的归口管理部门</w:t>
      </w:r>
      <w:r w:rsidRPr="00201324">
        <w:rPr>
          <w:rFonts w:ascii="仿宋_GB2312" w:eastAsia="仿宋_GB2312" w:hAnsi="仿宋_GB2312" w:cs="仿宋_GB2312" w:hint="eastAsia"/>
          <w:sz w:val="28"/>
          <w:szCs w:val="28"/>
        </w:rPr>
        <w:t>。东莞市名校研究生</w:t>
      </w:r>
      <w:r w:rsidRPr="00201324">
        <w:rPr>
          <w:rFonts w:ascii="仿宋_GB2312" w:eastAsia="仿宋_GB2312" w:hAnsi="仿宋_GB2312" w:cs="仿宋_GB2312"/>
          <w:sz w:val="28"/>
          <w:szCs w:val="28"/>
        </w:rPr>
        <w:t>培育</w:t>
      </w:r>
      <w:r w:rsidRPr="00201324">
        <w:rPr>
          <w:rFonts w:ascii="仿宋_GB2312" w:eastAsia="仿宋_GB2312" w:hAnsi="仿宋_GB2312" w:cs="仿宋_GB2312" w:hint="eastAsia"/>
          <w:sz w:val="28"/>
          <w:szCs w:val="28"/>
        </w:rPr>
        <w:t>发展</w:t>
      </w:r>
      <w:r w:rsidRPr="00201324">
        <w:rPr>
          <w:rFonts w:ascii="仿宋_GB2312" w:eastAsia="仿宋_GB2312" w:hAnsi="仿宋_GB2312" w:cs="仿宋_GB2312"/>
          <w:sz w:val="28"/>
          <w:szCs w:val="28"/>
        </w:rPr>
        <w:t>中心</w:t>
      </w:r>
      <w:r w:rsidRPr="00201324">
        <w:rPr>
          <w:rFonts w:ascii="仿宋_GB2312" w:eastAsia="仿宋_GB2312" w:hAnsi="仿宋_GB2312" w:cs="仿宋_GB2312" w:hint="eastAsia"/>
          <w:sz w:val="28"/>
          <w:szCs w:val="28"/>
        </w:rPr>
        <w:t>是名校研究生培养（实践）补助专项资金的具体实施单位，</w:t>
      </w:r>
      <w:r w:rsidRPr="00201324">
        <w:rPr>
          <w:rFonts w:ascii="仿宋_GB2312" w:eastAsia="仿宋_GB2312" w:hAnsi="仿宋_GB2312" w:cs="仿宋_GB2312"/>
          <w:sz w:val="28"/>
          <w:szCs w:val="28"/>
        </w:rPr>
        <w:t>负责补助</w:t>
      </w:r>
      <w:r w:rsidRPr="00201324">
        <w:rPr>
          <w:rFonts w:ascii="仿宋_GB2312" w:eastAsia="仿宋_GB2312" w:hAnsi="仿宋_GB2312" w:cs="仿宋_GB2312" w:hint="eastAsia"/>
          <w:sz w:val="28"/>
          <w:szCs w:val="28"/>
        </w:rPr>
        <w:t>资</w:t>
      </w:r>
      <w:r w:rsidRPr="00201324">
        <w:rPr>
          <w:rFonts w:ascii="仿宋_GB2312" w:eastAsia="仿宋_GB2312" w:hAnsi="仿宋_GB2312" w:cs="仿宋_GB2312"/>
          <w:sz w:val="28"/>
          <w:szCs w:val="28"/>
        </w:rPr>
        <w:t>金</w:t>
      </w:r>
      <w:r w:rsidRPr="00201324">
        <w:rPr>
          <w:rFonts w:ascii="仿宋_GB2312" w:eastAsia="仿宋_GB2312" w:hAnsi="仿宋_GB2312" w:cs="仿宋_GB2312" w:hint="eastAsia"/>
          <w:sz w:val="28"/>
          <w:szCs w:val="28"/>
        </w:rPr>
        <w:t>的申请受理、审核</w:t>
      </w:r>
      <w:r w:rsidRPr="00201324">
        <w:rPr>
          <w:rFonts w:ascii="仿宋_GB2312" w:eastAsia="仿宋_GB2312" w:hAnsi="仿宋_GB2312" w:cs="仿宋_GB2312"/>
          <w:sz w:val="28"/>
          <w:szCs w:val="28"/>
        </w:rPr>
        <w:t>、发放</w:t>
      </w:r>
      <w:r w:rsidRPr="00201324">
        <w:rPr>
          <w:rFonts w:ascii="仿宋_GB2312" w:eastAsia="仿宋_GB2312" w:hAnsi="仿宋_GB2312" w:cs="仿宋_GB2312" w:hint="eastAsia"/>
          <w:sz w:val="28"/>
          <w:szCs w:val="28"/>
        </w:rPr>
        <w:t>和管理</w:t>
      </w:r>
      <w:r w:rsidRPr="00201324">
        <w:rPr>
          <w:rFonts w:ascii="仿宋_GB2312" w:eastAsia="仿宋_GB2312" w:hAnsi="仿宋_GB2312" w:cs="仿宋_GB2312"/>
          <w:sz w:val="28"/>
          <w:szCs w:val="28"/>
        </w:rPr>
        <w:t>等工作。</w:t>
      </w:r>
    </w:p>
    <w:p w:rsidR="005950A3" w:rsidRPr="00201324" w:rsidRDefault="005950A3">
      <w:pPr>
        <w:jc w:val="center"/>
        <w:rPr>
          <w:rFonts w:ascii="仿宋_GB2312" w:eastAsia="仿宋_GB2312" w:hAnsi="仿宋_GB2312" w:cs="仿宋_GB2312"/>
          <w:sz w:val="28"/>
          <w:szCs w:val="28"/>
        </w:rPr>
      </w:pPr>
    </w:p>
    <w:p w:rsidR="005950A3" w:rsidRDefault="008D64B7" w:rsidP="00A754A0">
      <w:pPr>
        <w:pStyle w:val="21"/>
      </w:pPr>
      <w:r>
        <w:rPr>
          <w:rFonts w:hint="eastAsia"/>
        </w:rPr>
        <w:t>第二章 研究生实践补助</w:t>
      </w:r>
    </w:p>
    <w:p w:rsidR="005950A3" w:rsidRPr="00201324" w:rsidRDefault="008D64B7">
      <w:pPr>
        <w:ind w:firstLineChars="200" w:firstLine="640"/>
        <w:rPr>
          <w:rFonts w:ascii="仿宋_GB2312" w:eastAsia="仿宋_GB2312" w:hAnsi="仿宋_GB2312" w:cs="仿宋_GB2312"/>
          <w:sz w:val="28"/>
          <w:szCs w:val="28"/>
        </w:rPr>
      </w:pPr>
      <w:r>
        <w:rPr>
          <w:rFonts w:ascii="黑体" w:eastAsia="黑体" w:hint="eastAsia"/>
          <w:sz w:val="32"/>
          <w:szCs w:val="32"/>
        </w:rPr>
        <w:t>第四条</w:t>
      </w:r>
      <w:r>
        <w:rPr>
          <w:rFonts w:ascii="仿宋_GB2312" w:eastAsia="仿宋_GB2312" w:hint="eastAsia"/>
          <w:sz w:val="32"/>
          <w:szCs w:val="32"/>
        </w:rPr>
        <w:t xml:space="preserve">  </w:t>
      </w:r>
      <w:r w:rsidRPr="00201324">
        <w:rPr>
          <w:rFonts w:ascii="仿宋_GB2312" w:eastAsia="仿宋_GB2312" w:hAnsi="仿宋_GB2312" w:cs="仿宋_GB2312" w:hint="eastAsia"/>
          <w:sz w:val="28"/>
          <w:szCs w:val="28"/>
        </w:rPr>
        <w:t>研究生培养（实践）补助标准：</w:t>
      </w:r>
    </w:p>
    <w:p w:rsidR="005950A3" w:rsidRPr="00201324" w:rsidRDefault="008D64B7" w:rsidP="00201324">
      <w:pPr>
        <w:ind w:firstLineChars="200" w:firstLine="56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（一）博士研究生：</w:t>
      </w:r>
      <w:r w:rsidRPr="00201324">
        <w:rPr>
          <w:rFonts w:ascii="仿宋_GB2312" w:eastAsia="仿宋_GB2312" w:hAnsi="仿宋_GB2312" w:cs="仿宋_GB2312"/>
          <w:sz w:val="28"/>
          <w:szCs w:val="28"/>
        </w:rPr>
        <w:t>每</w:t>
      </w:r>
      <w:r w:rsidRPr="00201324">
        <w:rPr>
          <w:rFonts w:ascii="仿宋_GB2312" w:eastAsia="仿宋_GB2312" w:hAnsi="仿宋_GB2312" w:cs="仿宋_GB2312" w:hint="eastAsia"/>
          <w:sz w:val="28"/>
          <w:szCs w:val="28"/>
        </w:rPr>
        <w:t>人</w:t>
      </w:r>
      <w:r w:rsidRPr="00201324">
        <w:rPr>
          <w:rFonts w:ascii="仿宋_GB2312" w:eastAsia="仿宋_GB2312" w:hAnsi="仿宋_GB2312" w:cs="仿宋_GB2312"/>
          <w:sz w:val="28"/>
          <w:szCs w:val="28"/>
        </w:rPr>
        <w:t>每月2500元，每年补贴不超过10个月，即25000元</w:t>
      </w:r>
      <w:r w:rsidRPr="00201324">
        <w:rPr>
          <w:rFonts w:ascii="仿宋_GB2312" w:eastAsia="仿宋_GB2312" w:hAnsi="仿宋_GB2312" w:cs="仿宋_GB2312" w:hint="eastAsia"/>
          <w:sz w:val="28"/>
          <w:szCs w:val="28"/>
        </w:rPr>
        <w:t>（当月不满半月的，按半个月标准计算；超过半个月的，按整月标准发放）</w:t>
      </w:r>
      <w:r w:rsidRPr="00201324">
        <w:rPr>
          <w:rFonts w:ascii="仿宋_GB2312" w:eastAsia="仿宋_GB2312" w:hAnsi="仿宋_GB2312" w:cs="仿宋_GB2312"/>
          <w:sz w:val="28"/>
          <w:szCs w:val="28"/>
        </w:rPr>
        <w:t>；</w:t>
      </w:r>
    </w:p>
    <w:p w:rsidR="005950A3" w:rsidRPr="00201324" w:rsidRDefault="008D64B7" w:rsidP="00201324">
      <w:pPr>
        <w:ind w:firstLineChars="200" w:firstLine="56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（二）</w:t>
      </w:r>
      <w:r w:rsidRPr="00201324">
        <w:rPr>
          <w:rFonts w:ascii="仿宋_GB2312" w:eastAsia="仿宋_GB2312" w:hAnsi="仿宋_GB2312" w:cs="仿宋_GB2312"/>
          <w:sz w:val="28"/>
          <w:szCs w:val="28"/>
        </w:rPr>
        <w:t>硕士研究生：每</w:t>
      </w:r>
      <w:r w:rsidRPr="00201324">
        <w:rPr>
          <w:rFonts w:ascii="仿宋_GB2312" w:eastAsia="仿宋_GB2312" w:hAnsi="仿宋_GB2312" w:cs="仿宋_GB2312" w:hint="eastAsia"/>
          <w:sz w:val="28"/>
          <w:szCs w:val="28"/>
        </w:rPr>
        <w:t>人</w:t>
      </w:r>
      <w:r w:rsidRPr="00201324">
        <w:rPr>
          <w:rFonts w:ascii="仿宋_GB2312" w:eastAsia="仿宋_GB2312" w:hAnsi="仿宋_GB2312" w:cs="仿宋_GB2312"/>
          <w:sz w:val="28"/>
          <w:szCs w:val="28"/>
        </w:rPr>
        <w:t>每月1500元，每年补贴不超过10个月，</w:t>
      </w:r>
      <w:r w:rsidRPr="00201324">
        <w:rPr>
          <w:rFonts w:ascii="仿宋_GB2312" w:eastAsia="仿宋_GB2312" w:hAnsi="仿宋_GB2312" w:cs="仿宋_GB2312"/>
          <w:sz w:val="28"/>
          <w:szCs w:val="28"/>
        </w:rPr>
        <w:lastRenderedPageBreak/>
        <w:t>即15000元</w:t>
      </w:r>
      <w:r w:rsidRPr="00201324">
        <w:rPr>
          <w:rFonts w:ascii="仿宋_GB2312" w:eastAsia="仿宋_GB2312" w:hAnsi="仿宋_GB2312" w:cs="仿宋_GB2312" w:hint="eastAsia"/>
          <w:sz w:val="28"/>
          <w:szCs w:val="28"/>
        </w:rPr>
        <w:t>（当月不满半月的，按半个月标准计算；超过半个月的，按整月标准发放）</w:t>
      </w:r>
      <w:r w:rsidRPr="00201324">
        <w:rPr>
          <w:rFonts w:ascii="仿宋_GB2312" w:eastAsia="仿宋_GB2312" w:hAnsi="仿宋_GB2312" w:cs="仿宋_GB2312"/>
          <w:sz w:val="28"/>
          <w:szCs w:val="28"/>
        </w:rPr>
        <w:t>；</w:t>
      </w:r>
      <w:r w:rsidRPr="00201324">
        <w:rPr>
          <w:rFonts w:ascii="仿宋_GB2312" w:eastAsia="仿宋_GB2312" w:hAnsi="仿宋_GB2312" w:cs="仿宋_GB2312" w:hint="eastAsia"/>
          <w:sz w:val="28"/>
          <w:szCs w:val="28"/>
        </w:rPr>
        <w:t xml:space="preserve"> </w:t>
      </w:r>
    </w:p>
    <w:p w:rsidR="005950A3" w:rsidRPr="00201324" w:rsidRDefault="008D64B7" w:rsidP="00201324">
      <w:pPr>
        <w:ind w:firstLineChars="200" w:firstLine="56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（三）</w:t>
      </w:r>
      <w:r w:rsidRPr="00201324">
        <w:rPr>
          <w:rFonts w:ascii="仿宋_GB2312" w:eastAsia="仿宋_GB2312" w:hAnsi="仿宋_GB2312" w:cs="仿宋_GB2312"/>
          <w:sz w:val="28"/>
          <w:szCs w:val="28"/>
        </w:rPr>
        <w:t>往返</w:t>
      </w:r>
      <w:r w:rsidRPr="00201324">
        <w:rPr>
          <w:rFonts w:ascii="仿宋_GB2312" w:eastAsia="仿宋_GB2312" w:hAnsi="仿宋_GB2312" w:cs="仿宋_GB2312" w:hint="eastAsia"/>
          <w:sz w:val="28"/>
          <w:szCs w:val="28"/>
        </w:rPr>
        <w:t>交通</w:t>
      </w:r>
      <w:r w:rsidRPr="00201324">
        <w:rPr>
          <w:rFonts w:ascii="仿宋_GB2312" w:eastAsia="仿宋_GB2312" w:hAnsi="仿宋_GB2312" w:cs="仿宋_GB2312"/>
          <w:sz w:val="28"/>
          <w:szCs w:val="28"/>
        </w:rPr>
        <w:t>费</w:t>
      </w:r>
      <w:r w:rsidRPr="00201324">
        <w:rPr>
          <w:rFonts w:ascii="仿宋_GB2312" w:eastAsia="仿宋_GB2312" w:hAnsi="仿宋_GB2312" w:cs="仿宋_GB2312" w:hint="eastAsia"/>
          <w:sz w:val="28"/>
          <w:szCs w:val="28"/>
        </w:rPr>
        <w:t>：可报销票种为城市间火车硬座票、硬卧票、高铁二等座票、汽车票，</w:t>
      </w:r>
      <w:r w:rsidRPr="00201324">
        <w:rPr>
          <w:rFonts w:ascii="仿宋_GB2312" w:eastAsia="仿宋_GB2312" w:hAnsi="仿宋_GB2312" w:cs="仿宋_GB2312"/>
          <w:sz w:val="28"/>
          <w:szCs w:val="28"/>
        </w:rPr>
        <w:t>不报销飞机票、高铁卧铺</w:t>
      </w:r>
      <w:r w:rsidRPr="00201324">
        <w:rPr>
          <w:rFonts w:ascii="仿宋_GB2312" w:eastAsia="仿宋_GB2312" w:hAnsi="仿宋_GB2312" w:cs="仿宋_GB2312" w:hint="eastAsia"/>
          <w:sz w:val="28"/>
          <w:szCs w:val="28"/>
        </w:rPr>
        <w:t>票</w:t>
      </w:r>
      <w:r w:rsidRPr="00201324">
        <w:rPr>
          <w:rFonts w:ascii="仿宋_GB2312" w:eastAsia="仿宋_GB2312" w:hAnsi="仿宋_GB2312" w:cs="仿宋_GB2312"/>
          <w:sz w:val="28"/>
          <w:szCs w:val="28"/>
        </w:rPr>
        <w:t>、高铁商务座</w:t>
      </w:r>
      <w:r w:rsidRPr="00201324">
        <w:rPr>
          <w:rFonts w:ascii="仿宋_GB2312" w:eastAsia="仿宋_GB2312" w:hAnsi="仿宋_GB2312" w:cs="仿宋_GB2312" w:hint="eastAsia"/>
          <w:sz w:val="28"/>
          <w:szCs w:val="28"/>
        </w:rPr>
        <w:t>票</w:t>
      </w:r>
      <w:r w:rsidRPr="00201324">
        <w:rPr>
          <w:rFonts w:ascii="仿宋_GB2312" w:eastAsia="仿宋_GB2312" w:hAnsi="仿宋_GB2312" w:cs="仿宋_GB2312"/>
          <w:sz w:val="28"/>
          <w:szCs w:val="28"/>
        </w:rPr>
        <w:t>、高铁一等座</w:t>
      </w:r>
      <w:r w:rsidRPr="00201324">
        <w:rPr>
          <w:rFonts w:ascii="仿宋_GB2312" w:eastAsia="仿宋_GB2312" w:hAnsi="仿宋_GB2312" w:cs="仿宋_GB2312" w:hint="eastAsia"/>
          <w:sz w:val="28"/>
          <w:szCs w:val="28"/>
        </w:rPr>
        <w:t>票、</w:t>
      </w:r>
      <w:r w:rsidRPr="00201324">
        <w:rPr>
          <w:rFonts w:ascii="仿宋_GB2312" w:eastAsia="仿宋_GB2312" w:hAnsi="仿宋_GB2312" w:cs="仿宋_GB2312"/>
          <w:sz w:val="28"/>
          <w:szCs w:val="28"/>
        </w:rPr>
        <w:t>火车软卧</w:t>
      </w:r>
      <w:r w:rsidRPr="00201324">
        <w:rPr>
          <w:rFonts w:ascii="仿宋_GB2312" w:eastAsia="仿宋_GB2312" w:hAnsi="仿宋_GB2312" w:cs="仿宋_GB2312" w:hint="eastAsia"/>
          <w:sz w:val="28"/>
          <w:szCs w:val="28"/>
        </w:rPr>
        <w:t>票，</w:t>
      </w:r>
      <w:r w:rsidRPr="00201324">
        <w:rPr>
          <w:rFonts w:ascii="仿宋_GB2312" w:eastAsia="仿宋_GB2312" w:hAnsi="仿宋_GB2312" w:cs="仿宋_GB2312"/>
          <w:sz w:val="28"/>
          <w:szCs w:val="28"/>
        </w:rPr>
        <w:t>且</w:t>
      </w:r>
      <w:r w:rsidRPr="00201324">
        <w:rPr>
          <w:rFonts w:ascii="仿宋_GB2312" w:eastAsia="仿宋_GB2312" w:hAnsi="仿宋_GB2312" w:cs="仿宋_GB2312" w:hint="eastAsia"/>
          <w:sz w:val="28"/>
          <w:szCs w:val="28"/>
        </w:rPr>
        <w:t>一年内</w:t>
      </w:r>
      <w:r w:rsidRPr="00201324">
        <w:rPr>
          <w:rFonts w:ascii="仿宋_GB2312" w:eastAsia="仿宋_GB2312" w:hAnsi="仿宋_GB2312" w:cs="仿宋_GB2312"/>
          <w:sz w:val="28"/>
          <w:szCs w:val="28"/>
        </w:rPr>
        <w:t>只能报销一次往返</w:t>
      </w:r>
      <w:r w:rsidRPr="00201324">
        <w:rPr>
          <w:rFonts w:ascii="仿宋_GB2312" w:eastAsia="仿宋_GB2312" w:hAnsi="仿宋_GB2312" w:cs="仿宋_GB2312" w:hint="eastAsia"/>
          <w:sz w:val="28"/>
          <w:szCs w:val="28"/>
        </w:rPr>
        <w:t>交通</w:t>
      </w:r>
      <w:r w:rsidRPr="00201324">
        <w:rPr>
          <w:rFonts w:ascii="仿宋_GB2312" w:eastAsia="仿宋_GB2312" w:hAnsi="仿宋_GB2312" w:cs="仿宋_GB2312"/>
          <w:sz w:val="28"/>
          <w:szCs w:val="28"/>
        </w:rPr>
        <w:t>费。</w:t>
      </w:r>
    </w:p>
    <w:p w:rsidR="005950A3" w:rsidRPr="00201324" w:rsidRDefault="008D64B7" w:rsidP="00201324">
      <w:pPr>
        <w:ind w:firstLineChars="200" w:firstLine="640"/>
        <w:rPr>
          <w:rFonts w:ascii="仿宋_GB2312" w:eastAsia="仿宋_GB2312" w:hAnsi="仿宋_GB2312" w:cs="仿宋_GB2312"/>
          <w:sz w:val="28"/>
          <w:szCs w:val="28"/>
        </w:rPr>
      </w:pPr>
      <w:r>
        <w:rPr>
          <w:rFonts w:ascii="黑体" w:eastAsia="黑体" w:hAnsi="黑体" w:hint="eastAsia"/>
          <w:sz w:val="32"/>
          <w:szCs w:val="32"/>
        </w:rPr>
        <w:t>第五条</w:t>
      </w:r>
      <w:r>
        <w:rPr>
          <w:rFonts w:eastAsia="仿宋_GB2312" w:hint="eastAsia"/>
          <w:sz w:val="32"/>
          <w:szCs w:val="32"/>
        </w:rPr>
        <w:t xml:space="preserve">  </w:t>
      </w:r>
      <w:r w:rsidRPr="00201324">
        <w:rPr>
          <w:rFonts w:ascii="仿宋_GB2312" w:eastAsia="仿宋_GB2312" w:hAnsi="仿宋_GB2312" w:cs="仿宋_GB2312" w:hint="eastAsia"/>
          <w:sz w:val="28"/>
          <w:szCs w:val="28"/>
        </w:rPr>
        <w:t>研究生培养（实践）补助资金申请条件：</w:t>
      </w:r>
    </w:p>
    <w:p w:rsidR="005950A3" w:rsidRPr="00201324" w:rsidRDefault="008D64B7" w:rsidP="00201324">
      <w:pPr>
        <w:ind w:firstLineChars="200" w:firstLine="56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（一）研究生来</w:t>
      </w:r>
      <w:proofErr w:type="gramStart"/>
      <w:r w:rsidRPr="00201324">
        <w:rPr>
          <w:rFonts w:ascii="仿宋_GB2312" w:eastAsia="仿宋_GB2312" w:hAnsi="仿宋_GB2312" w:cs="仿宋_GB2312" w:hint="eastAsia"/>
          <w:sz w:val="28"/>
          <w:szCs w:val="28"/>
        </w:rPr>
        <w:t>莞</w:t>
      </w:r>
      <w:proofErr w:type="gramEnd"/>
      <w:r w:rsidRPr="00201324">
        <w:rPr>
          <w:rFonts w:ascii="仿宋_GB2312" w:eastAsia="仿宋_GB2312" w:hAnsi="仿宋_GB2312" w:cs="仿宋_GB2312"/>
          <w:sz w:val="28"/>
          <w:szCs w:val="28"/>
        </w:rPr>
        <w:t>培养（实践）</w:t>
      </w:r>
      <w:r w:rsidRPr="00201324">
        <w:rPr>
          <w:rFonts w:ascii="仿宋_GB2312" w:eastAsia="仿宋_GB2312" w:hAnsi="仿宋_GB2312" w:cs="仿宋_GB2312" w:hint="eastAsia"/>
          <w:sz w:val="28"/>
          <w:szCs w:val="28"/>
        </w:rPr>
        <w:t>满三个月（经东莞市名校研究生</w:t>
      </w:r>
      <w:r w:rsidRPr="00201324">
        <w:rPr>
          <w:rFonts w:ascii="仿宋_GB2312" w:eastAsia="仿宋_GB2312" w:hAnsi="仿宋_GB2312" w:cs="仿宋_GB2312"/>
          <w:sz w:val="28"/>
          <w:szCs w:val="28"/>
        </w:rPr>
        <w:t>培育</w:t>
      </w:r>
      <w:r w:rsidRPr="00201324">
        <w:rPr>
          <w:rFonts w:ascii="仿宋_GB2312" w:eastAsia="仿宋_GB2312" w:hAnsi="仿宋_GB2312" w:cs="仿宋_GB2312" w:hint="eastAsia"/>
          <w:sz w:val="28"/>
          <w:szCs w:val="28"/>
        </w:rPr>
        <w:t>发展</w:t>
      </w:r>
      <w:r w:rsidRPr="00201324">
        <w:rPr>
          <w:rFonts w:ascii="仿宋_GB2312" w:eastAsia="仿宋_GB2312" w:hAnsi="仿宋_GB2312" w:cs="仿宋_GB2312"/>
          <w:sz w:val="28"/>
          <w:szCs w:val="28"/>
        </w:rPr>
        <w:t>中心</w:t>
      </w:r>
      <w:r w:rsidRPr="00201324">
        <w:rPr>
          <w:rFonts w:ascii="仿宋_GB2312" w:eastAsia="仿宋_GB2312" w:hAnsi="仿宋_GB2312" w:cs="仿宋_GB2312" w:hint="eastAsia"/>
          <w:sz w:val="28"/>
          <w:szCs w:val="28"/>
        </w:rPr>
        <w:t>确认的报到日</w:t>
      </w:r>
      <w:proofErr w:type="gramStart"/>
      <w:r w:rsidRPr="00201324">
        <w:rPr>
          <w:rFonts w:ascii="仿宋_GB2312" w:eastAsia="仿宋_GB2312" w:hAnsi="仿宋_GB2312" w:cs="仿宋_GB2312" w:hint="eastAsia"/>
          <w:sz w:val="28"/>
          <w:szCs w:val="28"/>
        </w:rPr>
        <w:t>始至签离日</w:t>
      </w:r>
      <w:proofErr w:type="gramEnd"/>
      <w:r w:rsidRPr="00201324">
        <w:rPr>
          <w:rFonts w:ascii="仿宋_GB2312" w:eastAsia="仿宋_GB2312" w:hAnsi="仿宋_GB2312" w:cs="仿宋_GB2312" w:hint="eastAsia"/>
          <w:sz w:val="28"/>
          <w:szCs w:val="28"/>
        </w:rPr>
        <w:t>止）；</w:t>
      </w:r>
    </w:p>
    <w:p w:rsidR="005950A3" w:rsidRPr="00201324" w:rsidRDefault="008D64B7" w:rsidP="00201324">
      <w:pPr>
        <w:ind w:firstLineChars="200" w:firstLine="56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（二）研究生在</w:t>
      </w:r>
      <w:proofErr w:type="gramStart"/>
      <w:r w:rsidRPr="00201324">
        <w:rPr>
          <w:rFonts w:ascii="仿宋_GB2312" w:eastAsia="仿宋_GB2312" w:hAnsi="仿宋_GB2312" w:cs="仿宋_GB2312" w:hint="eastAsia"/>
          <w:sz w:val="28"/>
          <w:szCs w:val="28"/>
        </w:rPr>
        <w:t>莞</w:t>
      </w:r>
      <w:proofErr w:type="gramEnd"/>
      <w:r w:rsidRPr="00201324">
        <w:rPr>
          <w:rFonts w:ascii="仿宋_GB2312" w:eastAsia="仿宋_GB2312" w:hAnsi="仿宋_GB2312" w:cs="仿宋_GB2312" w:hint="eastAsia"/>
          <w:sz w:val="28"/>
          <w:szCs w:val="28"/>
        </w:rPr>
        <w:t>培养（实践）期间无</w:t>
      </w:r>
      <w:r w:rsidRPr="00201324">
        <w:rPr>
          <w:rFonts w:ascii="仿宋_GB2312" w:eastAsia="仿宋_GB2312" w:hAnsi="仿宋_GB2312" w:cs="仿宋_GB2312"/>
          <w:sz w:val="28"/>
          <w:szCs w:val="28"/>
        </w:rPr>
        <w:t>严重违法乱纪或</w:t>
      </w:r>
      <w:r w:rsidRPr="00201324">
        <w:rPr>
          <w:rFonts w:ascii="仿宋_GB2312" w:eastAsia="仿宋_GB2312" w:hAnsi="仿宋_GB2312" w:cs="仿宋_GB2312" w:hint="eastAsia"/>
          <w:sz w:val="28"/>
          <w:szCs w:val="28"/>
        </w:rPr>
        <w:t>违反东莞市名校研究生培养（实践）</w:t>
      </w:r>
      <w:r w:rsidRPr="00201324">
        <w:rPr>
          <w:rFonts w:ascii="仿宋_GB2312" w:eastAsia="仿宋_GB2312" w:hAnsi="仿宋_GB2312" w:cs="仿宋_GB2312"/>
          <w:sz w:val="28"/>
          <w:szCs w:val="28"/>
        </w:rPr>
        <w:t>基地相关规章制度管理等行</w:t>
      </w:r>
      <w:r w:rsidRPr="00201324">
        <w:rPr>
          <w:rFonts w:ascii="仿宋_GB2312" w:eastAsia="仿宋_GB2312" w:hAnsi="仿宋_GB2312" w:cs="仿宋_GB2312" w:hint="eastAsia"/>
          <w:sz w:val="28"/>
          <w:szCs w:val="28"/>
        </w:rPr>
        <w:t>为。</w:t>
      </w:r>
    </w:p>
    <w:p w:rsidR="005950A3" w:rsidRPr="00201324" w:rsidRDefault="008D64B7">
      <w:pPr>
        <w:ind w:firstLineChars="200" w:firstLine="640"/>
        <w:rPr>
          <w:rFonts w:ascii="仿宋_GB2312" w:eastAsia="仿宋_GB2312" w:hAnsi="仿宋_GB2312" w:cs="仿宋_GB2312"/>
          <w:sz w:val="28"/>
          <w:szCs w:val="28"/>
        </w:rPr>
      </w:pPr>
      <w:r>
        <w:rPr>
          <w:rFonts w:ascii="黑体" w:eastAsia="黑体" w:hint="eastAsia"/>
          <w:sz w:val="32"/>
          <w:szCs w:val="32"/>
        </w:rPr>
        <w:t>第六条</w:t>
      </w:r>
      <w:r>
        <w:rPr>
          <w:rFonts w:ascii="仿宋_GB2312" w:eastAsia="仿宋_GB2312" w:hint="eastAsia"/>
          <w:sz w:val="32"/>
          <w:szCs w:val="32"/>
        </w:rPr>
        <w:t xml:space="preserve">  </w:t>
      </w:r>
      <w:r w:rsidRPr="00201324">
        <w:rPr>
          <w:rFonts w:ascii="仿宋_GB2312" w:eastAsia="仿宋_GB2312" w:hAnsi="仿宋_GB2312" w:cs="仿宋_GB2312" w:hint="eastAsia"/>
          <w:sz w:val="28"/>
          <w:szCs w:val="28"/>
        </w:rPr>
        <w:t>来</w:t>
      </w:r>
      <w:proofErr w:type="gramStart"/>
      <w:r w:rsidRPr="00201324">
        <w:rPr>
          <w:rFonts w:ascii="仿宋_GB2312" w:eastAsia="仿宋_GB2312" w:hAnsi="仿宋_GB2312" w:cs="仿宋_GB2312" w:hint="eastAsia"/>
          <w:sz w:val="28"/>
          <w:szCs w:val="28"/>
        </w:rPr>
        <w:t>莞</w:t>
      </w:r>
      <w:proofErr w:type="gramEnd"/>
      <w:r w:rsidRPr="00201324">
        <w:rPr>
          <w:rFonts w:ascii="仿宋_GB2312" w:eastAsia="仿宋_GB2312" w:hAnsi="仿宋_GB2312" w:cs="仿宋_GB2312" w:hint="eastAsia"/>
          <w:sz w:val="28"/>
          <w:szCs w:val="28"/>
        </w:rPr>
        <w:t>培养（实践）的研究生在报到后，可向东莞市名校研究生</w:t>
      </w:r>
      <w:r w:rsidRPr="00201324">
        <w:rPr>
          <w:rFonts w:ascii="仿宋_GB2312" w:eastAsia="仿宋_GB2312" w:hAnsi="仿宋_GB2312" w:cs="仿宋_GB2312"/>
          <w:sz w:val="28"/>
          <w:szCs w:val="28"/>
        </w:rPr>
        <w:t>培育</w:t>
      </w:r>
      <w:r w:rsidRPr="00201324">
        <w:rPr>
          <w:rFonts w:ascii="仿宋_GB2312" w:eastAsia="仿宋_GB2312" w:hAnsi="仿宋_GB2312" w:cs="仿宋_GB2312" w:hint="eastAsia"/>
          <w:sz w:val="28"/>
          <w:szCs w:val="28"/>
        </w:rPr>
        <w:t>发展</w:t>
      </w:r>
      <w:r w:rsidRPr="00201324">
        <w:rPr>
          <w:rFonts w:ascii="仿宋_GB2312" w:eastAsia="仿宋_GB2312" w:hAnsi="仿宋_GB2312" w:cs="仿宋_GB2312"/>
          <w:sz w:val="28"/>
          <w:szCs w:val="28"/>
        </w:rPr>
        <w:t>中心</w:t>
      </w:r>
      <w:r w:rsidRPr="00201324">
        <w:rPr>
          <w:rFonts w:ascii="仿宋_GB2312" w:eastAsia="仿宋_GB2312" w:hAnsi="仿宋_GB2312" w:cs="仿宋_GB2312" w:hint="eastAsia"/>
          <w:sz w:val="28"/>
          <w:szCs w:val="28"/>
        </w:rPr>
        <w:t>提交补助资金申请，经审核后由东莞市名校研究生</w:t>
      </w:r>
      <w:r w:rsidRPr="00201324">
        <w:rPr>
          <w:rFonts w:ascii="仿宋_GB2312" w:eastAsia="仿宋_GB2312" w:hAnsi="仿宋_GB2312" w:cs="仿宋_GB2312"/>
          <w:sz w:val="28"/>
          <w:szCs w:val="28"/>
        </w:rPr>
        <w:t>培育</w:t>
      </w:r>
      <w:r w:rsidRPr="00201324">
        <w:rPr>
          <w:rFonts w:ascii="仿宋_GB2312" w:eastAsia="仿宋_GB2312" w:hAnsi="仿宋_GB2312" w:cs="仿宋_GB2312" w:hint="eastAsia"/>
          <w:sz w:val="28"/>
          <w:szCs w:val="28"/>
        </w:rPr>
        <w:t>发展</w:t>
      </w:r>
      <w:r w:rsidRPr="00201324">
        <w:rPr>
          <w:rFonts w:ascii="仿宋_GB2312" w:eastAsia="仿宋_GB2312" w:hAnsi="仿宋_GB2312" w:cs="仿宋_GB2312"/>
          <w:sz w:val="28"/>
          <w:szCs w:val="28"/>
        </w:rPr>
        <w:t>中心</w:t>
      </w:r>
      <w:r w:rsidRPr="00201324">
        <w:rPr>
          <w:rFonts w:ascii="仿宋_GB2312" w:eastAsia="仿宋_GB2312" w:hAnsi="仿宋_GB2312" w:cs="仿宋_GB2312" w:hint="eastAsia"/>
          <w:sz w:val="28"/>
          <w:szCs w:val="28"/>
        </w:rPr>
        <w:t>按程序每月发放补助资金，首次补助金发放时间为培养（实践）满3个月后的次月15日前。</w:t>
      </w:r>
    </w:p>
    <w:p w:rsidR="005950A3" w:rsidRPr="00201324" w:rsidRDefault="008D64B7">
      <w:pPr>
        <w:ind w:firstLineChars="200" w:firstLine="640"/>
        <w:rPr>
          <w:rFonts w:ascii="仿宋_GB2312" w:eastAsia="仿宋_GB2312" w:hAnsi="仿宋_GB2312" w:cs="仿宋_GB2312"/>
          <w:sz w:val="28"/>
          <w:szCs w:val="28"/>
        </w:rPr>
      </w:pPr>
      <w:r>
        <w:rPr>
          <w:rFonts w:ascii="黑体" w:eastAsia="黑体" w:hint="eastAsia"/>
          <w:sz w:val="32"/>
          <w:szCs w:val="32"/>
        </w:rPr>
        <w:t>第七条</w:t>
      </w:r>
      <w:r>
        <w:rPr>
          <w:rFonts w:ascii="仿宋_GB2312" w:eastAsia="仿宋_GB2312" w:hint="eastAsia"/>
          <w:sz w:val="32"/>
          <w:szCs w:val="32"/>
        </w:rPr>
        <w:t xml:space="preserve">  </w:t>
      </w:r>
      <w:r w:rsidRPr="00201324">
        <w:rPr>
          <w:rFonts w:ascii="仿宋_GB2312" w:eastAsia="仿宋_GB2312" w:hAnsi="仿宋_GB2312" w:cs="仿宋_GB2312" w:hint="eastAsia"/>
          <w:sz w:val="28"/>
          <w:szCs w:val="28"/>
        </w:rPr>
        <w:t>研究生培养（实践）补助资金申请流程：</w:t>
      </w:r>
    </w:p>
    <w:p w:rsidR="005950A3" w:rsidRPr="00201324" w:rsidRDefault="008D64B7" w:rsidP="00201324">
      <w:pPr>
        <w:ind w:firstLineChars="200" w:firstLine="56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（一）申请人填写《东莞市名校研究生培养（实践）补助金申请表》，提交到东莞市名校研究生</w:t>
      </w:r>
      <w:r w:rsidRPr="00201324">
        <w:rPr>
          <w:rFonts w:ascii="仿宋_GB2312" w:eastAsia="仿宋_GB2312" w:hAnsi="仿宋_GB2312" w:cs="仿宋_GB2312"/>
          <w:sz w:val="28"/>
          <w:szCs w:val="28"/>
        </w:rPr>
        <w:t>培育</w:t>
      </w:r>
      <w:r w:rsidRPr="00201324">
        <w:rPr>
          <w:rFonts w:ascii="仿宋_GB2312" w:eastAsia="仿宋_GB2312" w:hAnsi="仿宋_GB2312" w:cs="仿宋_GB2312" w:hint="eastAsia"/>
          <w:sz w:val="28"/>
          <w:szCs w:val="28"/>
        </w:rPr>
        <w:t>发展</w:t>
      </w:r>
      <w:r w:rsidRPr="00201324">
        <w:rPr>
          <w:rFonts w:ascii="仿宋_GB2312" w:eastAsia="仿宋_GB2312" w:hAnsi="仿宋_GB2312" w:cs="仿宋_GB2312"/>
          <w:sz w:val="28"/>
          <w:szCs w:val="28"/>
        </w:rPr>
        <w:t>中心</w:t>
      </w:r>
      <w:r w:rsidRPr="00201324">
        <w:rPr>
          <w:rFonts w:ascii="仿宋_GB2312" w:eastAsia="仿宋_GB2312" w:hAnsi="仿宋_GB2312" w:cs="仿宋_GB2312" w:hint="eastAsia"/>
          <w:sz w:val="28"/>
          <w:szCs w:val="28"/>
        </w:rPr>
        <w:t>；</w:t>
      </w:r>
    </w:p>
    <w:p w:rsidR="005950A3" w:rsidRPr="00201324" w:rsidRDefault="008D64B7" w:rsidP="00201324">
      <w:pPr>
        <w:ind w:firstLineChars="200" w:firstLine="56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（二）东莞市名校研究生</w:t>
      </w:r>
      <w:r w:rsidRPr="00201324">
        <w:rPr>
          <w:rFonts w:ascii="仿宋_GB2312" w:eastAsia="仿宋_GB2312" w:hAnsi="仿宋_GB2312" w:cs="仿宋_GB2312"/>
          <w:sz w:val="28"/>
          <w:szCs w:val="28"/>
        </w:rPr>
        <w:t>培育</w:t>
      </w:r>
      <w:r w:rsidRPr="00201324">
        <w:rPr>
          <w:rFonts w:ascii="仿宋_GB2312" w:eastAsia="仿宋_GB2312" w:hAnsi="仿宋_GB2312" w:cs="仿宋_GB2312" w:hint="eastAsia"/>
          <w:sz w:val="28"/>
          <w:szCs w:val="28"/>
        </w:rPr>
        <w:t>发展</w:t>
      </w:r>
      <w:r w:rsidRPr="00201324">
        <w:rPr>
          <w:rFonts w:ascii="仿宋_GB2312" w:eastAsia="仿宋_GB2312" w:hAnsi="仿宋_GB2312" w:cs="仿宋_GB2312"/>
          <w:sz w:val="28"/>
          <w:szCs w:val="28"/>
        </w:rPr>
        <w:t>中心</w:t>
      </w:r>
      <w:r w:rsidRPr="00201324">
        <w:rPr>
          <w:rFonts w:ascii="仿宋_GB2312" w:eastAsia="仿宋_GB2312" w:hAnsi="仿宋_GB2312" w:cs="仿宋_GB2312" w:hint="eastAsia"/>
          <w:sz w:val="28"/>
          <w:szCs w:val="28"/>
        </w:rPr>
        <w:t>对申请资料进行审核，拟定补助金发放名单和发放明细，并在基地内进行公示5天；</w:t>
      </w:r>
    </w:p>
    <w:p w:rsidR="005950A3" w:rsidRPr="00201324" w:rsidRDefault="008D64B7" w:rsidP="00201324">
      <w:pPr>
        <w:ind w:firstLineChars="200" w:firstLine="56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（三）公示期满无异议或异议处理后，由东莞市名校研究生</w:t>
      </w:r>
      <w:r w:rsidRPr="00201324">
        <w:rPr>
          <w:rFonts w:ascii="仿宋_GB2312" w:eastAsia="仿宋_GB2312" w:hAnsi="仿宋_GB2312" w:cs="仿宋_GB2312"/>
          <w:sz w:val="28"/>
          <w:szCs w:val="28"/>
        </w:rPr>
        <w:t>培育</w:t>
      </w:r>
      <w:r w:rsidRPr="00201324">
        <w:rPr>
          <w:rFonts w:ascii="仿宋_GB2312" w:eastAsia="仿宋_GB2312" w:hAnsi="仿宋_GB2312" w:cs="仿宋_GB2312" w:hint="eastAsia"/>
          <w:sz w:val="28"/>
          <w:szCs w:val="28"/>
        </w:rPr>
        <w:t>发展</w:t>
      </w:r>
      <w:r w:rsidRPr="00201324">
        <w:rPr>
          <w:rFonts w:ascii="仿宋_GB2312" w:eastAsia="仿宋_GB2312" w:hAnsi="仿宋_GB2312" w:cs="仿宋_GB2312"/>
          <w:sz w:val="28"/>
          <w:szCs w:val="28"/>
        </w:rPr>
        <w:t>中心</w:t>
      </w:r>
      <w:r w:rsidRPr="00201324">
        <w:rPr>
          <w:rFonts w:ascii="仿宋_GB2312" w:eastAsia="仿宋_GB2312" w:hAnsi="仿宋_GB2312" w:cs="仿宋_GB2312" w:hint="eastAsia"/>
          <w:sz w:val="28"/>
          <w:szCs w:val="28"/>
        </w:rPr>
        <w:t>报市科技局审核；</w:t>
      </w:r>
    </w:p>
    <w:p w:rsidR="005950A3" w:rsidRDefault="008D64B7">
      <w:pPr>
        <w:ind w:firstLineChars="200" w:firstLine="640"/>
        <w:rPr>
          <w:rFonts w:eastAsia="仿宋_GB2312"/>
          <w:sz w:val="32"/>
          <w:szCs w:val="32"/>
        </w:rPr>
      </w:pPr>
      <w:r>
        <w:rPr>
          <w:rFonts w:eastAsia="仿宋_GB2312" w:hint="eastAsia"/>
          <w:sz w:val="32"/>
          <w:szCs w:val="32"/>
        </w:rPr>
        <w:t>（</w:t>
      </w:r>
      <w:r w:rsidRPr="00201324">
        <w:rPr>
          <w:rFonts w:ascii="仿宋_GB2312" w:eastAsia="仿宋_GB2312" w:hAnsi="仿宋_GB2312" w:cs="仿宋_GB2312" w:hint="eastAsia"/>
          <w:sz w:val="28"/>
          <w:szCs w:val="28"/>
        </w:rPr>
        <w:t>四）经市科技局审定后，由东莞市名校研究生</w:t>
      </w:r>
      <w:r w:rsidRPr="00201324">
        <w:rPr>
          <w:rFonts w:ascii="仿宋_GB2312" w:eastAsia="仿宋_GB2312" w:hAnsi="仿宋_GB2312" w:cs="仿宋_GB2312"/>
          <w:sz w:val="28"/>
          <w:szCs w:val="28"/>
        </w:rPr>
        <w:t>培育</w:t>
      </w:r>
      <w:r w:rsidRPr="00201324">
        <w:rPr>
          <w:rFonts w:ascii="仿宋_GB2312" w:eastAsia="仿宋_GB2312" w:hAnsi="仿宋_GB2312" w:cs="仿宋_GB2312" w:hint="eastAsia"/>
          <w:sz w:val="28"/>
          <w:szCs w:val="28"/>
        </w:rPr>
        <w:t>发</w:t>
      </w:r>
      <w:r>
        <w:rPr>
          <w:rFonts w:eastAsia="仿宋_GB2312" w:hint="eastAsia"/>
          <w:sz w:val="32"/>
          <w:szCs w:val="32"/>
        </w:rPr>
        <w:t>展</w:t>
      </w:r>
      <w:r>
        <w:rPr>
          <w:rFonts w:eastAsia="仿宋_GB2312"/>
          <w:sz w:val="32"/>
          <w:szCs w:val="32"/>
        </w:rPr>
        <w:t>中心</w:t>
      </w:r>
      <w:r w:rsidRPr="00201324">
        <w:rPr>
          <w:rFonts w:ascii="仿宋_GB2312" w:eastAsia="仿宋_GB2312" w:hAnsi="仿宋_GB2312" w:cs="仿宋_GB2312" w:hint="eastAsia"/>
          <w:sz w:val="28"/>
          <w:szCs w:val="28"/>
        </w:rPr>
        <w:lastRenderedPageBreak/>
        <w:t>按程序发放补助金。</w:t>
      </w:r>
      <w:r>
        <w:rPr>
          <w:rFonts w:eastAsia="仿宋_GB2312" w:hint="eastAsia"/>
          <w:sz w:val="32"/>
          <w:szCs w:val="32"/>
        </w:rPr>
        <w:t xml:space="preserve"> </w:t>
      </w:r>
    </w:p>
    <w:p w:rsidR="005950A3" w:rsidRPr="00201324" w:rsidRDefault="008D64B7">
      <w:pPr>
        <w:ind w:firstLineChars="200" w:firstLine="640"/>
        <w:rPr>
          <w:rFonts w:ascii="仿宋_GB2312" w:eastAsia="仿宋_GB2312" w:hAnsi="仿宋_GB2312" w:cs="仿宋_GB2312"/>
          <w:sz w:val="28"/>
          <w:szCs w:val="28"/>
        </w:rPr>
      </w:pPr>
      <w:r>
        <w:rPr>
          <w:rFonts w:ascii="黑体" w:eastAsia="黑体" w:hAnsi="黑体" w:hint="eastAsia"/>
          <w:sz w:val="32"/>
          <w:szCs w:val="32"/>
        </w:rPr>
        <w:t>第八条</w:t>
      </w:r>
      <w:r>
        <w:rPr>
          <w:rFonts w:eastAsia="仿宋_GB2312" w:hint="eastAsia"/>
          <w:sz w:val="32"/>
          <w:szCs w:val="32"/>
        </w:rPr>
        <w:t xml:space="preserve">  </w:t>
      </w:r>
      <w:r w:rsidRPr="00201324">
        <w:rPr>
          <w:rFonts w:ascii="仿宋_GB2312" w:eastAsia="仿宋_GB2312" w:hAnsi="仿宋_GB2312" w:cs="仿宋_GB2312" w:hint="eastAsia"/>
          <w:sz w:val="28"/>
          <w:szCs w:val="28"/>
        </w:rPr>
        <w:t>交通费报销流程：</w:t>
      </w:r>
    </w:p>
    <w:p w:rsidR="005950A3" w:rsidRPr="00201324" w:rsidRDefault="008D64B7" w:rsidP="00201324">
      <w:pPr>
        <w:ind w:firstLineChars="200" w:firstLine="56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申请人填报《交通费报销申请表》并提供往返交通报销票据到东莞市名校研究生</w:t>
      </w:r>
      <w:r w:rsidRPr="00201324">
        <w:rPr>
          <w:rFonts w:ascii="仿宋_GB2312" w:eastAsia="仿宋_GB2312" w:hAnsi="仿宋_GB2312" w:cs="仿宋_GB2312"/>
          <w:sz w:val="28"/>
          <w:szCs w:val="28"/>
        </w:rPr>
        <w:t>培育</w:t>
      </w:r>
      <w:r w:rsidRPr="00201324">
        <w:rPr>
          <w:rFonts w:ascii="仿宋_GB2312" w:eastAsia="仿宋_GB2312" w:hAnsi="仿宋_GB2312" w:cs="仿宋_GB2312" w:hint="eastAsia"/>
          <w:sz w:val="28"/>
          <w:szCs w:val="28"/>
        </w:rPr>
        <w:t>发展</w:t>
      </w:r>
      <w:r w:rsidRPr="00201324">
        <w:rPr>
          <w:rFonts w:ascii="仿宋_GB2312" w:eastAsia="仿宋_GB2312" w:hAnsi="仿宋_GB2312" w:cs="仿宋_GB2312"/>
          <w:sz w:val="28"/>
          <w:szCs w:val="28"/>
        </w:rPr>
        <w:t>中心</w:t>
      </w:r>
      <w:r w:rsidRPr="00201324">
        <w:rPr>
          <w:rFonts w:ascii="仿宋_GB2312" w:eastAsia="仿宋_GB2312" w:hAnsi="仿宋_GB2312" w:cs="仿宋_GB2312" w:hint="eastAsia"/>
          <w:sz w:val="28"/>
          <w:szCs w:val="28"/>
        </w:rPr>
        <w:t>。经核查后，由东莞市名校研究生</w:t>
      </w:r>
      <w:r w:rsidRPr="00201324">
        <w:rPr>
          <w:rFonts w:ascii="仿宋_GB2312" w:eastAsia="仿宋_GB2312" w:hAnsi="仿宋_GB2312" w:cs="仿宋_GB2312"/>
          <w:sz w:val="28"/>
          <w:szCs w:val="28"/>
        </w:rPr>
        <w:t>培育</w:t>
      </w:r>
      <w:r w:rsidRPr="00201324">
        <w:rPr>
          <w:rFonts w:ascii="仿宋_GB2312" w:eastAsia="仿宋_GB2312" w:hAnsi="仿宋_GB2312" w:cs="仿宋_GB2312" w:hint="eastAsia"/>
          <w:sz w:val="28"/>
          <w:szCs w:val="28"/>
        </w:rPr>
        <w:t>发展</w:t>
      </w:r>
      <w:r w:rsidRPr="00201324">
        <w:rPr>
          <w:rFonts w:ascii="仿宋_GB2312" w:eastAsia="仿宋_GB2312" w:hAnsi="仿宋_GB2312" w:cs="仿宋_GB2312"/>
          <w:sz w:val="28"/>
          <w:szCs w:val="28"/>
        </w:rPr>
        <w:t>中心</w:t>
      </w:r>
      <w:r w:rsidRPr="00201324">
        <w:rPr>
          <w:rFonts w:ascii="仿宋_GB2312" w:eastAsia="仿宋_GB2312" w:hAnsi="仿宋_GB2312" w:cs="仿宋_GB2312" w:hint="eastAsia"/>
          <w:sz w:val="28"/>
          <w:szCs w:val="28"/>
        </w:rPr>
        <w:t>直接报销交通费。</w:t>
      </w:r>
    </w:p>
    <w:p w:rsidR="005950A3" w:rsidRPr="00201324" w:rsidRDefault="005950A3" w:rsidP="00201324">
      <w:pPr>
        <w:ind w:firstLineChars="200" w:firstLine="560"/>
        <w:jc w:val="center"/>
        <w:rPr>
          <w:rFonts w:ascii="仿宋_GB2312" w:eastAsia="仿宋_GB2312" w:hAnsi="仿宋_GB2312" w:cs="仿宋_GB2312"/>
          <w:sz w:val="28"/>
          <w:szCs w:val="28"/>
        </w:rPr>
      </w:pPr>
    </w:p>
    <w:p w:rsidR="005950A3" w:rsidRDefault="008D64B7" w:rsidP="00A754A0">
      <w:pPr>
        <w:pStyle w:val="21"/>
        <w:rPr>
          <w:rFonts w:eastAsia="仿宋_GB2312"/>
        </w:rPr>
      </w:pPr>
      <w:r>
        <w:t>第三章  研究生培育管理机构</w:t>
      </w:r>
      <w:r>
        <w:rPr>
          <w:rFonts w:hint="eastAsia"/>
        </w:rPr>
        <w:t>建设补助</w:t>
      </w:r>
    </w:p>
    <w:p w:rsidR="005950A3" w:rsidRPr="00201324" w:rsidRDefault="008D64B7">
      <w:pPr>
        <w:ind w:firstLineChars="200" w:firstLine="640"/>
        <w:rPr>
          <w:rFonts w:ascii="仿宋_GB2312" w:eastAsia="仿宋_GB2312" w:hAnsi="仿宋_GB2312" w:cs="仿宋_GB2312"/>
          <w:sz w:val="28"/>
          <w:szCs w:val="28"/>
        </w:rPr>
      </w:pPr>
      <w:r>
        <w:rPr>
          <w:rFonts w:ascii="黑体" w:eastAsia="黑体" w:hint="eastAsia"/>
          <w:sz w:val="32"/>
          <w:szCs w:val="32"/>
        </w:rPr>
        <w:t>第九条</w:t>
      </w:r>
      <w:r>
        <w:rPr>
          <w:rFonts w:ascii="仿宋_GB2312" w:eastAsia="仿宋_GB2312" w:hint="eastAsia"/>
          <w:sz w:val="32"/>
          <w:szCs w:val="32"/>
        </w:rPr>
        <w:t xml:space="preserve">  </w:t>
      </w:r>
      <w:r w:rsidRPr="00201324">
        <w:rPr>
          <w:rFonts w:ascii="仿宋_GB2312" w:eastAsia="仿宋_GB2312" w:hAnsi="仿宋_GB2312" w:cs="仿宋_GB2312" w:hint="eastAsia"/>
          <w:sz w:val="28"/>
          <w:szCs w:val="28"/>
        </w:rPr>
        <w:t>支持高校在我市设立研究生培育管理机构，市财政对该机构开展研究生来</w:t>
      </w:r>
      <w:proofErr w:type="gramStart"/>
      <w:r w:rsidRPr="00201324">
        <w:rPr>
          <w:rFonts w:ascii="仿宋_GB2312" w:eastAsia="仿宋_GB2312" w:hAnsi="仿宋_GB2312" w:cs="仿宋_GB2312" w:hint="eastAsia"/>
          <w:sz w:val="28"/>
          <w:szCs w:val="28"/>
        </w:rPr>
        <w:t>莞</w:t>
      </w:r>
      <w:proofErr w:type="gramEnd"/>
      <w:r w:rsidRPr="00201324">
        <w:rPr>
          <w:rFonts w:ascii="仿宋_GB2312" w:eastAsia="仿宋_GB2312" w:hAnsi="仿宋_GB2312" w:cs="仿宋_GB2312" w:hint="eastAsia"/>
          <w:sz w:val="28"/>
          <w:szCs w:val="28"/>
        </w:rPr>
        <w:t>联合培养工作进行补贴。补助标准为每组织1名研究生来</w:t>
      </w:r>
      <w:proofErr w:type="gramStart"/>
      <w:r w:rsidRPr="00201324">
        <w:rPr>
          <w:rFonts w:ascii="仿宋_GB2312" w:eastAsia="仿宋_GB2312" w:hAnsi="仿宋_GB2312" w:cs="仿宋_GB2312" w:hint="eastAsia"/>
          <w:sz w:val="28"/>
          <w:szCs w:val="28"/>
        </w:rPr>
        <w:t>莞</w:t>
      </w:r>
      <w:proofErr w:type="gramEnd"/>
      <w:r w:rsidRPr="00201324">
        <w:rPr>
          <w:rFonts w:ascii="仿宋_GB2312" w:eastAsia="仿宋_GB2312" w:hAnsi="仿宋_GB2312" w:cs="仿宋_GB2312" w:hint="eastAsia"/>
          <w:sz w:val="28"/>
          <w:szCs w:val="28"/>
        </w:rPr>
        <w:t>培养（实践），每个月给予该机构1000元的补助，每年最多补助不超过10个月。补助资金用于补充该机构组织研究生来</w:t>
      </w:r>
      <w:proofErr w:type="gramStart"/>
      <w:r w:rsidRPr="00201324">
        <w:rPr>
          <w:rFonts w:ascii="仿宋_GB2312" w:eastAsia="仿宋_GB2312" w:hAnsi="仿宋_GB2312" w:cs="仿宋_GB2312" w:hint="eastAsia"/>
          <w:sz w:val="28"/>
          <w:szCs w:val="28"/>
        </w:rPr>
        <w:t>莞</w:t>
      </w:r>
      <w:proofErr w:type="gramEnd"/>
      <w:r w:rsidRPr="00201324">
        <w:rPr>
          <w:rFonts w:ascii="仿宋_GB2312" w:eastAsia="仿宋_GB2312" w:hAnsi="仿宋_GB2312" w:cs="仿宋_GB2312" w:hint="eastAsia"/>
          <w:sz w:val="28"/>
          <w:szCs w:val="28"/>
        </w:rPr>
        <w:t>联合培养的相关工作经费。</w:t>
      </w:r>
    </w:p>
    <w:p w:rsidR="005950A3" w:rsidRPr="00201324" w:rsidRDefault="008D64B7">
      <w:pPr>
        <w:ind w:firstLineChars="200" w:firstLine="640"/>
        <w:rPr>
          <w:rFonts w:ascii="仿宋_GB2312" w:eastAsia="仿宋_GB2312" w:hAnsi="仿宋_GB2312" w:cs="仿宋_GB2312"/>
          <w:sz w:val="28"/>
          <w:szCs w:val="28"/>
        </w:rPr>
      </w:pPr>
      <w:r>
        <w:rPr>
          <w:rFonts w:ascii="黑体" w:eastAsia="黑体" w:hAnsi="黑体" w:hint="eastAsia"/>
          <w:sz w:val="32"/>
          <w:szCs w:val="32"/>
        </w:rPr>
        <w:t>第十条</w:t>
      </w:r>
      <w:r>
        <w:rPr>
          <w:rFonts w:eastAsia="仿宋_GB2312" w:hint="eastAsia"/>
          <w:sz w:val="32"/>
          <w:szCs w:val="32"/>
        </w:rPr>
        <w:t xml:space="preserve">  </w:t>
      </w:r>
      <w:r w:rsidRPr="00201324">
        <w:rPr>
          <w:rFonts w:ascii="仿宋_GB2312" w:eastAsia="仿宋_GB2312" w:hAnsi="仿宋_GB2312" w:cs="仿宋_GB2312" w:hint="eastAsia"/>
          <w:sz w:val="28"/>
          <w:szCs w:val="28"/>
        </w:rPr>
        <w:t>高校的研究生培育管理机构需承担研究生在</w:t>
      </w:r>
      <w:proofErr w:type="gramStart"/>
      <w:r w:rsidRPr="00201324">
        <w:rPr>
          <w:rFonts w:ascii="仿宋_GB2312" w:eastAsia="仿宋_GB2312" w:hAnsi="仿宋_GB2312" w:cs="仿宋_GB2312" w:hint="eastAsia"/>
          <w:sz w:val="28"/>
          <w:szCs w:val="28"/>
        </w:rPr>
        <w:t>莞</w:t>
      </w:r>
      <w:proofErr w:type="gramEnd"/>
      <w:r w:rsidRPr="00201324">
        <w:rPr>
          <w:rFonts w:ascii="仿宋_GB2312" w:eastAsia="仿宋_GB2312" w:hAnsi="仿宋_GB2312" w:cs="仿宋_GB2312" w:hint="eastAsia"/>
          <w:sz w:val="28"/>
          <w:szCs w:val="28"/>
        </w:rPr>
        <w:t>培养（实践）期间的学生管理工作，每20名学生至少安排1名辅导员，协调学生在</w:t>
      </w:r>
      <w:proofErr w:type="gramStart"/>
      <w:r w:rsidRPr="00201324">
        <w:rPr>
          <w:rFonts w:ascii="仿宋_GB2312" w:eastAsia="仿宋_GB2312" w:hAnsi="仿宋_GB2312" w:cs="仿宋_GB2312" w:hint="eastAsia"/>
          <w:sz w:val="28"/>
          <w:szCs w:val="28"/>
        </w:rPr>
        <w:t>莞</w:t>
      </w:r>
      <w:proofErr w:type="gramEnd"/>
      <w:r w:rsidRPr="00201324">
        <w:rPr>
          <w:rFonts w:ascii="仿宋_GB2312" w:eastAsia="仿宋_GB2312" w:hAnsi="仿宋_GB2312" w:cs="仿宋_GB2312" w:hint="eastAsia"/>
          <w:sz w:val="28"/>
          <w:szCs w:val="28"/>
        </w:rPr>
        <w:t>期间的学习、生活、交流、补助申请等日常管理工作。</w:t>
      </w:r>
    </w:p>
    <w:p w:rsidR="005950A3" w:rsidRDefault="008D64B7">
      <w:pPr>
        <w:ind w:firstLineChars="200" w:firstLine="640"/>
        <w:rPr>
          <w:rFonts w:eastAsia="仿宋_GB2312"/>
          <w:sz w:val="32"/>
          <w:szCs w:val="32"/>
        </w:rPr>
      </w:pPr>
      <w:r>
        <w:rPr>
          <w:rFonts w:ascii="黑体" w:eastAsia="黑体" w:hAnsi="黑体" w:hint="eastAsia"/>
          <w:sz w:val="32"/>
          <w:szCs w:val="32"/>
        </w:rPr>
        <w:t>第十一条</w:t>
      </w:r>
      <w:r>
        <w:rPr>
          <w:rFonts w:eastAsia="仿宋_GB2312" w:hint="eastAsia"/>
          <w:sz w:val="32"/>
          <w:szCs w:val="32"/>
        </w:rPr>
        <w:t xml:space="preserve">  </w:t>
      </w:r>
      <w:r w:rsidRPr="00201324">
        <w:rPr>
          <w:rFonts w:ascii="仿宋_GB2312" w:eastAsia="仿宋_GB2312" w:hAnsi="仿宋_GB2312" w:cs="仿宋_GB2312" w:hint="eastAsia"/>
          <w:sz w:val="28"/>
          <w:szCs w:val="28"/>
        </w:rPr>
        <w:t>高校研究生培育管理机构建设补助资金按年度发放，每年年初受理上一年度的补助资金申请</w:t>
      </w:r>
      <w:r w:rsidRPr="00201324">
        <w:rPr>
          <w:rFonts w:ascii="仿宋_GB2312" w:eastAsia="仿宋_GB2312" w:hAnsi="仿宋_GB2312" w:cs="仿宋_GB2312"/>
          <w:sz w:val="28"/>
          <w:szCs w:val="28"/>
        </w:rPr>
        <w:t>。</w:t>
      </w:r>
    </w:p>
    <w:p w:rsidR="005950A3" w:rsidRPr="00201324" w:rsidRDefault="008D64B7">
      <w:pPr>
        <w:ind w:firstLineChars="200" w:firstLine="640"/>
        <w:rPr>
          <w:rFonts w:ascii="仿宋_GB2312" w:eastAsia="仿宋_GB2312" w:hAnsi="仿宋_GB2312" w:cs="仿宋_GB2312"/>
          <w:sz w:val="28"/>
          <w:szCs w:val="28"/>
        </w:rPr>
      </w:pPr>
      <w:r>
        <w:rPr>
          <w:rFonts w:ascii="黑体" w:eastAsia="黑体" w:hAnsi="黑体" w:hint="eastAsia"/>
          <w:sz w:val="32"/>
          <w:szCs w:val="32"/>
        </w:rPr>
        <w:t>第十二条</w:t>
      </w:r>
      <w:r>
        <w:rPr>
          <w:rFonts w:eastAsia="仿宋_GB2312" w:hint="eastAsia"/>
          <w:sz w:val="32"/>
          <w:szCs w:val="32"/>
        </w:rPr>
        <w:t xml:space="preserve">  </w:t>
      </w:r>
      <w:r w:rsidRPr="00201324">
        <w:rPr>
          <w:rFonts w:ascii="仿宋_GB2312" w:eastAsia="仿宋_GB2312" w:hAnsi="仿宋_GB2312" w:cs="仿宋_GB2312" w:hint="eastAsia"/>
          <w:sz w:val="28"/>
          <w:szCs w:val="28"/>
        </w:rPr>
        <w:t>申请条件：</w:t>
      </w:r>
    </w:p>
    <w:p w:rsidR="005950A3" w:rsidRPr="00201324" w:rsidRDefault="008D64B7" w:rsidP="00201324">
      <w:pPr>
        <w:ind w:firstLineChars="200" w:firstLine="56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（一）申请单位的依托高校已与我市签订研究生联合培养合作意向（协议）；</w:t>
      </w:r>
    </w:p>
    <w:p w:rsidR="005950A3" w:rsidRPr="00201324" w:rsidRDefault="008D64B7" w:rsidP="00201324">
      <w:pPr>
        <w:ind w:firstLineChars="200" w:firstLine="56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（二）申请单位组织来</w:t>
      </w:r>
      <w:proofErr w:type="gramStart"/>
      <w:r w:rsidRPr="00201324">
        <w:rPr>
          <w:rFonts w:ascii="仿宋_GB2312" w:eastAsia="仿宋_GB2312" w:hAnsi="仿宋_GB2312" w:cs="仿宋_GB2312" w:hint="eastAsia"/>
          <w:sz w:val="28"/>
          <w:szCs w:val="28"/>
        </w:rPr>
        <w:t>莞</w:t>
      </w:r>
      <w:proofErr w:type="gramEnd"/>
      <w:r w:rsidRPr="00201324">
        <w:rPr>
          <w:rFonts w:ascii="仿宋_GB2312" w:eastAsia="仿宋_GB2312" w:hAnsi="仿宋_GB2312" w:cs="仿宋_GB2312" w:hint="eastAsia"/>
          <w:sz w:val="28"/>
          <w:szCs w:val="28"/>
        </w:rPr>
        <w:t>培养（实践）的研究生不少于20人；</w:t>
      </w:r>
    </w:p>
    <w:p w:rsidR="005950A3" w:rsidRPr="00201324" w:rsidRDefault="008D64B7" w:rsidP="00201324">
      <w:pPr>
        <w:ind w:firstLineChars="200" w:firstLine="560"/>
        <w:rPr>
          <w:rFonts w:ascii="仿宋_GB2312" w:eastAsia="仿宋_GB2312" w:hAnsi="仿宋_GB2312" w:cs="仿宋_GB2312"/>
          <w:sz w:val="28"/>
          <w:szCs w:val="28"/>
        </w:rPr>
      </w:pPr>
      <w:r w:rsidRPr="00201324">
        <w:rPr>
          <w:rFonts w:ascii="仿宋_GB2312" w:eastAsia="仿宋_GB2312" w:hAnsi="仿宋_GB2312" w:cs="仿宋_GB2312" w:hint="eastAsia"/>
          <w:sz w:val="28"/>
          <w:szCs w:val="28"/>
        </w:rPr>
        <w:t>（三）申请单位组织来</w:t>
      </w:r>
      <w:proofErr w:type="gramStart"/>
      <w:r w:rsidRPr="00201324">
        <w:rPr>
          <w:rFonts w:ascii="仿宋_GB2312" w:eastAsia="仿宋_GB2312" w:hAnsi="仿宋_GB2312" w:cs="仿宋_GB2312" w:hint="eastAsia"/>
          <w:sz w:val="28"/>
          <w:szCs w:val="28"/>
        </w:rPr>
        <w:t>莞</w:t>
      </w:r>
      <w:proofErr w:type="gramEnd"/>
      <w:r w:rsidRPr="00201324">
        <w:rPr>
          <w:rFonts w:ascii="仿宋_GB2312" w:eastAsia="仿宋_GB2312" w:hAnsi="仿宋_GB2312" w:cs="仿宋_GB2312" w:hint="eastAsia"/>
          <w:sz w:val="28"/>
          <w:szCs w:val="28"/>
        </w:rPr>
        <w:t>培养（实践）的研究生如有</w:t>
      </w:r>
      <w:r w:rsidRPr="00201324">
        <w:rPr>
          <w:rFonts w:ascii="仿宋_GB2312" w:eastAsia="仿宋_GB2312" w:hAnsi="仿宋_GB2312" w:cs="仿宋_GB2312"/>
          <w:sz w:val="28"/>
          <w:szCs w:val="28"/>
        </w:rPr>
        <w:t>严重违法乱</w:t>
      </w:r>
      <w:r w:rsidRPr="00201324">
        <w:rPr>
          <w:rFonts w:ascii="仿宋_GB2312" w:eastAsia="仿宋_GB2312" w:hAnsi="仿宋_GB2312" w:cs="仿宋_GB2312"/>
          <w:sz w:val="28"/>
          <w:szCs w:val="28"/>
        </w:rPr>
        <w:lastRenderedPageBreak/>
        <w:t>纪或</w:t>
      </w:r>
      <w:r w:rsidRPr="00201324">
        <w:rPr>
          <w:rFonts w:ascii="仿宋_GB2312" w:eastAsia="仿宋_GB2312" w:hAnsi="仿宋_GB2312" w:cs="仿宋_GB2312" w:hint="eastAsia"/>
          <w:sz w:val="28"/>
          <w:szCs w:val="28"/>
        </w:rPr>
        <w:t>违反东莞市名校研究生培养（实践）</w:t>
      </w:r>
      <w:r w:rsidRPr="00201324">
        <w:rPr>
          <w:rFonts w:ascii="仿宋_GB2312" w:eastAsia="仿宋_GB2312" w:hAnsi="仿宋_GB2312" w:cs="仿宋_GB2312"/>
          <w:sz w:val="28"/>
          <w:szCs w:val="28"/>
        </w:rPr>
        <w:t>基地相关规章制度管理等行</w:t>
      </w:r>
      <w:r w:rsidRPr="00201324">
        <w:rPr>
          <w:rFonts w:ascii="仿宋_GB2312" w:eastAsia="仿宋_GB2312" w:hAnsi="仿宋_GB2312" w:cs="仿宋_GB2312" w:hint="eastAsia"/>
          <w:sz w:val="28"/>
          <w:szCs w:val="28"/>
        </w:rPr>
        <w:t>为的，该名研究生不能纳入补助核算。</w:t>
      </w:r>
    </w:p>
    <w:p w:rsidR="005950A3" w:rsidRPr="00C47294" w:rsidRDefault="008D64B7">
      <w:pPr>
        <w:ind w:firstLineChars="200" w:firstLine="640"/>
        <w:rPr>
          <w:rFonts w:ascii="仿宋_GB2312" w:eastAsia="仿宋_GB2312" w:hAnsi="仿宋_GB2312" w:cs="仿宋_GB2312"/>
          <w:sz w:val="28"/>
          <w:szCs w:val="28"/>
        </w:rPr>
      </w:pPr>
      <w:r>
        <w:rPr>
          <w:rFonts w:ascii="黑体" w:eastAsia="黑体" w:hAnsi="黑体" w:hint="eastAsia"/>
          <w:sz w:val="32"/>
          <w:szCs w:val="32"/>
        </w:rPr>
        <w:t>第十三条</w:t>
      </w:r>
      <w:r>
        <w:rPr>
          <w:rFonts w:ascii="仿宋_GB2312" w:eastAsia="仿宋_GB2312" w:hAnsi="黑体" w:hint="eastAsia"/>
          <w:sz w:val="32"/>
          <w:szCs w:val="32"/>
        </w:rPr>
        <w:t xml:space="preserve">  </w:t>
      </w:r>
      <w:r w:rsidRPr="00C47294">
        <w:rPr>
          <w:rFonts w:ascii="仿宋_GB2312" w:eastAsia="仿宋_GB2312" w:hAnsi="仿宋_GB2312" w:cs="仿宋_GB2312" w:hint="eastAsia"/>
          <w:sz w:val="28"/>
          <w:szCs w:val="28"/>
        </w:rPr>
        <w:t>申请流程：</w:t>
      </w:r>
    </w:p>
    <w:p w:rsidR="005950A3" w:rsidRPr="00C47294" w:rsidRDefault="008D64B7" w:rsidP="00C47294">
      <w:pPr>
        <w:ind w:firstLineChars="200" w:firstLine="560"/>
        <w:rPr>
          <w:rFonts w:ascii="仿宋_GB2312" w:eastAsia="仿宋_GB2312" w:hAnsi="仿宋_GB2312" w:cs="仿宋_GB2312"/>
          <w:sz w:val="28"/>
          <w:szCs w:val="28"/>
        </w:rPr>
      </w:pPr>
      <w:r w:rsidRPr="00C47294">
        <w:rPr>
          <w:rFonts w:ascii="仿宋_GB2312" w:eastAsia="仿宋_GB2312" w:hAnsi="仿宋_GB2312" w:cs="仿宋_GB2312" w:hint="eastAsia"/>
          <w:sz w:val="28"/>
          <w:szCs w:val="28"/>
        </w:rPr>
        <w:t>（一）申请单位</w:t>
      </w:r>
      <w:r w:rsidRPr="00C47294">
        <w:rPr>
          <w:rFonts w:ascii="仿宋_GB2312" w:eastAsia="仿宋_GB2312" w:hAnsi="仿宋_GB2312" w:cs="仿宋_GB2312"/>
          <w:sz w:val="28"/>
          <w:szCs w:val="28"/>
        </w:rPr>
        <w:t>填写《</w:t>
      </w:r>
      <w:r w:rsidRPr="00C47294">
        <w:rPr>
          <w:rFonts w:ascii="仿宋_GB2312" w:eastAsia="仿宋_GB2312" w:hAnsi="仿宋_GB2312" w:cs="仿宋_GB2312" w:hint="eastAsia"/>
          <w:sz w:val="28"/>
          <w:szCs w:val="28"/>
        </w:rPr>
        <w:t>东莞市高校研究生培育管理机构建设</w:t>
      </w:r>
      <w:r w:rsidRPr="00C47294">
        <w:rPr>
          <w:rFonts w:ascii="仿宋_GB2312" w:eastAsia="仿宋_GB2312" w:hAnsi="仿宋_GB2312" w:cs="仿宋_GB2312"/>
          <w:sz w:val="28"/>
          <w:szCs w:val="28"/>
        </w:rPr>
        <w:t>补助</w:t>
      </w:r>
      <w:r w:rsidRPr="00C47294">
        <w:rPr>
          <w:rFonts w:ascii="仿宋_GB2312" w:eastAsia="仿宋_GB2312" w:hAnsi="仿宋_GB2312" w:cs="仿宋_GB2312" w:hint="eastAsia"/>
          <w:sz w:val="28"/>
          <w:szCs w:val="28"/>
        </w:rPr>
        <w:t>经费</w:t>
      </w:r>
      <w:r w:rsidRPr="00C47294">
        <w:rPr>
          <w:rFonts w:ascii="仿宋_GB2312" w:eastAsia="仿宋_GB2312" w:hAnsi="仿宋_GB2312" w:cs="仿宋_GB2312"/>
          <w:sz w:val="28"/>
          <w:szCs w:val="28"/>
        </w:rPr>
        <w:t>申请表》</w:t>
      </w:r>
      <w:r w:rsidRPr="00C47294">
        <w:rPr>
          <w:rFonts w:ascii="仿宋_GB2312" w:eastAsia="仿宋_GB2312" w:hAnsi="仿宋_GB2312" w:cs="仿宋_GB2312" w:hint="eastAsia"/>
          <w:sz w:val="28"/>
          <w:szCs w:val="28"/>
        </w:rPr>
        <w:t>及《东莞市高校研究生培育管理机构</w:t>
      </w:r>
      <w:r w:rsidRPr="00C47294">
        <w:rPr>
          <w:rFonts w:ascii="仿宋_GB2312" w:eastAsia="仿宋_GB2312" w:hAnsi="仿宋_GB2312" w:cs="仿宋_GB2312"/>
          <w:sz w:val="28"/>
          <w:szCs w:val="28"/>
        </w:rPr>
        <w:t>培养研究生明细表</w:t>
      </w:r>
      <w:r w:rsidRPr="00C47294">
        <w:rPr>
          <w:rFonts w:ascii="仿宋_GB2312" w:eastAsia="仿宋_GB2312" w:hAnsi="仿宋_GB2312" w:cs="仿宋_GB2312" w:hint="eastAsia"/>
          <w:sz w:val="28"/>
          <w:szCs w:val="28"/>
        </w:rPr>
        <w:t>》，</w:t>
      </w:r>
      <w:r w:rsidRPr="00C47294">
        <w:rPr>
          <w:rFonts w:ascii="仿宋_GB2312" w:eastAsia="仿宋_GB2312" w:hAnsi="仿宋_GB2312" w:cs="仿宋_GB2312"/>
          <w:sz w:val="28"/>
          <w:szCs w:val="28"/>
        </w:rPr>
        <w:t>并加盖公章，提交到</w:t>
      </w:r>
      <w:r w:rsidRPr="00C47294">
        <w:rPr>
          <w:rFonts w:ascii="仿宋_GB2312" w:eastAsia="仿宋_GB2312" w:hAnsi="仿宋_GB2312" w:cs="仿宋_GB2312" w:hint="eastAsia"/>
          <w:sz w:val="28"/>
          <w:szCs w:val="28"/>
        </w:rPr>
        <w:t>东莞市名校研究生</w:t>
      </w:r>
      <w:r w:rsidRPr="00C47294">
        <w:rPr>
          <w:rFonts w:ascii="仿宋_GB2312" w:eastAsia="仿宋_GB2312" w:hAnsi="仿宋_GB2312" w:cs="仿宋_GB2312"/>
          <w:sz w:val="28"/>
          <w:szCs w:val="28"/>
        </w:rPr>
        <w:t>培育</w:t>
      </w:r>
      <w:r w:rsidRPr="00C47294">
        <w:rPr>
          <w:rFonts w:ascii="仿宋_GB2312" w:eastAsia="仿宋_GB2312" w:hAnsi="仿宋_GB2312" w:cs="仿宋_GB2312" w:hint="eastAsia"/>
          <w:sz w:val="28"/>
          <w:szCs w:val="28"/>
        </w:rPr>
        <w:t>发展</w:t>
      </w:r>
      <w:r w:rsidRPr="00C47294">
        <w:rPr>
          <w:rFonts w:ascii="仿宋_GB2312" w:eastAsia="仿宋_GB2312" w:hAnsi="仿宋_GB2312" w:cs="仿宋_GB2312"/>
          <w:sz w:val="28"/>
          <w:szCs w:val="28"/>
        </w:rPr>
        <w:t>中心；</w:t>
      </w:r>
    </w:p>
    <w:p w:rsidR="005950A3" w:rsidRPr="00C47294" w:rsidRDefault="008D64B7" w:rsidP="00C47294">
      <w:pPr>
        <w:ind w:firstLineChars="200" w:firstLine="560"/>
        <w:rPr>
          <w:rFonts w:ascii="仿宋_GB2312" w:eastAsia="仿宋_GB2312" w:hAnsi="仿宋_GB2312" w:cs="仿宋_GB2312"/>
          <w:sz w:val="28"/>
          <w:szCs w:val="28"/>
        </w:rPr>
      </w:pPr>
      <w:r w:rsidRPr="00C47294">
        <w:rPr>
          <w:rFonts w:ascii="仿宋_GB2312" w:eastAsia="仿宋_GB2312" w:hAnsi="仿宋_GB2312" w:cs="仿宋_GB2312" w:hint="eastAsia"/>
          <w:sz w:val="28"/>
          <w:szCs w:val="28"/>
        </w:rPr>
        <w:t>（二）东莞市名校研究生</w:t>
      </w:r>
      <w:r w:rsidRPr="00C47294">
        <w:rPr>
          <w:rFonts w:ascii="仿宋_GB2312" w:eastAsia="仿宋_GB2312" w:hAnsi="仿宋_GB2312" w:cs="仿宋_GB2312"/>
          <w:sz w:val="28"/>
          <w:szCs w:val="28"/>
        </w:rPr>
        <w:t>培育</w:t>
      </w:r>
      <w:r w:rsidRPr="00C47294">
        <w:rPr>
          <w:rFonts w:ascii="仿宋_GB2312" w:eastAsia="仿宋_GB2312" w:hAnsi="仿宋_GB2312" w:cs="仿宋_GB2312" w:hint="eastAsia"/>
          <w:sz w:val="28"/>
          <w:szCs w:val="28"/>
        </w:rPr>
        <w:t>发展</w:t>
      </w:r>
      <w:r w:rsidRPr="00C47294">
        <w:rPr>
          <w:rFonts w:ascii="仿宋_GB2312" w:eastAsia="仿宋_GB2312" w:hAnsi="仿宋_GB2312" w:cs="仿宋_GB2312"/>
          <w:sz w:val="28"/>
          <w:szCs w:val="28"/>
        </w:rPr>
        <w:t>中心对申请资料进行审核，拟定补助金发放名单和发放明细，</w:t>
      </w:r>
      <w:r w:rsidRPr="00C47294">
        <w:rPr>
          <w:rFonts w:ascii="仿宋_GB2312" w:eastAsia="仿宋_GB2312" w:hAnsi="仿宋_GB2312" w:cs="仿宋_GB2312" w:hint="eastAsia"/>
          <w:sz w:val="28"/>
          <w:szCs w:val="28"/>
        </w:rPr>
        <w:t>并向社会</w:t>
      </w:r>
      <w:r w:rsidRPr="00C47294">
        <w:rPr>
          <w:rFonts w:ascii="仿宋_GB2312" w:eastAsia="仿宋_GB2312" w:hAnsi="仿宋_GB2312" w:cs="仿宋_GB2312"/>
          <w:sz w:val="28"/>
          <w:szCs w:val="28"/>
        </w:rPr>
        <w:t>公示5天；</w:t>
      </w:r>
    </w:p>
    <w:p w:rsidR="005950A3" w:rsidRPr="00C47294" w:rsidRDefault="008D64B7" w:rsidP="00C47294">
      <w:pPr>
        <w:ind w:firstLineChars="200" w:firstLine="560"/>
        <w:rPr>
          <w:rFonts w:ascii="仿宋_GB2312" w:eastAsia="仿宋_GB2312" w:hAnsi="仿宋_GB2312" w:cs="仿宋_GB2312"/>
          <w:sz w:val="28"/>
          <w:szCs w:val="28"/>
        </w:rPr>
      </w:pPr>
      <w:r w:rsidRPr="00C47294">
        <w:rPr>
          <w:rFonts w:ascii="仿宋_GB2312" w:eastAsia="仿宋_GB2312" w:hAnsi="仿宋_GB2312" w:cs="仿宋_GB2312" w:hint="eastAsia"/>
          <w:sz w:val="28"/>
          <w:szCs w:val="28"/>
        </w:rPr>
        <w:t>（三）</w:t>
      </w:r>
      <w:r w:rsidRPr="00C47294">
        <w:rPr>
          <w:rFonts w:ascii="仿宋_GB2312" w:eastAsia="仿宋_GB2312" w:hAnsi="仿宋_GB2312" w:cs="仿宋_GB2312"/>
          <w:sz w:val="28"/>
          <w:szCs w:val="28"/>
        </w:rPr>
        <w:t>公示期满无异议或异议处理后，由</w:t>
      </w:r>
      <w:r w:rsidRPr="00C47294">
        <w:rPr>
          <w:rFonts w:ascii="仿宋_GB2312" w:eastAsia="仿宋_GB2312" w:hAnsi="仿宋_GB2312" w:cs="仿宋_GB2312" w:hint="eastAsia"/>
          <w:sz w:val="28"/>
          <w:szCs w:val="28"/>
        </w:rPr>
        <w:t>东莞市名校研究生</w:t>
      </w:r>
      <w:r w:rsidRPr="00C47294">
        <w:rPr>
          <w:rFonts w:ascii="仿宋_GB2312" w:eastAsia="仿宋_GB2312" w:hAnsi="仿宋_GB2312" w:cs="仿宋_GB2312"/>
          <w:sz w:val="28"/>
          <w:szCs w:val="28"/>
        </w:rPr>
        <w:t>培育</w:t>
      </w:r>
      <w:r w:rsidRPr="00C47294">
        <w:rPr>
          <w:rFonts w:ascii="仿宋_GB2312" w:eastAsia="仿宋_GB2312" w:hAnsi="仿宋_GB2312" w:cs="仿宋_GB2312" w:hint="eastAsia"/>
          <w:sz w:val="28"/>
          <w:szCs w:val="28"/>
        </w:rPr>
        <w:t>发展</w:t>
      </w:r>
      <w:r w:rsidRPr="00C47294">
        <w:rPr>
          <w:rFonts w:ascii="仿宋_GB2312" w:eastAsia="仿宋_GB2312" w:hAnsi="仿宋_GB2312" w:cs="仿宋_GB2312"/>
          <w:sz w:val="28"/>
          <w:szCs w:val="28"/>
        </w:rPr>
        <w:t>中心报市科技局审核；</w:t>
      </w:r>
    </w:p>
    <w:p w:rsidR="005950A3" w:rsidRPr="00C47294" w:rsidRDefault="008D64B7" w:rsidP="00C47294">
      <w:pPr>
        <w:ind w:firstLineChars="200" w:firstLine="560"/>
        <w:rPr>
          <w:rFonts w:ascii="仿宋_GB2312" w:eastAsia="仿宋_GB2312" w:hAnsi="仿宋_GB2312" w:cs="仿宋_GB2312"/>
          <w:sz w:val="28"/>
          <w:szCs w:val="28"/>
        </w:rPr>
      </w:pPr>
      <w:r w:rsidRPr="00C47294">
        <w:rPr>
          <w:rFonts w:ascii="仿宋_GB2312" w:eastAsia="仿宋_GB2312" w:hAnsi="仿宋_GB2312" w:cs="仿宋_GB2312" w:hint="eastAsia"/>
          <w:sz w:val="28"/>
          <w:szCs w:val="28"/>
        </w:rPr>
        <w:t>（四）</w:t>
      </w:r>
      <w:r w:rsidRPr="00C47294">
        <w:rPr>
          <w:rFonts w:ascii="仿宋_GB2312" w:eastAsia="仿宋_GB2312" w:hAnsi="仿宋_GB2312" w:cs="仿宋_GB2312"/>
          <w:sz w:val="28"/>
          <w:szCs w:val="28"/>
        </w:rPr>
        <w:t>经市科技局审定后，由</w:t>
      </w:r>
      <w:r w:rsidRPr="00C47294">
        <w:rPr>
          <w:rFonts w:ascii="仿宋_GB2312" w:eastAsia="仿宋_GB2312" w:hAnsi="仿宋_GB2312" w:cs="仿宋_GB2312" w:hint="eastAsia"/>
          <w:sz w:val="28"/>
          <w:szCs w:val="28"/>
        </w:rPr>
        <w:t>东莞市名校研究生</w:t>
      </w:r>
      <w:r w:rsidRPr="00C47294">
        <w:rPr>
          <w:rFonts w:ascii="仿宋_GB2312" w:eastAsia="仿宋_GB2312" w:hAnsi="仿宋_GB2312" w:cs="仿宋_GB2312"/>
          <w:sz w:val="28"/>
          <w:szCs w:val="28"/>
        </w:rPr>
        <w:t>培育</w:t>
      </w:r>
      <w:r w:rsidRPr="00C47294">
        <w:rPr>
          <w:rFonts w:ascii="仿宋_GB2312" w:eastAsia="仿宋_GB2312" w:hAnsi="仿宋_GB2312" w:cs="仿宋_GB2312" w:hint="eastAsia"/>
          <w:sz w:val="28"/>
          <w:szCs w:val="28"/>
        </w:rPr>
        <w:t>发展</w:t>
      </w:r>
      <w:r w:rsidRPr="00C47294">
        <w:rPr>
          <w:rFonts w:ascii="仿宋_GB2312" w:eastAsia="仿宋_GB2312" w:hAnsi="仿宋_GB2312" w:cs="仿宋_GB2312"/>
          <w:sz w:val="28"/>
          <w:szCs w:val="28"/>
        </w:rPr>
        <w:t>中心按程序发放补助</w:t>
      </w:r>
      <w:r w:rsidRPr="00C47294">
        <w:rPr>
          <w:rFonts w:ascii="仿宋_GB2312" w:eastAsia="仿宋_GB2312" w:hAnsi="仿宋_GB2312" w:cs="仿宋_GB2312" w:hint="eastAsia"/>
          <w:sz w:val="28"/>
          <w:szCs w:val="28"/>
        </w:rPr>
        <w:t>资金</w:t>
      </w:r>
      <w:r w:rsidRPr="00C47294">
        <w:rPr>
          <w:rFonts w:ascii="仿宋_GB2312" w:eastAsia="仿宋_GB2312" w:hAnsi="仿宋_GB2312" w:cs="仿宋_GB2312"/>
          <w:sz w:val="28"/>
          <w:szCs w:val="28"/>
        </w:rPr>
        <w:t>。</w:t>
      </w:r>
    </w:p>
    <w:p w:rsidR="005950A3" w:rsidRPr="00C47294" w:rsidRDefault="005950A3">
      <w:pPr>
        <w:jc w:val="center"/>
        <w:rPr>
          <w:rFonts w:ascii="仿宋_GB2312" w:eastAsia="仿宋_GB2312" w:hAnsi="仿宋_GB2312" w:cs="仿宋_GB2312"/>
          <w:sz w:val="28"/>
          <w:szCs w:val="28"/>
        </w:rPr>
      </w:pPr>
    </w:p>
    <w:p w:rsidR="005950A3" w:rsidRDefault="008D64B7" w:rsidP="00A754A0">
      <w:pPr>
        <w:pStyle w:val="21"/>
      </w:pPr>
      <w:r>
        <w:t xml:space="preserve">第四章 </w:t>
      </w:r>
      <w:r>
        <w:rPr>
          <w:rFonts w:hint="eastAsia"/>
        </w:rPr>
        <w:t>法律责任</w:t>
      </w:r>
    </w:p>
    <w:p w:rsidR="005950A3" w:rsidRPr="00C47294" w:rsidRDefault="008D64B7">
      <w:pPr>
        <w:ind w:firstLineChars="200" w:firstLine="640"/>
        <w:rPr>
          <w:rFonts w:ascii="仿宋_GB2312" w:eastAsia="仿宋_GB2312" w:hAnsi="仿宋_GB2312" w:cs="仿宋_GB2312"/>
          <w:sz w:val="28"/>
          <w:szCs w:val="28"/>
        </w:rPr>
      </w:pPr>
      <w:r>
        <w:rPr>
          <w:rFonts w:eastAsia="黑体"/>
          <w:sz w:val="32"/>
          <w:szCs w:val="32"/>
        </w:rPr>
        <w:t>第</w:t>
      </w:r>
      <w:r>
        <w:rPr>
          <w:rFonts w:eastAsia="黑体" w:hint="eastAsia"/>
          <w:sz w:val="32"/>
          <w:szCs w:val="32"/>
        </w:rPr>
        <w:t>十四</w:t>
      </w:r>
      <w:r>
        <w:rPr>
          <w:rFonts w:eastAsia="黑体"/>
          <w:sz w:val="32"/>
          <w:szCs w:val="32"/>
        </w:rPr>
        <w:t>条</w:t>
      </w:r>
      <w:r>
        <w:rPr>
          <w:rFonts w:eastAsia="仿宋_GB2312"/>
          <w:sz w:val="32"/>
          <w:szCs w:val="32"/>
        </w:rPr>
        <w:t xml:space="preserve">  </w:t>
      </w:r>
      <w:r w:rsidRPr="00C47294">
        <w:rPr>
          <w:rFonts w:ascii="仿宋_GB2312" w:eastAsia="仿宋_GB2312" w:hAnsi="仿宋_GB2312" w:cs="仿宋_GB2312"/>
          <w:sz w:val="28"/>
          <w:szCs w:val="28"/>
        </w:rPr>
        <w:t>培养（实践）期间研究生如有严重违法乱纪或不服从</w:t>
      </w:r>
      <w:r w:rsidRPr="00C47294">
        <w:rPr>
          <w:rFonts w:ascii="仿宋_GB2312" w:eastAsia="仿宋_GB2312" w:hAnsi="仿宋_GB2312" w:cs="仿宋_GB2312" w:hint="eastAsia"/>
          <w:sz w:val="28"/>
          <w:szCs w:val="28"/>
        </w:rPr>
        <w:t>东莞市名校研究生培养（实践）</w:t>
      </w:r>
      <w:r w:rsidRPr="00C47294">
        <w:rPr>
          <w:rFonts w:ascii="仿宋_GB2312" w:eastAsia="仿宋_GB2312" w:hAnsi="仿宋_GB2312" w:cs="仿宋_GB2312"/>
          <w:sz w:val="28"/>
          <w:szCs w:val="28"/>
        </w:rPr>
        <w:t>基地相关规章制度管理等行为，经查证属实的将取消享受补助金资格</w:t>
      </w:r>
      <w:r w:rsidRPr="00C47294">
        <w:rPr>
          <w:rFonts w:ascii="仿宋_GB2312" w:eastAsia="仿宋_GB2312" w:hAnsi="仿宋_GB2312" w:cs="仿宋_GB2312" w:hint="eastAsia"/>
          <w:sz w:val="28"/>
          <w:szCs w:val="28"/>
        </w:rPr>
        <w:t>，并</w:t>
      </w:r>
      <w:r w:rsidRPr="00C47294">
        <w:rPr>
          <w:rFonts w:ascii="仿宋_GB2312" w:eastAsia="仿宋_GB2312" w:hAnsi="仿宋_GB2312" w:cs="仿宋_GB2312"/>
          <w:sz w:val="28"/>
          <w:szCs w:val="28"/>
        </w:rPr>
        <w:t>取消该管理机构对该研究生的补助金数额。</w:t>
      </w:r>
    </w:p>
    <w:p w:rsidR="005950A3" w:rsidRPr="00C47294" w:rsidRDefault="008D64B7">
      <w:pPr>
        <w:ind w:firstLineChars="200" w:firstLine="640"/>
        <w:rPr>
          <w:rFonts w:ascii="仿宋_GB2312" w:eastAsia="仿宋_GB2312" w:hAnsi="仿宋_GB2312" w:cs="仿宋_GB2312"/>
          <w:sz w:val="28"/>
          <w:szCs w:val="28"/>
        </w:rPr>
      </w:pPr>
      <w:r>
        <w:rPr>
          <w:rFonts w:eastAsia="黑体"/>
          <w:sz w:val="32"/>
          <w:szCs w:val="32"/>
        </w:rPr>
        <w:t>第</w:t>
      </w:r>
      <w:r>
        <w:rPr>
          <w:rFonts w:eastAsia="黑体" w:hint="eastAsia"/>
          <w:sz w:val="32"/>
          <w:szCs w:val="32"/>
        </w:rPr>
        <w:t>十五</w:t>
      </w:r>
      <w:r>
        <w:rPr>
          <w:rFonts w:eastAsia="黑体"/>
          <w:sz w:val="32"/>
          <w:szCs w:val="32"/>
        </w:rPr>
        <w:t>条</w:t>
      </w:r>
      <w:r>
        <w:rPr>
          <w:rFonts w:eastAsia="仿宋_GB2312"/>
          <w:sz w:val="32"/>
          <w:szCs w:val="32"/>
        </w:rPr>
        <w:t xml:space="preserve"> </w:t>
      </w:r>
      <w:r w:rsidRPr="00C47294">
        <w:rPr>
          <w:rFonts w:ascii="仿宋_GB2312" w:eastAsia="仿宋_GB2312" w:hAnsi="仿宋_GB2312" w:cs="仿宋_GB2312"/>
          <w:sz w:val="28"/>
          <w:szCs w:val="28"/>
        </w:rPr>
        <w:t xml:space="preserve"> 研究生</w:t>
      </w:r>
      <w:r w:rsidRPr="00C47294">
        <w:rPr>
          <w:rFonts w:ascii="仿宋_GB2312" w:eastAsia="仿宋_GB2312" w:hAnsi="仿宋_GB2312" w:cs="仿宋_GB2312" w:hint="eastAsia"/>
          <w:sz w:val="28"/>
          <w:szCs w:val="28"/>
        </w:rPr>
        <w:t>和研究生培育管理机构</w:t>
      </w:r>
      <w:r w:rsidRPr="00C47294">
        <w:rPr>
          <w:rFonts w:ascii="仿宋_GB2312" w:eastAsia="仿宋_GB2312" w:hAnsi="仿宋_GB2312" w:cs="仿宋_GB2312"/>
          <w:sz w:val="28"/>
          <w:szCs w:val="28"/>
        </w:rPr>
        <w:t>应如实提供申报材料，并对申报材料的真实性和准确性负责。如隐瞒或提供虚假材料，或以不正当手段骗取补助资金的，经查实后，取消申请资格，并追缴已拨付的财政补贴资金；构成犯罪的，依法追究刑事责任。</w:t>
      </w:r>
    </w:p>
    <w:p w:rsidR="005950A3" w:rsidRDefault="005950A3">
      <w:pPr>
        <w:ind w:leftChars="100" w:left="210"/>
        <w:jc w:val="center"/>
        <w:rPr>
          <w:rFonts w:eastAsia="黑体"/>
          <w:sz w:val="32"/>
          <w:szCs w:val="32"/>
        </w:rPr>
      </w:pPr>
    </w:p>
    <w:p w:rsidR="005950A3" w:rsidRDefault="008D64B7" w:rsidP="00A754A0">
      <w:pPr>
        <w:pStyle w:val="21"/>
      </w:pPr>
      <w:r>
        <w:t>第五章 附则</w:t>
      </w:r>
    </w:p>
    <w:p w:rsidR="005950A3" w:rsidRDefault="008D64B7">
      <w:pPr>
        <w:ind w:firstLineChars="200" w:firstLine="640"/>
        <w:rPr>
          <w:rFonts w:eastAsia="仿宋_GB2312"/>
          <w:sz w:val="32"/>
          <w:szCs w:val="32"/>
        </w:rPr>
      </w:pPr>
      <w:r>
        <w:rPr>
          <w:rFonts w:eastAsia="黑体"/>
          <w:sz w:val="32"/>
          <w:szCs w:val="32"/>
        </w:rPr>
        <w:t>第</w:t>
      </w:r>
      <w:r>
        <w:rPr>
          <w:rFonts w:eastAsia="黑体" w:hint="eastAsia"/>
          <w:sz w:val="32"/>
          <w:szCs w:val="32"/>
        </w:rPr>
        <w:t>十六</w:t>
      </w:r>
      <w:r>
        <w:rPr>
          <w:rFonts w:eastAsia="黑体"/>
          <w:sz w:val="32"/>
          <w:szCs w:val="32"/>
        </w:rPr>
        <w:t>条</w:t>
      </w:r>
      <w:r>
        <w:rPr>
          <w:rFonts w:eastAsia="仿宋_GB2312"/>
          <w:sz w:val="32"/>
          <w:szCs w:val="32"/>
        </w:rPr>
        <w:t xml:space="preserve">  </w:t>
      </w:r>
      <w:r w:rsidRPr="00C47294">
        <w:rPr>
          <w:rFonts w:ascii="仿宋_GB2312" w:eastAsia="仿宋_GB2312" w:hAnsi="仿宋_GB2312" w:cs="仿宋_GB2312"/>
          <w:sz w:val="28"/>
          <w:szCs w:val="28"/>
        </w:rPr>
        <w:t>本规定由东莞市科学技术局负责解释。</w:t>
      </w:r>
    </w:p>
    <w:p w:rsidR="005950A3" w:rsidRDefault="008D64B7">
      <w:pPr>
        <w:ind w:firstLineChars="200" w:firstLine="640"/>
        <w:rPr>
          <w:rFonts w:eastAsia="仿宋_GB2312"/>
          <w:sz w:val="32"/>
          <w:szCs w:val="32"/>
        </w:rPr>
      </w:pPr>
      <w:r>
        <w:rPr>
          <w:rFonts w:eastAsia="黑体"/>
          <w:sz w:val="32"/>
          <w:szCs w:val="32"/>
        </w:rPr>
        <w:t>第</w:t>
      </w:r>
      <w:r>
        <w:rPr>
          <w:rFonts w:eastAsia="黑体" w:hint="eastAsia"/>
          <w:sz w:val="32"/>
          <w:szCs w:val="32"/>
        </w:rPr>
        <w:t>十七</w:t>
      </w:r>
      <w:r>
        <w:rPr>
          <w:rFonts w:eastAsia="黑体"/>
          <w:sz w:val="32"/>
          <w:szCs w:val="32"/>
        </w:rPr>
        <w:t>条</w:t>
      </w:r>
      <w:r>
        <w:rPr>
          <w:rFonts w:eastAsia="仿宋_GB2312"/>
          <w:sz w:val="32"/>
          <w:szCs w:val="32"/>
        </w:rPr>
        <w:t xml:space="preserve">  </w:t>
      </w:r>
      <w:r>
        <w:rPr>
          <w:rFonts w:eastAsia="仿宋_GB2312"/>
          <w:sz w:val="32"/>
          <w:szCs w:val="32"/>
        </w:rPr>
        <w:t>本</w:t>
      </w:r>
      <w:r w:rsidRPr="00C47294">
        <w:rPr>
          <w:rFonts w:eastAsia="仿宋_GB2312"/>
          <w:sz w:val="32"/>
          <w:szCs w:val="32"/>
        </w:rPr>
        <w:t>规定</w:t>
      </w:r>
      <w:r>
        <w:rPr>
          <w:rFonts w:eastAsia="仿宋_GB2312"/>
          <w:sz w:val="32"/>
          <w:szCs w:val="32"/>
        </w:rPr>
        <w:t>自颁布之日起实施</w:t>
      </w:r>
      <w:r>
        <w:rPr>
          <w:rFonts w:eastAsia="仿宋_GB2312" w:hint="eastAsia"/>
          <w:sz w:val="32"/>
          <w:szCs w:val="32"/>
        </w:rPr>
        <w:t>，试行</w:t>
      </w:r>
      <w:r>
        <w:rPr>
          <w:rFonts w:eastAsia="仿宋_GB2312" w:hint="eastAsia"/>
          <w:sz w:val="32"/>
          <w:szCs w:val="32"/>
        </w:rPr>
        <w:t>1</w:t>
      </w:r>
      <w:r>
        <w:rPr>
          <w:rFonts w:eastAsia="仿宋_GB2312" w:hint="eastAsia"/>
          <w:sz w:val="32"/>
          <w:szCs w:val="32"/>
        </w:rPr>
        <w:t>年</w:t>
      </w:r>
      <w:r>
        <w:rPr>
          <w:rFonts w:eastAsia="仿宋_GB2312"/>
          <w:sz w:val="32"/>
          <w:szCs w:val="32"/>
        </w:rPr>
        <w:t>。</w:t>
      </w:r>
    </w:p>
    <w:p w:rsidR="005950A3" w:rsidRDefault="005950A3">
      <w:pPr>
        <w:rPr>
          <w:rFonts w:eastAsia="仿宋_GB2312"/>
          <w:sz w:val="32"/>
          <w:szCs w:val="32"/>
        </w:rPr>
      </w:pPr>
    </w:p>
    <w:p w:rsidR="005950A3" w:rsidRPr="00C47294" w:rsidRDefault="008D64B7">
      <w:pPr>
        <w:rPr>
          <w:rFonts w:eastAsia="仿宋_GB2312"/>
          <w:sz w:val="32"/>
          <w:szCs w:val="32"/>
        </w:rPr>
      </w:pPr>
      <w:r>
        <w:rPr>
          <w:rFonts w:eastAsia="仿宋_GB2312" w:hint="eastAsia"/>
          <w:sz w:val="32"/>
          <w:szCs w:val="32"/>
        </w:rPr>
        <w:t>附件：</w:t>
      </w:r>
      <w:r>
        <w:rPr>
          <w:rFonts w:eastAsia="仿宋_GB2312" w:hint="eastAsia"/>
          <w:sz w:val="32"/>
          <w:szCs w:val="32"/>
        </w:rPr>
        <w:t>1</w:t>
      </w:r>
      <w:r>
        <w:rPr>
          <w:rFonts w:eastAsia="仿宋_GB2312" w:hint="eastAsia"/>
          <w:sz w:val="32"/>
          <w:szCs w:val="32"/>
        </w:rPr>
        <w:t>、</w:t>
      </w:r>
      <w:r>
        <w:rPr>
          <w:rFonts w:eastAsia="仿宋_GB2312"/>
          <w:sz w:val="32"/>
          <w:szCs w:val="32"/>
        </w:rPr>
        <w:t>东莞</w:t>
      </w:r>
      <w:r>
        <w:rPr>
          <w:rFonts w:eastAsia="仿宋_GB2312" w:hint="eastAsia"/>
          <w:sz w:val="32"/>
          <w:szCs w:val="32"/>
        </w:rPr>
        <w:t>市</w:t>
      </w:r>
      <w:r>
        <w:rPr>
          <w:rFonts w:eastAsia="仿宋_GB2312"/>
          <w:sz w:val="32"/>
          <w:szCs w:val="32"/>
        </w:rPr>
        <w:t>名校研究生培养（实践）补助金申请表</w:t>
      </w:r>
    </w:p>
    <w:p w:rsidR="005950A3" w:rsidRPr="00C47294" w:rsidRDefault="008D64B7">
      <w:pPr>
        <w:ind w:firstLineChars="300" w:firstLine="960"/>
        <w:rPr>
          <w:rFonts w:eastAsia="仿宋_GB2312"/>
          <w:sz w:val="32"/>
          <w:szCs w:val="32"/>
        </w:rPr>
      </w:pPr>
      <w:r>
        <w:rPr>
          <w:rFonts w:eastAsia="仿宋_GB2312" w:hint="eastAsia"/>
          <w:sz w:val="32"/>
          <w:szCs w:val="32"/>
        </w:rPr>
        <w:t>2</w:t>
      </w:r>
      <w:r>
        <w:rPr>
          <w:rFonts w:eastAsia="仿宋_GB2312" w:hint="eastAsia"/>
          <w:sz w:val="32"/>
          <w:szCs w:val="32"/>
        </w:rPr>
        <w:t>、</w:t>
      </w:r>
      <w:r>
        <w:rPr>
          <w:rFonts w:eastAsia="仿宋_GB2312"/>
          <w:sz w:val="32"/>
          <w:szCs w:val="32"/>
        </w:rPr>
        <w:t>东莞</w:t>
      </w:r>
      <w:r>
        <w:rPr>
          <w:rFonts w:eastAsia="仿宋_GB2312" w:hint="eastAsia"/>
          <w:sz w:val="32"/>
          <w:szCs w:val="32"/>
        </w:rPr>
        <w:t>市</w:t>
      </w:r>
      <w:r>
        <w:rPr>
          <w:rFonts w:eastAsia="仿宋_GB2312"/>
          <w:sz w:val="32"/>
          <w:szCs w:val="32"/>
        </w:rPr>
        <w:t>名校研究生培养（实践）</w:t>
      </w:r>
      <w:proofErr w:type="gramStart"/>
      <w:r>
        <w:rPr>
          <w:rFonts w:eastAsia="仿宋_GB2312"/>
          <w:sz w:val="32"/>
          <w:szCs w:val="32"/>
        </w:rPr>
        <w:t>签离</w:t>
      </w:r>
      <w:r>
        <w:rPr>
          <w:rFonts w:eastAsia="仿宋_GB2312" w:hint="eastAsia"/>
          <w:sz w:val="32"/>
          <w:szCs w:val="32"/>
        </w:rPr>
        <w:t>表</w:t>
      </w:r>
      <w:proofErr w:type="gramEnd"/>
    </w:p>
    <w:p w:rsidR="005950A3" w:rsidRPr="00C47294" w:rsidRDefault="008D64B7">
      <w:pPr>
        <w:ind w:firstLineChars="300" w:firstLine="960"/>
        <w:rPr>
          <w:rFonts w:eastAsia="仿宋_GB2312"/>
          <w:sz w:val="32"/>
          <w:szCs w:val="32"/>
        </w:rPr>
      </w:pPr>
      <w:r>
        <w:rPr>
          <w:rFonts w:eastAsia="仿宋_GB2312" w:hint="eastAsia"/>
          <w:sz w:val="32"/>
          <w:szCs w:val="32"/>
        </w:rPr>
        <w:t>3</w:t>
      </w:r>
      <w:r>
        <w:rPr>
          <w:rFonts w:eastAsia="仿宋_GB2312"/>
          <w:sz w:val="32"/>
          <w:szCs w:val="32"/>
        </w:rPr>
        <w:t>、研究生培育管理机构补助金申请表</w:t>
      </w:r>
    </w:p>
    <w:p w:rsidR="005950A3" w:rsidRDefault="008D64B7">
      <w:pPr>
        <w:tabs>
          <w:tab w:val="left" w:pos="1004"/>
        </w:tabs>
        <w:rPr>
          <w:rFonts w:eastAsia="仿宋_GB2312"/>
          <w:sz w:val="32"/>
          <w:szCs w:val="32"/>
        </w:rPr>
      </w:pPr>
      <w:r w:rsidRPr="00C47294">
        <w:rPr>
          <w:rFonts w:eastAsia="仿宋_GB2312"/>
          <w:sz w:val="32"/>
          <w:szCs w:val="32"/>
        </w:rPr>
        <w:tab/>
      </w:r>
      <w:r w:rsidRPr="00C47294">
        <w:rPr>
          <w:rFonts w:eastAsia="仿宋_GB2312" w:hint="eastAsia"/>
          <w:sz w:val="32"/>
          <w:szCs w:val="32"/>
        </w:rPr>
        <w:t>4</w:t>
      </w:r>
      <w:r>
        <w:rPr>
          <w:rFonts w:eastAsia="仿宋_GB2312"/>
          <w:sz w:val="32"/>
          <w:szCs w:val="32"/>
        </w:rPr>
        <w:t>、研究生培育管理机构培养研究生明细表</w:t>
      </w:r>
    </w:p>
    <w:p w:rsidR="005950A3" w:rsidRPr="00C47294" w:rsidRDefault="005950A3">
      <w:pPr>
        <w:rPr>
          <w:rFonts w:eastAsia="仿宋_GB2312"/>
          <w:sz w:val="32"/>
          <w:szCs w:val="32"/>
        </w:rPr>
      </w:pPr>
    </w:p>
    <w:p w:rsidR="00D22952" w:rsidRDefault="00D22952">
      <w:pPr>
        <w:rPr>
          <w:rFonts w:ascii="黑体" w:eastAsia="黑体"/>
          <w:sz w:val="32"/>
          <w:szCs w:val="32"/>
        </w:rPr>
      </w:pPr>
    </w:p>
    <w:p w:rsidR="00D22952" w:rsidRDefault="00D22952">
      <w:pPr>
        <w:rPr>
          <w:rFonts w:ascii="黑体" w:eastAsia="黑体"/>
          <w:sz w:val="32"/>
          <w:szCs w:val="32"/>
        </w:rPr>
      </w:pPr>
    </w:p>
    <w:p w:rsidR="00C47294" w:rsidRDefault="00C47294">
      <w:pPr>
        <w:rPr>
          <w:rFonts w:ascii="黑体" w:eastAsia="黑体"/>
          <w:sz w:val="32"/>
          <w:szCs w:val="32"/>
        </w:rPr>
      </w:pPr>
    </w:p>
    <w:p w:rsidR="00C47294" w:rsidRDefault="00C47294">
      <w:pPr>
        <w:rPr>
          <w:rFonts w:ascii="黑体" w:eastAsia="黑体"/>
          <w:sz w:val="32"/>
          <w:szCs w:val="32"/>
        </w:rPr>
      </w:pPr>
    </w:p>
    <w:p w:rsidR="00C47294" w:rsidRDefault="00C47294">
      <w:pPr>
        <w:rPr>
          <w:rFonts w:ascii="黑体" w:eastAsia="黑体"/>
          <w:sz w:val="32"/>
          <w:szCs w:val="32"/>
        </w:rPr>
      </w:pPr>
    </w:p>
    <w:p w:rsidR="00C47294" w:rsidRDefault="00C47294">
      <w:pPr>
        <w:rPr>
          <w:rFonts w:ascii="黑体" w:eastAsia="黑体"/>
          <w:sz w:val="32"/>
          <w:szCs w:val="32"/>
        </w:rPr>
      </w:pPr>
    </w:p>
    <w:p w:rsidR="00C47294" w:rsidRDefault="00C47294">
      <w:pPr>
        <w:rPr>
          <w:rFonts w:ascii="黑体" w:eastAsia="黑体"/>
          <w:sz w:val="32"/>
          <w:szCs w:val="32"/>
        </w:rPr>
      </w:pPr>
    </w:p>
    <w:p w:rsidR="00C47294" w:rsidRDefault="00C47294">
      <w:pPr>
        <w:rPr>
          <w:rFonts w:ascii="黑体" w:eastAsia="黑体"/>
          <w:sz w:val="32"/>
          <w:szCs w:val="32"/>
        </w:rPr>
      </w:pPr>
    </w:p>
    <w:p w:rsidR="00C47294" w:rsidRDefault="00C47294">
      <w:pPr>
        <w:rPr>
          <w:rFonts w:ascii="黑体" w:eastAsia="黑体"/>
          <w:sz w:val="32"/>
          <w:szCs w:val="32"/>
        </w:rPr>
      </w:pPr>
    </w:p>
    <w:p w:rsidR="00C47294" w:rsidRDefault="00C47294">
      <w:pPr>
        <w:rPr>
          <w:rFonts w:ascii="黑体" w:eastAsia="黑体"/>
          <w:sz w:val="32"/>
          <w:szCs w:val="32"/>
        </w:rPr>
      </w:pPr>
    </w:p>
    <w:p w:rsidR="00C47294" w:rsidRDefault="00C47294">
      <w:pPr>
        <w:rPr>
          <w:rFonts w:ascii="黑体" w:eastAsia="黑体"/>
          <w:sz w:val="32"/>
          <w:szCs w:val="32"/>
        </w:rPr>
      </w:pPr>
    </w:p>
    <w:p w:rsidR="00C47294" w:rsidRPr="00D22952" w:rsidRDefault="00C47294">
      <w:pPr>
        <w:rPr>
          <w:rFonts w:ascii="黑体" w:eastAsia="黑体"/>
          <w:sz w:val="32"/>
          <w:szCs w:val="32"/>
        </w:rPr>
      </w:pPr>
    </w:p>
    <w:p w:rsidR="005950A3" w:rsidRDefault="008D64B7">
      <w:pPr>
        <w:rPr>
          <w:rFonts w:eastAsia="仿宋_GB2312"/>
          <w:sz w:val="32"/>
          <w:szCs w:val="32"/>
        </w:rPr>
      </w:pPr>
      <w:r>
        <w:rPr>
          <w:rFonts w:eastAsia="仿宋_GB2312" w:hint="eastAsia"/>
          <w:sz w:val="32"/>
          <w:szCs w:val="32"/>
        </w:rPr>
        <w:lastRenderedPageBreak/>
        <w:t>附件</w:t>
      </w:r>
      <w:r>
        <w:rPr>
          <w:rFonts w:eastAsia="仿宋_GB2312" w:hint="eastAsia"/>
          <w:sz w:val="32"/>
          <w:szCs w:val="32"/>
        </w:rPr>
        <w:t>1</w:t>
      </w:r>
      <w:r>
        <w:rPr>
          <w:rFonts w:eastAsia="仿宋_GB2312" w:hint="eastAsia"/>
          <w:sz w:val="32"/>
          <w:szCs w:val="32"/>
        </w:rPr>
        <w:t>：</w:t>
      </w:r>
    </w:p>
    <w:tbl>
      <w:tblPr>
        <w:tblW w:w="9380" w:type="dxa"/>
        <w:jc w:val="center"/>
        <w:tblLayout w:type="fixed"/>
        <w:tblLook w:val="04A0"/>
      </w:tblPr>
      <w:tblGrid>
        <w:gridCol w:w="2249"/>
        <w:gridCol w:w="2272"/>
        <w:gridCol w:w="2152"/>
        <w:gridCol w:w="2707"/>
      </w:tblGrid>
      <w:tr w:rsidR="005950A3">
        <w:trPr>
          <w:trHeight w:val="996"/>
          <w:jc w:val="center"/>
        </w:trPr>
        <w:tc>
          <w:tcPr>
            <w:tcW w:w="9380" w:type="dxa"/>
            <w:gridSpan w:val="4"/>
            <w:tcBorders>
              <w:top w:val="nil"/>
              <w:left w:val="nil"/>
              <w:bottom w:val="nil"/>
              <w:right w:val="nil"/>
            </w:tcBorders>
            <w:shd w:val="clear" w:color="auto" w:fill="auto"/>
            <w:vAlign w:val="center"/>
          </w:tcPr>
          <w:p w:rsidR="005950A3" w:rsidRDefault="008D64B7">
            <w:pPr>
              <w:widowControl/>
              <w:jc w:val="center"/>
              <w:rPr>
                <w:rFonts w:ascii="宋体" w:hAnsi="宋体" w:cs="宋体"/>
                <w:b/>
                <w:bCs/>
                <w:kern w:val="0"/>
                <w:sz w:val="36"/>
                <w:szCs w:val="36"/>
              </w:rPr>
            </w:pPr>
            <w:r>
              <w:rPr>
                <w:rFonts w:ascii="宋体" w:hAnsi="宋体" w:cs="宋体" w:hint="eastAsia"/>
                <w:b/>
                <w:bCs/>
                <w:kern w:val="0"/>
                <w:sz w:val="36"/>
                <w:szCs w:val="36"/>
              </w:rPr>
              <w:t>东莞市名校研究生培养（实践）补助金申请表</w:t>
            </w:r>
          </w:p>
        </w:tc>
      </w:tr>
      <w:tr w:rsidR="005950A3">
        <w:trPr>
          <w:trHeight w:val="649"/>
          <w:jc w:val="center"/>
        </w:trPr>
        <w:tc>
          <w:tcPr>
            <w:tcW w:w="2249" w:type="dxa"/>
            <w:tcBorders>
              <w:top w:val="single" w:sz="8" w:space="0" w:color="auto"/>
              <w:left w:val="single" w:sz="8" w:space="0" w:color="auto"/>
              <w:bottom w:val="single" w:sz="4" w:space="0" w:color="auto"/>
              <w:right w:val="single" w:sz="4" w:space="0" w:color="auto"/>
            </w:tcBorders>
            <w:shd w:val="clear" w:color="auto" w:fill="auto"/>
            <w:vAlign w:val="center"/>
          </w:tcPr>
          <w:p w:rsidR="005950A3" w:rsidRDefault="008D64B7">
            <w:pPr>
              <w:widowControl/>
              <w:jc w:val="center"/>
              <w:rPr>
                <w:rFonts w:ascii="宋体" w:hAnsi="宋体" w:cs="宋体"/>
                <w:kern w:val="0"/>
                <w:sz w:val="24"/>
              </w:rPr>
            </w:pPr>
            <w:r>
              <w:rPr>
                <w:rFonts w:ascii="宋体" w:hAnsi="宋体" w:cs="宋体" w:hint="eastAsia"/>
                <w:kern w:val="0"/>
                <w:sz w:val="24"/>
              </w:rPr>
              <w:t>申请人</w:t>
            </w:r>
          </w:p>
        </w:tc>
        <w:tc>
          <w:tcPr>
            <w:tcW w:w="2272" w:type="dxa"/>
            <w:tcBorders>
              <w:top w:val="single" w:sz="8" w:space="0" w:color="auto"/>
              <w:left w:val="nil"/>
              <w:bottom w:val="single" w:sz="4" w:space="0" w:color="auto"/>
              <w:right w:val="single" w:sz="4" w:space="0" w:color="auto"/>
            </w:tcBorders>
            <w:shd w:val="clear" w:color="auto" w:fill="auto"/>
            <w:vAlign w:val="center"/>
          </w:tcPr>
          <w:p w:rsidR="005950A3" w:rsidRDefault="005950A3">
            <w:pPr>
              <w:widowControl/>
              <w:jc w:val="center"/>
              <w:rPr>
                <w:rFonts w:ascii="宋体" w:hAnsi="宋体" w:cs="宋体"/>
                <w:color w:val="FF0000"/>
                <w:kern w:val="0"/>
                <w:sz w:val="24"/>
              </w:rPr>
            </w:pPr>
          </w:p>
        </w:tc>
        <w:tc>
          <w:tcPr>
            <w:tcW w:w="2152" w:type="dxa"/>
            <w:tcBorders>
              <w:top w:val="single" w:sz="8" w:space="0" w:color="auto"/>
              <w:left w:val="nil"/>
              <w:bottom w:val="single" w:sz="4" w:space="0" w:color="auto"/>
              <w:right w:val="single" w:sz="4" w:space="0" w:color="auto"/>
            </w:tcBorders>
            <w:shd w:val="clear" w:color="auto" w:fill="auto"/>
            <w:vAlign w:val="center"/>
          </w:tcPr>
          <w:p w:rsidR="005950A3" w:rsidRDefault="008D64B7">
            <w:pPr>
              <w:widowControl/>
              <w:jc w:val="center"/>
              <w:rPr>
                <w:rFonts w:ascii="宋体" w:hAnsi="宋体" w:cs="宋体"/>
                <w:kern w:val="0"/>
                <w:sz w:val="24"/>
              </w:rPr>
            </w:pPr>
            <w:r>
              <w:rPr>
                <w:rFonts w:ascii="宋体" w:hAnsi="宋体" w:cs="宋体" w:hint="eastAsia"/>
                <w:kern w:val="0"/>
                <w:sz w:val="24"/>
              </w:rPr>
              <w:t>联系电话</w:t>
            </w:r>
          </w:p>
        </w:tc>
        <w:tc>
          <w:tcPr>
            <w:tcW w:w="2707" w:type="dxa"/>
            <w:tcBorders>
              <w:top w:val="single" w:sz="8" w:space="0" w:color="auto"/>
              <w:left w:val="nil"/>
              <w:bottom w:val="single" w:sz="4" w:space="0" w:color="auto"/>
              <w:right w:val="single" w:sz="8" w:space="0" w:color="auto"/>
            </w:tcBorders>
            <w:shd w:val="clear" w:color="auto" w:fill="auto"/>
            <w:vAlign w:val="center"/>
          </w:tcPr>
          <w:p w:rsidR="005950A3" w:rsidRDefault="008D64B7">
            <w:pPr>
              <w:widowControl/>
              <w:jc w:val="center"/>
              <w:rPr>
                <w:rFonts w:ascii="宋体" w:hAnsi="宋体" w:cs="宋体"/>
                <w:color w:val="FF0000"/>
                <w:kern w:val="0"/>
                <w:sz w:val="24"/>
              </w:rPr>
            </w:pPr>
            <w:r>
              <w:rPr>
                <w:rFonts w:ascii="宋体" w:hAnsi="宋体" w:cs="宋体" w:hint="eastAsia"/>
                <w:color w:val="FF0000"/>
                <w:kern w:val="0"/>
                <w:sz w:val="24"/>
              </w:rPr>
              <w:t xml:space="preserve">　</w:t>
            </w:r>
          </w:p>
        </w:tc>
      </w:tr>
      <w:tr w:rsidR="005950A3">
        <w:trPr>
          <w:trHeight w:val="638"/>
          <w:jc w:val="center"/>
        </w:trPr>
        <w:tc>
          <w:tcPr>
            <w:tcW w:w="2249" w:type="dxa"/>
            <w:tcBorders>
              <w:top w:val="nil"/>
              <w:left w:val="single" w:sz="8" w:space="0" w:color="auto"/>
              <w:bottom w:val="single" w:sz="4" w:space="0" w:color="auto"/>
              <w:right w:val="single" w:sz="4" w:space="0" w:color="auto"/>
            </w:tcBorders>
            <w:shd w:val="clear" w:color="auto" w:fill="auto"/>
            <w:vAlign w:val="center"/>
          </w:tcPr>
          <w:p w:rsidR="005950A3" w:rsidRDefault="008D64B7">
            <w:pPr>
              <w:widowControl/>
              <w:jc w:val="center"/>
              <w:rPr>
                <w:rFonts w:ascii="宋体" w:hAnsi="宋体" w:cs="宋体"/>
                <w:kern w:val="0"/>
                <w:sz w:val="24"/>
              </w:rPr>
            </w:pPr>
            <w:r>
              <w:rPr>
                <w:rFonts w:ascii="宋体" w:hAnsi="宋体" w:cs="宋体" w:hint="eastAsia"/>
                <w:kern w:val="0"/>
                <w:sz w:val="24"/>
              </w:rPr>
              <w:t>身份证号码</w:t>
            </w:r>
          </w:p>
        </w:tc>
        <w:tc>
          <w:tcPr>
            <w:tcW w:w="2272"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rFonts w:ascii="宋体" w:hAnsi="宋体" w:cs="宋体"/>
                <w:color w:val="FF0000"/>
                <w:kern w:val="0"/>
                <w:sz w:val="24"/>
              </w:rPr>
            </w:pPr>
            <w:r>
              <w:rPr>
                <w:rFonts w:ascii="宋体" w:hAnsi="宋体" w:cs="宋体" w:hint="eastAsia"/>
                <w:color w:val="FF0000"/>
                <w:kern w:val="0"/>
                <w:sz w:val="24"/>
              </w:rPr>
              <w:t xml:space="preserve">　</w:t>
            </w:r>
          </w:p>
        </w:tc>
        <w:tc>
          <w:tcPr>
            <w:tcW w:w="2152"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rFonts w:ascii="宋体" w:hAnsi="宋体" w:cs="宋体"/>
                <w:kern w:val="0"/>
                <w:sz w:val="24"/>
              </w:rPr>
            </w:pPr>
            <w:r>
              <w:rPr>
                <w:rFonts w:ascii="宋体" w:hAnsi="宋体" w:cs="宋体" w:hint="eastAsia"/>
                <w:kern w:val="0"/>
                <w:sz w:val="24"/>
              </w:rPr>
              <w:t>电子邮箱</w:t>
            </w:r>
          </w:p>
        </w:tc>
        <w:tc>
          <w:tcPr>
            <w:tcW w:w="2707" w:type="dxa"/>
            <w:tcBorders>
              <w:top w:val="nil"/>
              <w:left w:val="nil"/>
              <w:bottom w:val="single" w:sz="4" w:space="0" w:color="auto"/>
              <w:right w:val="single" w:sz="8" w:space="0" w:color="auto"/>
            </w:tcBorders>
            <w:shd w:val="clear" w:color="auto" w:fill="auto"/>
            <w:vAlign w:val="center"/>
          </w:tcPr>
          <w:p w:rsidR="005950A3" w:rsidRDefault="008D64B7">
            <w:pPr>
              <w:widowControl/>
              <w:jc w:val="left"/>
              <w:rPr>
                <w:rFonts w:ascii="宋体" w:hAnsi="宋体" w:cs="宋体"/>
                <w:color w:val="FF0000"/>
                <w:kern w:val="0"/>
                <w:sz w:val="24"/>
              </w:rPr>
            </w:pPr>
            <w:r>
              <w:rPr>
                <w:rFonts w:ascii="宋体" w:hAnsi="宋体" w:cs="宋体" w:hint="eastAsia"/>
                <w:color w:val="FF0000"/>
                <w:kern w:val="0"/>
                <w:sz w:val="24"/>
              </w:rPr>
              <w:t xml:space="preserve">　</w:t>
            </w:r>
          </w:p>
        </w:tc>
      </w:tr>
      <w:tr w:rsidR="005950A3">
        <w:trPr>
          <w:trHeight w:val="638"/>
          <w:jc w:val="center"/>
        </w:trPr>
        <w:tc>
          <w:tcPr>
            <w:tcW w:w="2249" w:type="dxa"/>
            <w:tcBorders>
              <w:top w:val="nil"/>
              <w:left w:val="single" w:sz="8" w:space="0" w:color="auto"/>
              <w:bottom w:val="single" w:sz="4" w:space="0" w:color="auto"/>
              <w:right w:val="single" w:sz="4" w:space="0" w:color="auto"/>
            </w:tcBorders>
            <w:shd w:val="clear" w:color="auto" w:fill="auto"/>
            <w:vAlign w:val="center"/>
          </w:tcPr>
          <w:p w:rsidR="005950A3" w:rsidRDefault="008D64B7">
            <w:pPr>
              <w:widowControl/>
              <w:jc w:val="center"/>
              <w:rPr>
                <w:rFonts w:ascii="宋体" w:hAnsi="宋体" w:cs="宋体"/>
                <w:kern w:val="0"/>
                <w:sz w:val="24"/>
              </w:rPr>
            </w:pPr>
            <w:r>
              <w:rPr>
                <w:rFonts w:ascii="宋体" w:hAnsi="宋体" w:cs="宋体" w:hint="eastAsia"/>
                <w:kern w:val="0"/>
                <w:sz w:val="24"/>
              </w:rPr>
              <w:t>所在学校</w:t>
            </w:r>
          </w:p>
        </w:tc>
        <w:tc>
          <w:tcPr>
            <w:tcW w:w="2272"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rFonts w:ascii="宋体" w:hAnsi="宋体" w:cs="宋体"/>
                <w:color w:val="FF0000"/>
                <w:kern w:val="0"/>
                <w:sz w:val="24"/>
              </w:rPr>
            </w:pPr>
            <w:r>
              <w:rPr>
                <w:rFonts w:ascii="宋体" w:hAnsi="宋体" w:cs="宋体" w:hint="eastAsia"/>
                <w:color w:val="FF0000"/>
                <w:kern w:val="0"/>
                <w:sz w:val="24"/>
              </w:rPr>
              <w:t xml:space="preserve">　</w:t>
            </w:r>
          </w:p>
        </w:tc>
        <w:tc>
          <w:tcPr>
            <w:tcW w:w="2152"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rFonts w:ascii="宋体" w:hAnsi="宋体" w:cs="宋体"/>
                <w:kern w:val="0"/>
                <w:sz w:val="24"/>
              </w:rPr>
            </w:pPr>
            <w:r>
              <w:rPr>
                <w:rFonts w:ascii="宋体" w:hAnsi="宋体" w:cs="宋体" w:hint="eastAsia"/>
                <w:kern w:val="0"/>
                <w:sz w:val="24"/>
              </w:rPr>
              <w:t>入学时间</w:t>
            </w:r>
          </w:p>
        </w:tc>
        <w:tc>
          <w:tcPr>
            <w:tcW w:w="2707" w:type="dxa"/>
            <w:tcBorders>
              <w:top w:val="nil"/>
              <w:left w:val="nil"/>
              <w:bottom w:val="single" w:sz="4" w:space="0" w:color="auto"/>
              <w:right w:val="single" w:sz="8" w:space="0" w:color="auto"/>
            </w:tcBorders>
            <w:shd w:val="clear" w:color="auto" w:fill="auto"/>
            <w:vAlign w:val="center"/>
          </w:tcPr>
          <w:p w:rsidR="005950A3" w:rsidRDefault="008D64B7">
            <w:pPr>
              <w:widowControl/>
              <w:jc w:val="center"/>
              <w:rPr>
                <w:rFonts w:ascii="宋体" w:hAnsi="宋体" w:cs="宋体"/>
                <w:color w:val="FF0000"/>
                <w:kern w:val="0"/>
                <w:sz w:val="24"/>
              </w:rPr>
            </w:pPr>
            <w:r>
              <w:rPr>
                <w:rFonts w:ascii="宋体" w:hAnsi="宋体" w:cs="宋体" w:hint="eastAsia"/>
                <w:color w:val="FF0000"/>
                <w:kern w:val="0"/>
                <w:sz w:val="24"/>
              </w:rPr>
              <w:t xml:space="preserve">　</w:t>
            </w:r>
          </w:p>
        </w:tc>
      </w:tr>
      <w:tr w:rsidR="005950A3">
        <w:trPr>
          <w:trHeight w:val="638"/>
          <w:jc w:val="center"/>
        </w:trPr>
        <w:tc>
          <w:tcPr>
            <w:tcW w:w="2249" w:type="dxa"/>
            <w:tcBorders>
              <w:top w:val="nil"/>
              <w:left w:val="single" w:sz="8" w:space="0" w:color="auto"/>
              <w:bottom w:val="single" w:sz="4" w:space="0" w:color="auto"/>
              <w:right w:val="single" w:sz="4" w:space="0" w:color="auto"/>
            </w:tcBorders>
            <w:shd w:val="clear" w:color="auto" w:fill="auto"/>
            <w:vAlign w:val="center"/>
          </w:tcPr>
          <w:p w:rsidR="005950A3" w:rsidRDefault="008D64B7">
            <w:pPr>
              <w:widowControl/>
              <w:jc w:val="center"/>
              <w:rPr>
                <w:rFonts w:ascii="宋体" w:hAnsi="宋体" w:cs="宋体"/>
                <w:kern w:val="0"/>
                <w:sz w:val="24"/>
              </w:rPr>
            </w:pPr>
            <w:r>
              <w:rPr>
                <w:rFonts w:ascii="宋体" w:hAnsi="宋体" w:cs="宋体" w:hint="eastAsia"/>
                <w:kern w:val="0"/>
                <w:sz w:val="24"/>
              </w:rPr>
              <w:t>专业</w:t>
            </w:r>
          </w:p>
        </w:tc>
        <w:tc>
          <w:tcPr>
            <w:tcW w:w="2272"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rFonts w:ascii="宋体" w:hAnsi="宋体" w:cs="宋体"/>
                <w:color w:val="FF0000"/>
                <w:kern w:val="0"/>
                <w:sz w:val="24"/>
              </w:rPr>
            </w:pPr>
            <w:r>
              <w:rPr>
                <w:rFonts w:ascii="宋体" w:hAnsi="宋体" w:cs="宋体" w:hint="eastAsia"/>
                <w:color w:val="FF0000"/>
                <w:kern w:val="0"/>
                <w:sz w:val="24"/>
              </w:rPr>
              <w:t xml:space="preserve">　</w:t>
            </w:r>
          </w:p>
        </w:tc>
        <w:tc>
          <w:tcPr>
            <w:tcW w:w="2152"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rFonts w:ascii="宋体" w:hAnsi="宋体" w:cs="宋体"/>
                <w:kern w:val="0"/>
                <w:sz w:val="24"/>
              </w:rPr>
            </w:pPr>
            <w:r>
              <w:rPr>
                <w:rFonts w:ascii="宋体" w:hAnsi="宋体" w:cs="宋体" w:hint="eastAsia"/>
                <w:kern w:val="0"/>
                <w:sz w:val="24"/>
              </w:rPr>
              <w:t>学历</w:t>
            </w:r>
          </w:p>
        </w:tc>
        <w:tc>
          <w:tcPr>
            <w:tcW w:w="2707" w:type="dxa"/>
            <w:tcBorders>
              <w:top w:val="nil"/>
              <w:left w:val="nil"/>
              <w:bottom w:val="single" w:sz="4" w:space="0" w:color="auto"/>
              <w:right w:val="single" w:sz="8" w:space="0" w:color="auto"/>
            </w:tcBorders>
            <w:shd w:val="clear" w:color="auto" w:fill="auto"/>
            <w:vAlign w:val="center"/>
          </w:tcPr>
          <w:p w:rsidR="005950A3" w:rsidRDefault="008D64B7">
            <w:pPr>
              <w:widowControl/>
              <w:jc w:val="center"/>
              <w:rPr>
                <w:rFonts w:ascii="宋体" w:hAnsi="宋体" w:cs="宋体"/>
                <w:kern w:val="0"/>
                <w:sz w:val="24"/>
              </w:rPr>
            </w:pPr>
            <w:r>
              <w:rPr>
                <w:rFonts w:ascii="宋体" w:hAnsi="宋体" w:cs="宋体" w:hint="eastAsia"/>
                <w:kern w:val="0"/>
                <w:sz w:val="24"/>
              </w:rPr>
              <w:t>□硕士    □博士</w:t>
            </w:r>
          </w:p>
        </w:tc>
      </w:tr>
      <w:tr w:rsidR="005950A3">
        <w:trPr>
          <w:trHeight w:val="768"/>
          <w:jc w:val="center"/>
        </w:trPr>
        <w:tc>
          <w:tcPr>
            <w:tcW w:w="2249" w:type="dxa"/>
            <w:tcBorders>
              <w:top w:val="nil"/>
              <w:left w:val="single" w:sz="8" w:space="0" w:color="auto"/>
              <w:bottom w:val="single" w:sz="4" w:space="0" w:color="auto"/>
              <w:right w:val="single" w:sz="4" w:space="0" w:color="auto"/>
            </w:tcBorders>
            <w:shd w:val="clear" w:color="auto" w:fill="auto"/>
            <w:vAlign w:val="center"/>
          </w:tcPr>
          <w:p w:rsidR="005950A3" w:rsidRDefault="008D64B7">
            <w:pPr>
              <w:widowControl/>
              <w:jc w:val="center"/>
              <w:rPr>
                <w:rFonts w:ascii="宋体" w:hAnsi="宋体" w:cs="宋体"/>
                <w:kern w:val="0"/>
                <w:sz w:val="24"/>
              </w:rPr>
            </w:pPr>
            <w:r>
              <w:rPr>
                <w:rFonts w:ascii="宋体" w:hAnsi="宋体" w:cs="宋体" w:hint="eastAsia"/>
                <w:kern w:val="0"/>
                <w:sz w:val="24"/>
              </w:rPr>
              <w:t>联合培养单位</w:t>
            </w:r>
          </w:p>
        </w:tc>
        <w:tc>
          <w:tcPr>
            <w:tcW w:w="2272" w:type="dxa"/>
            <w:tcBorders>
              <w:top w:val="nil"/>
              <w:left w:val="nil"/>
              <w:bottom w:val="single" w:sz="4" w:space="0" w:color="auto"/>
              <w:right w:val="single" w:sz="4" w:space="0" w:color="auto"/>
            </w:tcBorders>
            <w:shd w:val="clear" w:color="auto" w:fill="auto"/>
            <w:vAlign w:val="center"/>
          </w:tcPr>
          <w:p w:rsidR="005950A3" w:rsidRDefault="008D64B7">
            <w:pPr>
              <w:widowControl/>
              <w:jc w:val="left"/>
              <w:rPr>
                <w:rFonts w:ascii="宋体" w:hAnsi="宋体" w:cs="宋体"/>
                <w:color w:val="FF0000"/>
                <w:kern w:val="0"/>
                <w:sz w:val="24"/>
              </w:rPr>
            </w:pPr>
            <w:r>
              <w:rPr>
                <w:rFonts w:ascii="宋体" w:hAnsi="宋体" w:cs="宋体" w:hint="eastAsia"/>
                <w:color w:val="FF0000"/>
                <w:kern w:val="0"/>
                <w:sz w:val="24"/>
              </w:rPr>
              <w:t xml:space="preserve">　</w:t>
            </w:r>
          </w:p>
        </w:tc>
        <w:tc>
          <w:tcPr>
            <w:tcW w:w="2152" w:type="dxa"/>
            <w:tcBorders>
              <w:top w:val="nil"/>
              <w:left w:val="single" w:sz="8" w:space="0" w:color="auto"/>
              <w:bottom w:val="single" w:sz="4" w:space="0" w:color="auto"/>
              <w:right w:val="single" w:sz="4" w:space="0" w:color="auto"/>
            </w:tcBorders>
            <w:shd w:val="clear" w:color="auto" w:fill="auto"/>
            <w:vAlign w:val="center"/>
          </w:tcPr>
          <w:p w:rsidR="005950A3" w:rsidRDefault="008D64B7">
            <w:pPr>
              <w:widowControl/>
              <w:jc w:val="center"/>
              <w:rPr>
                <w:rFonts w:ascii="宋体" w:hAnsi="宋体" w:cs="宋体"/>
                <w:kern w:val="0"/>
                <w:sz w:val="24"/>
              </w:rPr>
            </w:pPr>
            <w:r>
              <w:rPr>
                <w:rFonts w:ascii="宋体" w:hAnsi="宋体" w:cs="宋体" w:hint="eastAsia"/>
                <w:kern w:val="0"/>
                <w:sz w:val="24"/>
              </w:rPr>
              <w:t>来</w:t>
            </w:r>
            <w:proofErr w:type="gramStart"/>
            <w:r>
              <w:rPr>
                <w:rFonts w:ascii="宋体" w:hAnsi="宋体" w:cs="宋体" w:hint="eastAsia"/>
                <w:kern w:val="0"/>
                <w:sz w:val="24"/>
              </w:rPr>
              <w:t>莞</w:t>
            </w:r>
            <w:proofErr w:type="gramEnd"/>
            <w:r>
              <w:rPr>
                <w:rFonts w:ascii="宋体" w:hAnsi="宋体" w:cs="宋体" w:hint="eastAsia"/>
                <w:kern w:val="0"/>
                <w:sz w:val="24"/>
              </w:rPr>
              <w:t>培养（实践）开始时间</w:t>
            </w:r>
          </w:p>
        </w:tc>
        <w:tc>
          <w:tcPr>
            <w:tcW w:w="2707" w:type="dxa"/>
            <w:tcBorders>
              <w:top w:val="nil"/>
              <w:left w:val="nil"/>
              <w:bottom w:val="single" w:sz="4" w:space="0" w:color="auto"/>
              <w:right w:val="single" w:sz="8" w:space="0" w:color="auto"/>
            </w:tcBorders>
            <w:shd w:val="clear" w:color="auto" w:fill="auto"/>
            <w:vAlign w:val="center"/>
          </w:tcPr>
          <w:p w:rsidR="005950A3" w:rsidRDefault="008D64B7">
            <w:pPr>
              <w:widowControl/>
              <w:jc w:val="left"/>
              <w:rPr>
                <w:rFonts w:ascii="宋体" w:hAnsi="宋体" w:cs="宋体"/>
                <w:color w:val="FF0000"/>
                <w:kern w:val="0"/>
                <w:sz w:val="24"/>
              </w:rPr>
            </w:pPr>
            <w:r>
              <w:rPr>
                <w:rFonts w:ascii="宋体" w:hAnsi="宋体" w:cs="宋体" w:hint="eastAsia"/>
                <w:color w:val="FF0000"/>
                <w:kern w:val="0"/>
                <w:sz w:val="24"/>
              </w:rPr>
              <w:t xml:space="preserve">　</w:t>
            </w:r>
          </w:p>
        </w:tc>
      </w:tr>
      <w:tr w:rsidR="005950A3">
        <w:trPr>
          <w:trHeight w:val="768"/>
          <w:jc w:val="center"/>
        </w:trPr>
        <w:tc>
          <w:tcPr>
            <w:tcW w:w="2249" w:type="dxa"/>
            <w:tcBorders>
              <w:top w:val="nil"/>
              <w:left w:val="single" w:sz="8" w:space="0" w:color="auto"/>
              <w:bottom w:val="single" w:sz="4" w:space="0" w:color="auto"/>
              <w:right w:val="single" w:sz="4" w:space="0" w:color="auto"/>
            </w:tcBorders>
            <w:shd w:val="clear" w:color="auto" w:fill="auto"/>
            <w:vAlign w:val="center"/>
          </w:tcPr>
          <w:p w:rsidR="005950A3" w:rsidRDefault="008D64B7">
            <w:pPr>
              <w:widowControl/>
              <w:jc w:val="center"/>
              <w:rPr>
                <w:rFonts w:ascii="宋体" w:hAnsi="宋体" w:cs="宋体"/>
                <w:kern w:val="0"/>
                <w:sz w:val="24"/>
              </w:rPr>
            </w:pPr>
            <w:r>
              <w:rPr>
                <w:rFonts w:ascii="宋体" w:hAnsi="宋体" w:cs="宋体" w:hint="eastAsia"/>
                <w:kern w:val="0"/>
                <w:sz w:val="24"/>
              </w:rPr>
              <w:t>企业导师</w:t>
            </w:r>
            <w:r>
              <w:rPr>
                <w:rFonts w:ascii="宋体" w:hAnsi="宋体" w:cs="宋体" w:hint="eastAsia"/>
                <w:kern w:val="0"/>
                <w:sz w:val="24"/>
              </w:rPr>
              <w:br/>
              <w:t>姓名及职位</w:t>
            </w:r>
          </w:p>
        </w:tc>
        <w:tc>
          <w:tcPr>
            <w:tcW w:w="2272"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rFonts w:ascii="宋体" w:hAnsi="宋体" w:cs="宋体"/>
                <w:color w:val="FF0000"/>
                <w:kern w:val="0"/>
                <w:sz w:val="24"/>
              </w:rPr>
            </w:pPr>
            <w:r>
              <w:rPr>
                <w:rFonts w:ascii="宋体" w:hAnsi="宋体" w:cs="宋体" w:hint="eastAsia"/>
                <w:color w:val="FF0000"/>
                <w:kern w:val="0"/>
                <w:sz w:val="24"/>
              </w:rPr>
              <w:t xml:space="preserve">　</w:t>
            </w:r>
          </w:p>
        </w:tc>
        <w:tc>
          <w:tcPr>
            <w:tcW w:w="2152"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rFonts w:ascii="宋体" w:hAnsi="宋体" w:cs="宋体"/>
                <w:kern w:val="0"/>
                <w:sz w:val="24"/>
              </w:rPr>
            </w:pPr>
            <w:r>
              <w:rPr>
                <w:rFonts w:ascii="宋体" w:hAnsi="宋体" w:cs="宋体" w:hint="eastAsia"/>
                <w:kern w:val="0"/>
                <w:sz w:val="24"/>
              </w:rPr>
              <w:t>计划在</w:t>
            </w:r>
            <w:proofErr w:type="gramStart"/>
            <w:r>
              <w:rPr>
                <w:rFonts w:ascii="宋体" w:hAnsi="宋体" w:cs="宋体" w:hint="eastAsia"/>
                <w:kern w:val="0"/>
                <w:sz w:val="24"/>
              </w:rPr>
              <w:t>莞</w:t>
            </w:r>
            <w:proofErr w:type="gramEnd"/>
            <w:r>
              <w:rPr>
                <w:rFonts w:ascii="宋体" w:hAnsi="宋体" w:cs="宋体" w:hint="eastAsia"/>
                <w:kern w:val="0"/>
                <w:sz w:val="24"/>
              </w:rPr>
              <w:t>培养(实践)结束时间</w:t>
            </w:r>
          </w:p>
        </w:tc>
        <w:tc>
          <w:tcPr>
            <w:tcW w:w="2707" w:type="dxa"/>
            <w:tcBorders>
              <w:top w:val="nil"/>
              <w:left w:val="nil"/>
              <w:bottom w:val="single" w:sz="4" w:space="0" w:color="auto"/>
              <w:right w:val="single" w:sz="8" w:space="0" w:color="auto"/>
            </w:tcBorders>
            <w:shd w:val="clear" w:color="auto" w:fill="auto"/>
            <w:vAlign w:val="center"/>
          </w:tcPr>
          <w:p w:rsidR="005950A3" w:rsidRDefault="008D64B7">
            <w:pPr>
              <w:widowControl/>
              <w:jc w:val="center"/>
              <w:rPr>
                <w:rFonts w:ascii="宋体" w:hAnsi="宋体" w:cs="宋体"/>
                <w:color w:val="FF0000"/>
                <w:kern w:val="0"/>
                <w:sz w:val="24"/>
              </w:rPr>
            </w:pPr>
            <w:r>
              <w:rPr>
                <w:rFonts w:ascii="宋体" w:hAnsi="宋体" w:cs="宋体" w:hint="eastAsia"/>
                <w:color w:val="FF0000"/>
                <w:kern w:val="0"/>
                <w:sz w:val="24"/>
              </w:rPr>
              <w:t xml:space="preserve">　</w:t>
            </w:r>
          </w:p>
        </w:tc>
      </w:tr>
      <w:tr w:rsidR="005950A3">
        <w:trPr>
          <w:trHeight w:val="638"/>
          <w:jc w:val="center"/>
        </w:trPr>
        <w:tc>
          <w:tcPr>
            <w:tcW w:w="2249" w:type="dxa"/>
            <w:tcBorders>
              <w:top w:val="nil"/>
              <w:left w:val="single" w:sz="8" w:space="0" w:color="auto"/>
              <w:bottom w:val="single" w:sz="4" w:space="0" w:color="auto"/>
              <w:right w:val="single" w:sz="4" w:space="0" w:color="auto"/>
            </w:tcBorders>
            <w:shd w:val="clear" w:color="auto" w:fill="auto"/>
            <w:vAlign w:val="center"/>
          </w:tcPr>
          <w:p w:rsidR="005950A3" w:rsidRDefault="008D64B7">
            <w:pPr>
              <w:widowControl/>
              <w:jc w:val="center"/>
              <w:rPr>
                <w:rFonts w:ascii="宋体" w:hAnsi="宋体" w:cs="宋体"/>
                <w:kern w:val="0"/>
                <w:sz w:val="24"/>
              </w:rPr>
            </w:pPr>
            <w:r>
              <w:rPr>
                <w:rFonts w:ascii="宋体" w:hAnsi="宋体" w:cs="宋体" w:hint="eastAsia"/>
                <w:kern w:val="0"/>
                <w:sz w:val="24"/>
              </w:rPr>
              <w:t>开户银行名称</w:t>
            </w:r>
          </w:p>
        </w:tc>
        <w:tc>
          <w:tcPr>
            <w:tcW w:w="2272"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2152"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rFonts w:ascii="宋体" w:hAnsi="宋体" w:cs="宋体"/>
                <w:kern w:val="0"/>
                <w:sz w:val="24"/>
              </w:rPr>
            </w:pPr>
            <w:r>
              <w:rPr>
                <w:rFonts w:ascii="宋体" w:hAnsi="宋体" w:cs="宋体" w:hint="eastAsia"/>
                <w:kern w:val="0"/>
                <w:sz w:val="24"/>
              </w:rPr>
              <w:t>银行账号</w:t>
            </w:r>
          </w:p>
        </w:tc>
        <w:tc>
          <w:tcPr>
            <w:tcW w:w="2707" w:type="dxa"/>
            <w:tcBorders>
              <w:top w:val="nil"/>
              <w:left w:val="nil"/>
              <w:bottom w:val="single" w:sz="4" w:space="0" w:color="auto"/>
              <w:right w:val="single" w:sz="8" w:space="0" w:color="auto"/>
            </w:tcBorders>
            <w:shd w:val="clear" w:color="auto" w:fill="auto"/>
            <w:vAlign w:val="center"/>
          </w:tcPr>
          <w:p w:rsidR="005950A3" w:rsidRDefault="008D64B7">
            <w:pPr>
              <w:widowControl/>
              <w:jc w:val="center"/>
              <w:rPr>
                <w:rFonts w:ascii="宋体" w:hAnsi="宋体" w:cs="宋体"/>
                <w:color w:val="FF0000"/>
                <w:kern w:val="0"/>
                <w:sz w:val="24"/>
              </w:rPr>
            </w:pPr>
            <w:r>
              <w:rPr>
                <w:rFonts w:ascii="宋体" w:hAnsi="宋体" w:cs="宋体" w:hint="eastAsia"/>
                <w:color w:val="FF0000"/>
                <w:kern w:val="0"/>
                <w:sz w:val="24"/>
              </w:rPr>
              <w:t xml:space="preserve">　</w:t>
            </w:r>
          </w:p>
        </w:tc>
      </w:tr>
      <w:tr w:rsidR="005950A3">
        <w:trPr>
          <w:trHeight w:val="2358"/>
          <w:jc w:val="center"/>
        </w:trPr>
        <w:tc>
          <w:tcPr>
            <w:tcW w:w="2249" w:type="dxa"/>
            <w:tcBorders>
              <w:top w:val="nil"/>
              <w:left w:val="single" w:sz="8" w:space="0" w:color="auto"/>
              <w:bottom w:val="single" w:sz="4" w:space="0" w:color="auto"/>
              <w:right w:val="single" w:sz="4" w:space="0" w:color="auto"/>
            </w:tcBorders>
            <w:shd w:val="clear" w:color="auto" w:fill="auto"/>
            <w:vAlign w:val="center"/>
          </w:tcPr>
          <w:p w:rsidR="005950A3" w:rsidRDefault="008D64B7">
            <w:pPr>
              <w:widowControl/>
              <w:jc w:val="center"/>
              <w:rPr>
                <w:rFonts w:ascii="宋体" w:hAnsi="宋体" w:cs="宋体"/>
                <w:kern w:val="0"/>
                <w:sz w:val="24"/>
              </w:rPr>
            </w:pPr>
            <w:r>
              <w:rPr>
                <w:rFonts w:ascii="宋体" w:hAnsi="宋体" w:cs="宋体" w:hint="eastAsia"/>
                <w:kern w:val="0"/>
                <w:sz w:val="24"/>
              </w:rPr>
              <w:t>需要说明的</w:t>
            </w:r>
            <w:r>
              <w:rPr>
                <w:rFonts w:ascii="宋体" w:hAnsi="宋体" w:cs="宋体" w:hint="eastAsia"/>
                <w:kern w:val="0"/>
                <w:sz w:val="24"/>
              </w:rPr>
              <w:br/>
              <w:t>其他情况及</w:t>
            </w:r>
            <w:r>
              <w:rPr>
                <w:rFonts w:ascii="宋体" w:hAnsi="宋体" w:cs="宋体" w:hint="eastAsia"/>
                <w:kern w:val="0"/>
                <w:sz w:val="24"/>
              </w:rPr>
              <w:br/>
              <w:t>签名</w:t>
            </w:r>
          </w:p>
        </w:tc>
        <w:tc>
          <w:tcPr>
            <w:tcW w:w="7131" w:type="dxa"/>
            <w:gridSpan w:val="3"/>
            <w:tcBorders>
              <w:top w:val="single" w:sz="4" w:space="0" w:color="auto"/>
              <w:left w:val="nil"/>
              <w:bottom w:val="single" w:sz="4" w:space="0" w:color="auto"/>
              <w:right w:val="single" w:sz="8" w:space="0" w:color="000000"/>
            </w:tcBorders>
            <w:shd w:val="clear" w:color="auto" w:fill="auto"/>
            <w:vAlign w:val="center"/>
          </w:tcPr>
          <w:p w:rsidR="005950A3" w:rsidRDefault="008D64B7">
            <w:pPr>
              <w:widowControl/>
              <w:rPr>
                <w:rFonts w:ascii="宋体" w:hAnsi="宋体" w:cs="宋体"/>
                <w:kern w:val="0"/>
                <w:sz w:val="24"/>
              </w:rPr>
            </w:pPr>
            <w:r>
              <w:rPr>
                <w:rFonts w:ascii="宋体" w:hAnsi="宋体" w:cs="宋体" w:hint="eastAsia"/>
                <w:kern w:val="0"/>
                <w:sz w:val="24"/>
              </w:rPr>
              <w:t>本人承诺以上所填信息全部属实，如有不实造成的一切后果由本人承担。</w:t>
            </w:r>
            <w:r>
              <w:rPr>
                <w:rFonts w:ascii="宋体" w:hAnsi="宋体" w:cs="宋体" w:hint="eastAsia"/>
                <w:kern w:val="0"/>
                <w:sz w:val="24"/>
              </w:rPr>
              <w:br/>
            </w:r>
            <w:r>
              <w:rPr>
                <w:rFonts w:ascii="宋体" w:hAnsi="宋体" w:cs="宋体" w:hint="eastAsia"/>
                <w:kern w:val="0"/>
                <w:sz w:val="24"/>
              </w:rPr>
              <w:br/>
              <w:t xml:space="preserve">                        签字：</w:t>
            </w:r>
            <w:r>
              <w:rPr>
                <w:rFonts w:ascii="宋体" w:hAnsi="宋体" w:cs="宋体" w:hint="eastAsia"/>
                <w:kern w:val="0"/>
                <w:sz w:val="24"/>
              </w:rPr>
              <w:br/>
            </w:r>
            <w:r>
              <w:rPr>
                <w:rFonts w:ascii="宋体" w:hAnsi="宋体" w:cs="宋体" w:hint="eastAsia"/>
                <w:kern w:val="0"/>
                <w:sz w:val="24"/>
              </w:rPr>
              <w:br/>
              <w:t xml:space="preserve">                                 年 </w:t>
            </w:r>
            <w:r>
              <w:rPr>
                <w:rFonts w:ascii="宋体" w:hAnsi="宋体" w:cs="宋体" w:hint="eastAsia"/>
                <w:color w:val="FF0000"/>
                <w:kern w:val="0"/>
                <w:sz w:val="24"/>
              </w:rPr>
              <w:t xml:space="preserve"> </w:t>
            </w:r>
            <w:r>
              <w:rPr>
                <w:rFonts w:ascii="宋体" w:hAnsi="宋体" w:cs="宋体" w:hint="eastAsia"/>
                <w:kern w:val="0"/>
                <w:sz w:val="24"/>
              </w:rPr>
              <w:t xml:space="preserve">    月     日</w:t>
            </w:r>
          </w:p>
        </w:tc>
      </w:tr>
      <w:tr w:rsidR="005950A3">
        <w:trPr>
          <w:trHeight w:val="1718"/>
          <w:jc w:val="center"/>
        </w:trPr>
        <w:tc>
          <w:tcPr>
            <w:tcW w:w="2249" w:type="dxa"/>
            <w:tcBorders>
              <w:top w:val="nil"/>
              <w:left w:val="single" w:sz="8" w:space="0" w:color="auto"/>
              <w:bottom w:val="single" w:sz="4" w:space="0" w:color="auto"/>
              <w:right w:val="single" w:sz="4" w:space="0" w:color="auto"/>
            </w:tcBorders>
            <w:shd w:val="clear" w:color="auto" w:fill="auto"/>
            <w:vAlign w:val="center"/>
          </w:tcPr>
          <w:p w:rsidR="005950A3" w:rsidRDefault="008D64B7">
            <w:pPr>
              <w:widowControl/>
              <w:jc w:val="center"/>
              <w:rPr>
                <w:rFonts w:ascii="宋体" w:hAnsi="宋体" w:cs="宋体"/>
                <w:kern w:val="0"/>
                <w:sz w:val="24"/>
              </w:rPr>
            </w:pPr>
            <w:r>
              <w:rPr>
                <w:rFonts w:ascii="宋体" w:hAnsi="宋体" w:cs="宋体" w:hint="eastAsia"/>
                <w:kern w:val="0"/>
                <w:sz w:val="24"/>
              </w:rPr>
              <w:t>企业导师意见</w:t>
            </w:r>
          </w:p>
        </w:tc>
        <w:tc>
          <w:tcPr>
            <w:tcW w:w="7131" w:type="dxa"/>
            <w:gridSpan w:val="3"/>
            <w:tcBorders>
              <w:top w:val="single" w:sz="4" w:space="0" w:color="auto"/>
              <w:left w:val="nil"/>
              <w:bottom w:val="single" w:sz="4" w:space="0" w:color="auto"/>
              <w:right w:val="single" w:sz="8" w:space="0" w:color="000000"/>
            </w:tcBorders>
            <w:shd w:val="clear" w:color="auto" w:fill="auto"/>
            <w:vAlign w:val="center"/>
          </w:tcPr>
          <w:p w:rsidR="005950A3" w:rsidRDefault="008D64B7">
            <w:pPr>
              <w:widowControl/>
              <w:jc w:val="left"/>
              <w:rPr>
                <w:rFonts w:ascii="宋体" w:hAnsi="宋体" w:cs="宋体"/>
                <w:kern w:val="0"/>
                <w:sz w:val="24"/>
              </w:rPr>
            </w:pPr>
            <w:r>
              <w:rPr>
                <w:rFonts w:ascii="宋体" w:hAnsi="宋体" w:cs="宋体" w:hint="eastAsia"/>
                <w:kern w:val="0"/>
                <w:sz w:val="24"/>
              </w:rPr>
              <w:br/>
              <w:t xml:space="preserve">                                      签字：</w:t>
            </w:r>
            <w:r>
              <w:rPr>
                <w:rFonts w:ascii="宋体" w:hAnsi="宋体" w:cs="宋体" w:hint="eastAsia"/>
                <w:kern w:val="0"/>
                <w:sz w:val="24"/>
              </w:rPr>
              <w:br/>
            </w:r>
            <w:r>
              <w:rPr>
                <w:rFonts w:ascii="宋体" w:hAnsi="宋体" w:cs="宋体" w:hint="eastAsia"/>
                <w:kern w:val="0"/>
                <w:sz w:val="24"/>
              </w:rPr>
              <w:br/>
              <w:t xml:space="preserve">                                       年 </w:t>
            </w:r>
            <w:r>
              <w:rPr>
                <w:rFonts w:ascii="宋体" w:hAnsi="宋体" w:cs="宋体" w:hint="eastAsia"/>
                <w:color w:val="FF0000"/>
                <w:kern w:val="0"/>
                <w:sz w:val="24"/>
              </w:rPr>
              <w:t xml:space="preserve">   </w:t>
            </w:r>
            <w:r>
              <w:rPr>
                <w:rFonts w:ascii="宋体" w:hAnsi="宋体" w:cs="宋体" w:hint="eastAsia"/>
                <w:kern w:val="0"/>
                <w:sz w:val="24"/>
              </w:rPr>
              <w:t xml:space="preserve">  月 </w:t>
            </w:r>
            <w:r>
              <w:rPr>
                <w:rFonts w:ascii="宋体" w:hAnsi="宋体" w:cs="宋体" w:hint="eastAsia"/>
                <w:color w:val="FF0000"/>
                <w:kern w:val="0"/>
                <w:sz w:val="24"/>
              </w:rPr>
              <w:t xml:space="preserve">   </w:t>
            </w:r>
            <w:r>
              <w:rPr>
                <w:rFonts w:ascii="宋体" w:hAnsi="宋体" w:cs="宋体" w:hint="eastAsia"/>
                <w:kern w:val="0"/>
                <w:sz w:val="24"/>
              </w:rPr>
              <w:t xml:space="preserve"> 日</w:t>
            </w:r>
          </w:p>
        </w:tc>
      </w:tr>
      <w:tr w:rsidR="005950A3">
        <w:trPr>
          <w:trHeight w:val="2855"/>
          <w:jc w:val="center"/>
        </w:trPr>
        <w:tc>
          <w:tcPr>
            <w:tcW w:w="2249" w:type="dxa"/>
            <w:tcBorders>
              <w:top w:val="nil"/>
              <w:left w:val="single" w:sz="8" w:space="0" w:color="auto"/>
              <w:bottom w:val="single" w:sz="8" w:space="0" w:color="auto"/>
              <w:right w:val="single" w:sz="4" w:space="0" w:color="auto"/>
            </w:tcBorders>
            <w:shd w:val="clear" w:color="auto" w:fill="auto"/>
            <w:vAlign w:val="center"/>
          </w:tcPr>
          <w:p w:rsidR="005950A3" w:rsidRDefault="008D64B7">
            <w:pPr>
              <w:widowControl/>
              <w:jc w:val="center"/>
              <w:rPr>
                <w:rFonts w:ascii="宋体" w:hAnsi="宋体" w:cs="宋体"/>
                <w:kern w:val="0"/>
                <w:sz w:val="24"/>
              </w:rPr>
            </w:pPr>
            <w:r>
              <w:rPr>
                <w:rFonts w:ascii="宋体" w:hAnsi="宋体" w:cs="宋体" w:hint="eastAsia"/>
                <w:kern w:val="0"/>
                <w:sz w:val="24"/>
              </w:rPr>
              <w:t>东莞市名校研究生培育发展中心意见</w:t>
            </w:r>
          </w:p>
        </w:tc>
        <w:tc>
          <w:tcPr>
            <w:tcW w:w="7131" w:type="dxa"/>
            <w:gridSpan w:val="3"/>
            <w:tcBorders>
              <w:top w:val="single" w:sz="4" w:space="0" w:color="auto"/>
              <w:left w:val="nil"/>
              <w:bottom w:val="single" w:sz="8" w:space="0" w:color="auto"/>
              <w:right w:val="single" w:sz="8" w:space="0" w:color="000000"/>
            </w:tcBorders>
            <w:shd w:val="clear" w:color="auto" w:fill="auto"/>
            <w:vAlign w:val="center"/>
          </w:tcPr>
          <w:p w:rsidR="005950A3" w:rsidRDefault="008D64B7">
            <w:pPr>
              <w:widowControl/>
              <w:jc w:val="left"/>
              <w:rPr>
                <w:rFonts w:ascii="宋体" w:hAnsi="宋体" w:cs="宋体"/>
                <w:kern w:val="0"/>
                <w:sz w:val="24"/>
              </w:rPr>
            </w:pPr>
            <w:r>
              <w:rPr>
                <w:rFonts w:ascii="宋体" w:hAnsi="宋体" w:cs="宋体" w:hint="eastAsia"/>
                <w:kern w:val="0"/>
                <w:sz w:val="24"/>
              </w:rPr>
              <w:br/>
            </w:r>
            <w:r>
              <w:rPr>
                <w:rFonts w:ascii="宋体" w:hAnsi="宋体" w:cs="宋体" w:hint="eastAsia"/>
                <w:kern w:val="0"/>
                <w:sz w:val="24"/>
              </w:rPr>
              <w:br/>
              <w:t xml:space="preserve">                                   签字（盖章）：</w:t>
            </w:r>
            <w:r>
              <w:rPr>
                <w:rFonts w:ascii="宋体" w:hAnsi="宋体" w:cs="宋体" w:hint="eastAsia"/>
                <w:kern w:val="0"/>
                <w:sz w:val="24"/>
              </w:rPr>
              <w:br/>
            </w:r>
            <w:r>
              <w:rPr>
                <w:rFonts w:ascii="宋体" w:hAnsi="宋体" w:cs="宋体" w:hint="eastAsia"/>
                <w:kern w:val="0"/>
                <w:sz w:val="24"/>
              </w:rPr>
              <w:br/>
              <w:t xml:space="preserve">                        </w:t>
            </w:r>
            <w:r>
              <w:rPr>
                <w:rFonts w:ascii="宋体" w:hAnsi="宋体" w:cs="宋体" w:hint="eastAsia"/>
                <w:color w:val="FF0000"/>
                <w:kern w:val="0"/>
                <w:sz w:val="24"/>
              </w:rPr>
              <w:t xml:space="preserve">            </w:t>
            </w:r>
            <w:r>
              <w:rPr>
                <w:rFonts w:ascii="宋体" w:hAnsi="宋体" w:cs="宋体" w:hint="eastAsia"/>
                <w:kern w:val="0"/>
                <w:sz w:val="24"/>
              </w:rPr>
              <w:t xml:space="preserve">  年      月     日</w:t>
            </w:r>
          </w:p>
        </w:tc>
      </w:tr>
    </w:tbl>
    <w:p w:rsidR="005950A3" w:rsidRDefault="005950A3">
      <w:pPr>
        <w:rPr>
          <w:rFonts w:eastAsia="仿宋_GB2312"/>
          <w:sz w:val="32"/>
          <w:szCs w:val="32"/>
        </w:rPr>
      </w:pPr>
    </w:p>
    <w:p w:rsidR="005950A3" w:rsidRDefault="008D64B7">
      <w:pPr>
        <w:rPr>
          <w:rFonts w:eastAsia="仿宋_GB2312"/>
          <w:sz w:val="32"/>
          <w:szCs w:val="32"/>
        </w:rPr>
      </w:pPr>
      <w:r>
        <w:rPr>
          <w:rFonts w:eastAsia="仿宋_GB2312" w:hint="eastAsia"/>
          <w:sz w:val="32"/>
          <w:szCs w:val="32"/>
        </w:rPr>
        <w:lastRenderedPageBreak/>
        <w:t>附件</w:t>
      </w:r>
      <w:r>
        <w:rPr>
          <w:rFonts w:eastAsia="仿宋_GB2312" w:hint="eastAsia"/>
          <w:sz w:val="32"/>
          <w:szCs w:val="32"/>
        </w:rPr>
        <w:t>2</w:t>
      </w:r>
      <w:r>
        <w:rPr>
          <w:rFonts w:eastAsia="仿宋_GB2312" w:hint="eastAsia"/>
          <w:sz w:val="32"/>
          <w:szCs w:val="32"/>
        </w:rPr>
        <w:t>：</w:t>
      </w:r>
    </w:p>
    <w:tbl>
      <w:tblPr>
        <w:tblW w:w="9560" w:type="dxa"/>
        <w:jc w:val="center"/>
        <w:tblLayout w:type="fixed"/>
        <w:tblLook w:val="04A0"/>
      </w:tblPr>
      <w:tblGrid>
        <w:gridCol w:w="2009"/>
        <w:gridCol w:w="1921"/>
        <w:gridCol w:w="2607"/>
        <w:gridCol w:w="3023"/>
      </w:tblGrid>
      <w:tr w:rsidR="005950A3">
        <w:trPr>
          <w:trHeight w:val="999"/>
          <w:jc w:val="center"/>
        </w:trPr>
        <w:tc>
          <w:tcPr>
            <w:tcW w:w="9560" w:type="dxa"/>
            <w:gridSpan w:val="4"/>
            <w:tcBorders>
              <w:top w:val="nil"/>
              <w:left w:val="nil"/>
              <w:bottom w:val="nil"/>
              <w:right w:val="nil"/>
            </w:tcBorders>
            <w:shd w:val="clear" w:color="auto" w:fill="auto"/>
            <w:vAlign w:val="center"/>
          </w:tcPr>
          <w:p w:rsidR="005950A3" w:rsidRDefault="008D64B7">
            <w:pPr>
              <w:widowControl/>
              <w:jc w:val="center"/>
              <w:rPr>
                <w:rFonts w:ascii="宋体" w:hAnsi="宋体" w:cs="宋体"/>
                <w:b/>
                <w:bCs/>
                <w:kern w:val="0"/>
                <w:sz w:val="36"/>
                <w:szCs w:val="36"/>
              </w:rPr>
            </w:pPr>
            <w:r>
              <w:rPr>
                <w:rFonts w:ascii="宋体" w:hAnsi="宋体" w:cs="宋体" w:hint="eastAsia"/>
                <w:b/>
                <w:bCs/>
                <w:kern w:val="0"/>
                <w:sz w:val="36"/>
                <w:szCs w:val="36"/>
              </w:rPr>
              <w:t>东莞市名校研究生培养（实践）</w:t>
            </w:r>
            <w:proofErr w:type="gramStart"/>
            <w:r>
              <w:rPr>
                <w:rFonts w:ascii="宋体" w:hAnsi="宋体" w:cs="宋体" w:hint="eastAsia"/>
                <w:b/>
                <w:bCs/>
                <w:kern w:val="0"/>
                <w:sz w:val="36"/>
                <w:szCs w:val="36"/>
              </w:rPr>
              <w:t>签离表</w:t>
            </w:r>
            <w:proofErr w:type="gramEnd"/>
          </w:p>
        </w:tc>
      </w:tr>
      <w:tr w:rsidR="005950A3">
        <w:trPr>
          <w:trHeight w:val="629"/>
          <w:jc w:val="center"/>
        </w:trPr>
        <w:tc>
          <w:tcPr>
            <w:tcW w:w="9560" w:type="dxa"/>
            <w:gridSpan w:val="4"/>
            <w:tcBorders>
              <w:top w:val="nil"/>
              <w:left w:val="nil"/>
              <w:bottom w:val="nil"/>
              <w:right w:val="nil"/>
            </w:tcBorders>
            <w:shd w:val="clear" w:color="auto" w:fill="auto"/>
            <w:vAlign w:val="center"/>
          </w:tcPr>
          <w:p w:rsidR="005950A3" w:rsidRDefault="005950A3">
            <w:pPr>
              <w:widowControl/>
              <w:jc w:val="right"/>
              <w:rPr>
                <w:rFonts w:ascii="宋体" w:hAnsi="宋体" w:cs="宋体"/>
                <w:kern w:val="0"/>
                <w:sz w:val="24"/>
              </w:rPr>
            </w:pPr>
          </w:p>
        </w:tc>
      </w:tr>
      <w:tr w:rsidR="005950A3">
        <w:trPr>
          <w:trHeight w:val="672"/>
          <w:jc w:val="center"/>
        </w:trPr>
        <w:tc>
          <w:tcPr>
            <w:tcW w:w="2009" w:type="dxa"/>
            <w:tcBorders>
              <w:top w:val="single" w:sz="8" w:space="0" w:color="auto"/>
              <w:left w:val="single" w:sz="8" w:space="0" w:color="auto"/>
              <w:bottom w:val="single" w:sz="4" w:space="0" w:color="auto"/>
              <w:right w:val="single" w:sz="4" w:space="0" w:color="auto"/>
            </w:tcBorders>
            <w:shd w:val="clear" w:color="auto" w:fill="auto"/>
            <w:vAlign w:val="center"/>
          </w:tcPr>
          <w:p w:rsidR="005950A3" w:rsidRDefault="008D64B7">
            <w:pPr>
              <w:widowControl/>
              <w:jc w:val="center"/>
              <w:rPr>
                <w:rFonts w:ascii="宋体" w:hAnsi="宋体" w:cs="宋体"/>
                <w:kern w:val="0"/>
                <w:sz w:val="24"/>
              </w:rPr>
            </w:pPr>
            <w:r>
              <w:rPr>
                <w:rFonts w:ascii="宋体" w:hAnsi="宋体" w:cs="宋体" w:hint="eastAsia"/>
                <w:kern w:val="0"/>
                <w:sz w:val="24"/>
              </w:rPr>
              <w:t>申请人</w:t>
            </w:r>
          </w:p>
        </w:tc>
        <w:tc>
          <w:tcPr>
            <w:tcW w:w="1921" w:type="dxa"/>
            <w:tcBorders>
              <w:top w:val="single" w:sz="8" w:space="0" w:color="auto"/>
              <w:left w:val="nil"/>
              <w:bottom w:val="single" w:sz="4" w:space="0" w:color="auto"/>
              <w:right w:val="single" w:sz="4" w:space="0" w:color="auto"/>
            </w:tcBorders>
            <w:shd w:val="clear" w:color="auto" w:fill="auto"/>
            <w:vAlign w:val="center"/>
          </w:tcPr>
          <w:p w:rsidR="005950A3" w:rsidRDefault="008D64B7">
            <w:pPr>
              <w:widowControl/>
              <w:jc w:val="center"/>
              <w:rPr>
                <w:rFonts w:ascii="宋体" w:hAnsi="宋体" w:cs="宋体"/>
                <w:color w:val="FF0000"/>
                <w:kern w:val="0"/>
                <w:sz w:val="24"/>
              </w:rPr>
            </w:pPr>
            <w:r>
              <w:rPr>
                <w:rFonts w:ascii="宋体" w:hAnsi="宋体" w:cs="宋体" w:hint="eastAsia"/>
                <w:color w:val="FF0000"/>
                <w:kern w:val="0"/>
                <w:sz w:val="24"/>
              </w:rPr>
              <w:t xml:space="preserve">　</w:t>
            </w:r>
          </w:p>
        </w:tc>
        <w:tc>
          <w:tcPr>
            <w:tcW w:w="2607" w:type="dxa"/>
            <w:tcBorders>
              <w:top w:val="single" w:sz="8" w:space="0" w:color="auto"/>
              <w:left w:val="nil"/>
              <w:bottom w:val="single" w:sz="4" w:space="0" w:color="auto"/>
              <w:right w:val="single" w:sz="4" w:space="0" w:color="auto"/>
            </w:tcBorders>
            <w:shd w:val="clear" w:color="auto" w:fill="auto"/>
            <w:vAlign w:val="center"/>
          </w:tcPr>
          <w:p w:rsidR="005950A3" w:rsidRDefault="008D64B7">
            <w:pPr>
              <w:widowControl/>
              <w:jc w:val="center"/>
              <w:rPr>
                <w:rFonts w:ascii="宋体" w:hAnsi="宋体" w:cs="宋体"/>
                <w:kern w:val="0"/>
                <w:sz w:val="24"/>
              </w:rPr>
            </w:pPr>
            <w:r>
              <w:rPr>
                <w:rFonts w:ascii="宋体" w:hAnsi="宋体" w:cs="宋体" w:hint="eastAsia"/>
                <w:kern w:val="0"/>
                <w:sz w:val="24"/>
              </w:rPr>
              <w:t>联系电话</w:t>
            </w:r>
          </w:p>
        </w:tc>
        <w:tc>
          <w:tcPr>
            <w:tcW w:w="3023" w:type="dxa"/>
            <w:tcBorders>
              <w:top w:val="single" w:sz="8" w:space="0" w:color="auto"/>
              <w:left w:val="nil"/>
              <w:bottom w:val="single" w:sz="4" w:space="0" w:color="auto"/>
              <w:right w:val="single" w:sz="8" w:space="0" w:color="auto"/>
            </w:tcBorders>
            <w:shd w:val="clear" w:color="auto" w:fill="auto"/>
            <w:vAlign w:val="center"/>
          </w:tcPr>
          <w:p w:rsidR="005950A3" w:rsidRDefault="008D64B7">
            <w:pPr>
              <w:widowControl/>
              <w:jc w:val="center"/>
              <w:rPr>
                <w:rFonts w:ascii="宋体" w:hAnsi="宋体" w:cs="宋体"/>
                <w:color w:val="FF0000"/>
                <w:kern w:val="0"/>
                <w:sz w:val="24"/>
              </w:rPr>
            </w:pPr>
            <w:r>
              <w:rPr>
                <w:rFonts w:ascii="宋体" w:hAnsi="宋体" w:cs="宋体" w:hint="eastAsia"/>
                <w:color w:val="FF0000"/>
                <w:kern w:val="0"/>
                <w:sz w:val="24"/>
              </w:rPr>
              <w:t xml:space="preserve">　</w:t>
            </w:r>
          </w:p>
        </w:tc>
      </w:tr>
      <w:tr w:rsidR="005950A3">
        <w:trPr>
          <w:trHeight w:val="651"/>
          <w:jc w:val="center"/>
        </w:trPr>
        <w:tc>
          <w:tcPr>
            <w:tcW w:w="2009" w:type="dxa"/>
            <w:tcBorders>
              <w:top w:val="nil"/>
              <w:left w:val="single" w:sz="8" w:space="0" w:color="auto"/>
              <w:bottom w:val="single" w:sz="4" w:space="0" w:color="auto"/>
              <w:right w:val="single" w:sz="4" w:space="0" w:color="auto"/>
            </w:tcBorders>
            <w:shd w:val="clear" w:color="auto" w:fill="auto"/>
            <w:vAlign w:val="center"/>
          </w:tcPr>
          <w:p w:rsidR="005950A3" w:rsidRDefault="008D64B7">
            <w:pPr>
              <w:widowControl/>
              <w:jc w:val="center"/>
              <w:rPr>
                <w:rFonts w:ascii="宋体" w:hAnsi="宋体" w:cs="宋体"/>
                <w:kern w:val="0"/>
                <w:sz w:val="24"/>
              </w:rPr>
            </w:pPr>
            <w:r>
              <w:rPr>
                <w:rFonts w:ascii="宋体" w:hAnsi="宋体" w:cs="宋体" w:hint="eastAsia"/>
                <w:kern w:val="0"/>
                <w:sz w:val="24"/>
              </w:rPr>
              <w:t>所在学校</w:t>
            </w:r>
          </w:p>
        </w:tc>
        <w:tc>
          <w:tcPr>
            <w:tcW w:w="1921"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rFonts w:ascii="宋体" w:hAnsi="宋体" w:cs="宋体"/>
                <w:color w:val="FF0000"/>
                <w:kern w:val="0"/>
                <w:sz w:val="24"/>
              </w:rPr>
            </w:pPr>
            <w:r>
              <w:rPr>
                <w:rFonts w:ascii="宋体" w:hAnsi="宋体" w:cs="宋体" w:hint="eastAsia"/>
                <w:color w:val="FF0000"/>
                <w:kern w:val="0"/>
                <w:sz w:val="24"/>
              </w:rPr>
              <w:t xml:space="preserve">　</w:t>
            </w:r>
          </w:p>
        </w:tc>
        <w:tc>
          <w:tcPr>
            <w:tcW w:w="2607"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rFonts w:ascii="宋体" w:hAnsi="宋体" w:cs="宋体"/>
                <w:kern w:val="0"/>
                <w:sz w:val="24"/>
              </w:rPr>
            </w:pPr>
            <w:r>
              <w:rPr>
                <w:rFonts w:ascii="宋体" w:hAnsi="宋体" w:cs="宋体" w:hint="eastAsia"/>
                <w:kern w:val="0"/>
                <w:sz w:val="24"/>
              </w:rPr>
              <w:t>专业</w:t>
            </w:r>
          </w:p>
        </w:tc>
        <w:tc>
          <w:tcPr>
            <w:tcW w:w="3023" w:type="dxa"/>
            <w:tcBorders>
              <w:top w:val="nil"/>
              <w:left w:val="nil"/>
              <w:bottom w:val="single" w:sz="4" w:space="0" w:color="auto"/>
              <w:right w:val="single" w:sz="8" w:space="0" w:color="auto"/>
            </w:tcBorders>
            <w:shd w:val="clear" w:color="auto" w:fill="auto"/>
            <w:vAlign w:val="center"/>
          </w:tcPr>
          <w:p w:rsidR="005950A3" w:rsidRDefault="008D64B7">
            <w:pPr>
              <w:widowControl/>
              <w:jc w:val="center"/>
              <w:rPr>
                <w:rFonts w:ascii="宋体" w:hAnsi="宋体" w:cs="宋体"/>
                <w:color w:val="FF0000"/>
                <w:kern w:val="0"/>
                <w:sz w:val="24"/>
              </w:rPr>
            </w:pPr>
            <w:r>
              <w:rPr>
                <w:rFonts w:ascii="宋体" w:hAnsi="宋体" w:cs="宋体" w:hint="eastAsia"/>
                <w:color w:val="FF0000"/>
                <w:kern w:val="0"/>
                <w:sz w:val="24"/>
              </w:rPr>
              <w:t xml:space="preserve">　</w:t>
            </w:r>
          </w:p>
        </w:tc>
      </w:tr>
      <w:tr w:rsidR="005950A3">
        <w:trPr>
          <w:trHeight w:val="781"/>
          <w:jc w:val="center"/>
        </w:trPr>
        <w:tc>
          <w:tcPr>
            <w:tcW w:w="2009" w:type="dxa"/>
            <w:tcBorders>
              <w:top w:val="nil"/>
              <w:left w:val="single" w:sz="8" w:space="0" w:color="auto"/>
              <w:bottom w:val="single" w:sz="4" w:space="0" w:color="auto"/>
              <w:right w:val="single" w:sz="4" w:space="0" w:color="auto"/>
            </w:tcBorders>
            <w:shd w:val="clear" w:color="auto" w:fill="auto"/>
            <w:vAlign w:val="center"/>
          </w:tcPr>
          <w:p w:rsidR="005950A3" w:rsidRDefault="008D64B7">
            <w:pPr>
              <w:widowControl/>
              <w:jc w:val="center"/>
              <w:rPr>
                <w:rFonts w:ascii="宋体" w:hAnsi="宋体" w:cs="宋体"/>
                <w:kern w:val="0"/>
                <w:sz w:val="24"/>
              </w:rPr>
            </w:pPr>
            <w:r>
              <w:rPr>
                <w:rFonts w:ascii="宋体" w:hAnsi="宋体" w:cs="宋体" w:hint="eastAsia"/>
                <w:kern w:val="0"/>
                <w:sz w:val="24"/>
              </w:rPr>
              <w:t>联合培养单位</w:t>
            </w:r>
          </w:p>
        </w:tc>
        <w:tc>
          <w:tcPr>
            <w:tcW w:w="1921" w:type="dxa"/>
            <w:tcBorders>
              <w:top w:val="nil"/>
              <w:left w:val="nil"/>
              <w:bottom w:val="single" w:sz="4" w:space="0" w:color="auto"/>
              <w:right w:val="single" w:sz="4" w:space="0" w:color="auto"/>
            </w:tcBorders>
            <w:shd w:val="clear" w:color="auto" w:fill="auto"/>
            <w:vAlign w:val="center"/>
          </w:tcPr>
          <w:p w:rsidR="005950A3" w:rsidRDefault="008D64B7">
            <w:pPr>
              <w:widowControl/>
              <w:jc w:val="left"/>
              <w:rPr>
                <w:rFonts w:ascii="宋体" w:hAnsi="宋体" w:cs="宋体"/>
                <w:color w:val="FF0000"/>
                <w:kern w:val="0"/>
                <w:sz w:val="24"/>
              </w:rPr>
            </w:pPr>
            <w:r>
              <w:rPr>
                <w:rFonts w:ascii="宋体" w:hAnsi="宋体" w:cs="宋体" w:hint="eastAsia"/>
                <w:color w:val="FF0000"/>
                <w:kern w:val="0"/>
                <w:sz w:val="24"/>
              </w:rPr>
              <w:t xml:space="preserve">　</w:t>
            </w:r>
          </w:p>
        </w:tc>
        <w:tc>
          <w:tcPr>
            <w:tcW w:w="2607" w:type="dxa"/>
            <w:tcBorders>
              <w:top w:val="nil"/>
              <w:left w:val="single" w:sz="8" w:space="0" w:color="auto"/>
              <w:bottom w:val="single" w:sz="4" w:space="0" w:color="auto"/>
              <w:right w:val="single" w:sz="4" w:space="0" w:color="auto"/>
            </w:tcBorders>
            <w:shd w:val="clear" w:color="auto" w:fill="auto"/>
            <w:vAlign w:val="center"/>
          </w:tcPr>
          <w:p w:rsidR="005950A3" w:rsidRDefault="008D64B7">
            <w:pPr>
              <w:widowControl/>
              <w:jc w:val="center"/>
              <w:rPr>
                <w:rFonts w:ascii="宋体" w:hAnsi="宋体" w:cs="宋体"/>
                <w:kern w:val="0"/>
                <w:sz w:val="24"/>
              </w:rPr>
            </w:pPr>
            <w:r>
              <w:rPr>
                <w:rFonts w:ascii="宋体" w:hAnsi="宋体" w:cs="宋体" w:hint="eastAsia"/>
                <w:kern w:val="0"/>
                <w:sz w:val="24"/>
              </w:rPr>
              <w:t>培养（实践）结束日期</w:t>
            </w:r>
          </w:p>
        </w:tc>
        <w:tc>
          <w:tcPr>
            <w:tcW w:w="3023" w:type="dxa"/>
            <w:tcBorders>
              <w:top w:val="nil"/>
              <w:left w:val="nil"/>
              <w:bottom w:val="single" w:sz="4" w:space="0" w:color="auto"/>
              <w:right w:val="single" w:sz="8" w:space="0" w:color="auto"/>
            </w:tcBorders>
            <w:shd w:val="clear" w:color="auto" w:fill="auto"/>
            <w:vAlign w:val="center"/>
          </w:tcPr>
          <w:p w:rsidR="005950A3" w:rsidRDefault="008D64B7">
            <w:pPr>
              <w:widowControl/>
              <w:jc w:val="left"/>
              <w:rPr>
                <w:rFonts w:ascii="宋体" w:hAnsi="宋体" w:cs="宋体"/>
                <w:color w:val="FF0000"/>
                <w:kern w:val="0"/>
                <w:sz w:val="24"/>
              </w:rPr>
            </w:pPr>
            <w:r>
              <w:rPr>
                <w:rFonts w:ascii="宋体" w:hAnsi="宋体" w:cs="宋体" w:hint="eastAsia"/>
                <w:color w:val="FF0000"/>
                <w:kern w:val="0"/>
                <w:sz w:val="24"/>
              </w:rPr>
              <w:t xml:space="preserve">　</w:t>
            </w:r>
          </w:p>
        </w:tc>
      </w:tr>
      <w:tr w:rsidR="005950A3">
        <w:trPr>
          <w:trHeight w:val="781"/>
          <w:jc w:val="center"/>
        </w:trPr>
        <w:tc>
          <w:tcPr>
            <w:tcW w:w="2009" w:type="dxa"/>
            <w:tcBorders>
              <w:top w:val="nil"/>
              <w:left w:val="single" w:sz="8" w:space="0" w:color="auto"/>
              <w:bottom w:val="single" w:sz="4" w:space="0" w:color="auto"/>
              <w:right w:val="single" w:sz="4" w:space="0" w:color="auto"/>
            </w:tcBorders>
            <w:shd w:val="clear" w:color="auto" w:fill="auto"/>
            <w:vAlign w:val="center"/>
          </w:tcPr>
          <w:p w:rsidR="005950A3" w:rsidRDefault="008D64B7">
            <w:pPr>
              <w:widowControl/>
              <w:jc w:val="center"/>
              <w:rPr>
                <w:rFonts w:ascii="宋体" w:hAnsi="宋体" w:cs="宋体"/>
                <w:kern w:val="0"/>
                <w:sz w:val="24"/>
              </w:rPr>
            </w:pPr>
            <w:r>
              <w:rPr>
                <w:rFonts w:ascii="宋体" w:hAnsi="宋体" w:cs="宋体" w:hint="eastAsia"/>
                <w:kern w:val="0"/>
                <w:sz w:val="24"/>
              </w:rPr>
              <w:t>企业导师</w:t>
            </w:r>
            <w:r>
              <w:rPr>
                <w:rFonts w:ascii="宋体" w:hAnsi="宋体" w:cs="宋体" w:hint="eastAsia"/>
                <w:kern w:val="0"/>
                <w:sz w:val="24"/>
              </w:rPr>
              <w:br/>
              <w:t>姓名及职位</w:t>
            </w:r>
          </w:p>
        </w:tc>
        <w:tc>
          <w:tcPr>
            <w:tcW w:w="1921"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rFonts w:ascii="宋体" w:hAnsi="宋体" w:cs="宋体"/>
                <w:color w:val="FF0000"/>
                <w:kern w:val="0"/>
                <w:sz w:val="24"/>
              </w:rPr>
            </w:pPr>
            <w:r>
              <w:rPr>
                <w:rFonts w:ascii="宋体" w:hAnsi="宋体" w:cs="宋体" w:hint="eastAsia"/>
                <w:color w:val="FF0000"/>
                <w:kern w:val="0"/>
                <w:sz w:val="24"/>
              </w:rPr>
              <w:t xml:space="preserve">　</w:t>
            </w:r>
          </w:p>
        </w:tc>
        <w:tc>
          <w:tcPr>
            <w:tcW w:w="2607"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rFonts w:ascii="宋体" w:hAnsi="宋体" w:cs="宋体"/>
                <w:kern w:val="0"/>
                <w:sz w:val="24"/>
              </w:rPr>
            </w:pPr>
            <w:r>
              <w:rPr>
                <w:rFonts w:ascii="宋体" w:hAnsi="宋体" w:cs="宋体" w:hint="eastAsia"/>
                <w:kern w:val="0"/>
                <w:sz w:val="24"/>
              </w:rPr>
              <w:t>办公电话</w:t>
            </w:r>
          </w:p>
        </w:tc>
        <w:tc>
          <w:tcPr>
            <w:tcW w:w="3023" w:type="dxa"/>
            <w:tcBorders>
              <w:top w:val="nil"/>
              <w:left w:val="nil"/>
              <w:bottom w:val="single" w:sz="4" w:space="0" w:color="auto"/>
              <w:right w:val="single" w:sz="8" w:space="0" w:color="auto"/>
            </w:tcBorders>
            <w:shd w:val="clear" w:color="auto" w:fill="auto"/>
            <w:vAlign w:val="center"/>
          </w:tcPr>
          <w:p w:rsidR="005950A3" w:rsidRDefault="008D64B7">
            <w:pPr>
              <w:widowControl/>
              <w:jc w:val="center"/>
              <w:rPr>
                <w:rFonts w:ascii="宋体" w:hAnsi="宋体" w:cs="宋体"/>
                <w:color w:val="FF0000"/>
                <w:kern w:val="0"/>
                <w:sz w:val="24"/>
              </w:rPr>
            </w:pPr>
            <w:r>
              <w:rPr>
                <w:rFonts w:ascii="宋体" w:hAnsi="宋体" w:cs="宋体" w:hint="eastAsia"/>
                <w:color w:val="FF0000"/>
                <w:kern w:val="0"/>
                <w:sz w:val="24"/>
              </w:rPr>
              <w:t xml:space="preserve">　</w:t>
            </w:r>
          </w:p>
        </w:tc>
      </w:tr>
      <w:tr w:rsidR="005950A3">
        <w:trPr>
          <w:trHeight w:val="2729"/>
          <w:jc w:val="center"/>
        </w:trPr>
        <w:tc>
          <w:tcPr>
            <w:tcW w:w="2009" w:type="dxa"/>
            <w:tcBorders>
              <w:top w:val="nil"/>
              <w:left w:val="single" w:sz="8" w:space="0" w:color="auto"/>
              <w:bottom w:val="single" w:sz="4" w:space="0" w:color="auto"/>
              <w:right w:val="single" w:sz="4" w:space="0" w:color="auto"/>
            </w:tcBorders>
            <w:shd w:val="clear" w:color="auto" w:fill="auto"/>
            <w:vAlign w:val="center"/>
          </w:tcPr>
          <w:p w:rsidR="005950A3" w:rsidRDefault="008D64B7">
            <w:pPr>
              <w:widowControl/>
              <w:jc w:val="center"/>
              <w:rPr>
                <w:rFonts w:ascii="宋体" w:hAnsi="宋体" w:cs="宋体"/>
                <w:kern w:val="0"/>
                <w:sz w:val="24"/>
              </w:rPr>
            </w:pPr>
            <w:r>
              <w:rPr>
                <w:rFonts w:ascii="宋体" w:hAnsi="宋体" w:cs="宋体" w:hint="eastAsia"/>
                <w:kern w:val="0"/>
                <w:sz w:val="24"/>
              </w:rPr>
              <w:t>申请人说明</w:t>
            </w:r>
          </w:p>
        </w:tc>
        <w:tc>
          <w:tcPr>
            <w:tcW w:w="7551" w:type="dxa"/>
            <w:gridSpan w:val="3"/>
            <w:tcBorders>
              <w:top w:val="single" w:sz="4" w:space="0" w:color="auto"/>
              <w:left w:val="nil"/>
              <w:bottom w:val="single" w:sz="4" w:space="0" w:color="auto"/>
              <w:right w:val="single" w:sz="8" w:space="0" w:color="000000"/>
            </w:tcBorders>
            <w:shd w:val="clear" w:color="auto" w:fill="auto"/>
            <w:vAlign w:val="center"/>
          </w:tcPr>
          <w:p w:rsidR="005950A3" w:rsidRDefault="008D64B7">
            <w:pPr>
              <w:widowControl/>
              <w:jc w:val="center"/>
              <w:rPr>
                <w:rFonts w:ascii="宋体" w:hAnsi="宋体" w:cs="宋体"/>
                <w:kern w:val="0"/>
                <w:sz w:val="24"/>
              </w:rPr>
            </w:pPr>
            <w:r>
              <w:rPr>
                <w:rFonts w:ascii="宋体" w:hAnsi="宋体" w:cs="宋体" w:hint="eastAsia"/>
                <w:kern w:val="0"/>
                <w:sz w:val="24"/>
              </w:rPr>
              <w:br/>
              <w:t>本人确认在</w:t>
            </w:r>
            <w:proofErr w:type="gramStart"/>
            <w:r>
              <w:rPr>
                <w:rFonts w:ascii="宋体" w:hAnsi="宋体" w:cs="宋体" w:hint="eastAsia"/>
                <w:kern w:val="0"/>
                <w:sz w:val="24"/>
              </w:rPr>
              <w:t>莞</w:t>
            </w:r>
            <w:proofErr w:type="gramEnd"/>
            <w:r>
              <w:rPr>
                <w:rFonts w:ascii="宋体" w:hAnsi="宋体" w:cs="宋体" w:hint="eastAsia"/>
                <w:kern w:val="0"/>
                <w:sz w:val="24"/>
              </w:rPr>
              <w:t>培养（实践）期结束。</w:t>
            </w:r>
            <w:r>
              <w:rPr>
                <w:rFonts w:ascii="宋体" w:hAnsi="宋体" w:cs="宋体" w:hint="eastAsia"/>
                <w:kern w:val="0"/>
                <w:sz w:val="24"/>
              </w:rPr>
              <w:br/>
            </w:r>
            <w:r>
              <w:rPr>
                <w:rFonts w:ascii="宋体" w:hAnsi="宋体" w:cs="宋体" w:hint="eastAsia"/>
                <w:kern w:val="0"/>
                <w:sz w:val="24"/>
              </w:rPr>
              <w:br/>
            </w:r>
            <w:r>
              <w:rPr>
                <w:rFonts w:ascii="宋体" w:hAnsi="宋体" w:cs="宋体" w:hint="eastAsia"/>
                <w:kern w:val="0"/>
                <w:sz w:val="24"/>
              </w:rPr>
              <w:br/>
              <w:t xml:space="preserve">                        签字：</w:t>
            </w:r>
            <w:r>
              <w:rPr>
                <w:rFonts w:ascii="宋体" w:hAnsi="宋体" w:cs="宋体" w:hint="eastAsia"/>
                <w:kern w:val="0"/>
                <w:sz w:val="24"/>
              </w:rPr>
              <w:br/>
            </w:r>
            <w:r>
              <w:rPr>
                <w:rFonts w:ascii="宋体" w:hAnsi="宋体" w:cs="宋体" w:hint="eastAsia"/>
                <w:kern w:val="0"/>
                <w:sz w:val="24"/>
              </w:rPr>
              <w:br/>
              <w:t xml:space="preserve">                                 年 </w:t>
            </w:r>
            <w:r>
              <w:rPr>
                <w:rFonts w:ascii="宋体" w:hAnsi="宋体" w:cs="宋体" w:hint="eastAsia"/>
                <w:color w:val="FF0000"/>
                <w:kern w:val="0"/>
                <w:sz w:val="24"/>
              </w:rPr>
              <w:t xml:space="preserve"> </w:t>
            </w:r>
            <w:r>
              <w:rPr>
                <w:rFonts w:ascii="宋体" w:hAnsi="宋体" w:cs="宋体" w:hint="eastAsia"/>
                <w:kern w:val="0"/>
                <w:sz w:val="24"/>
              </w:rPr>
              <w:t xml:space="preserve">    月     日</w:t>
            </w:r>
          </w:p>
        </w:tc>
      </w:tr>
      <w:tr w:rsidR="005950A3">
        <w:trPr>
          <w:trHeight w:val="2854"/>
          <w:jc w:val="center"/>
        </w:trPr>
        <w:tc>
          <w:tcPr>
            <w:tcW w:w="2009" w:type="dxa"/>
            <w:tcBorders>
              <w:top w:val="nil"/>
              <w:left w:val="single" w:sz="8" w:space="0" w:color="auto"/>
              <w:bottom w:val="single" w:sz="4" w:space="0" w:color="auto"/>
              <w:right w:val="single" w:sz="4" w:space="0" w:color="auto"/>
            </w:tcBorders>
            <w:shd w:val="clear" w:color="auto" w:fill="auto"/>
            <w:vAlign w:val="center"/>
          </w:tcPr>
          <w:p w:rsidR="005950A3" w:rsidRDefault="008D64B7">
            <w:pPr>
              <w:widowControl/>
              <w:jc w:val="center"/>
              <w:rPr>
                <w:rFonts w:ascii="宋体" w:hAnsi="宋体" w:cs="宋体"/>
                <w:kern w:val="0"/>
                <w:sz w:val="24"/>
              </w:rPr>
            </w:pPr>
            <w:r>
              <w:rPr>
                <w:rFonts w:ascii="宋体" w:hAnsi="宋体" w:cs="宋体" w:hint="eastAsia"/>
                <w:kern w:val="0"/>
                <w:sz w:val="24"/>
              </w:rPr>
              <w:t>企业工作交接情况</w:t>
            </w:r>
          </w:p>
        </w:tc>
        <w:tc>
          <w:tcPr>
            <w:tcW w:w="7551" w:type="dxa"/>
            <w:gridSpan w:val="3"/>
            <w:tcBorders>
              <w:top w:val="single" w:sz="4" w:space="0" w:color="auto"/>
              <w:left w:val="nil"/>
              <w:bottom w:val="single" w:sz="4" w:space="0" w:color="auto"/>
              <w:right w:val="single" w:sz="8" w:space="0" w:color="000000"/>
            </w:tcBorders>
            <w:shd w:val="clear" w:color="auto" w:fill="auto"/>
            <w:vAlign w:val="center"/>
          </w:tcPr>
          <w:p w:rsidR="005950A3" w:rsidRDefault="008D64B7">
            <w:pPr>
              <w:widowControl/>
              <w:jc w:val="left"/>
              <w:rPr>
                <w:rFonts w:ascii="宋体" w:hAnsi="宋体" w:cs="宋体"/>
                <w:kern w:val="0"/>
                <w:sz w:val="24"/>
              </w:rPr>
            </w:pPr>
            <w:r>
              <w:rPr>
                <w:rFonts w:ascii="宋体" w:hAnsi="宋体" w:cs="宋体" w:hint="eastAsia"/>
                <w:kern w:val="0"/>
                <w:sz w:val="24"/>
              </w:rPr>
              <w:br/>
            </w:r>
            <w:r>
              <w:rPr>
                <w:rFonts w:ascii="宋体" w:hAnsi="宋体" w:cs="宋体" w:hint="eastAsia"/>
                <w:kern w:val="0"/>
                <w:sz w:val="24"/>
              </w:rPr>
              <w:br/>
            </w:r>
            <w:r>
              <w:rPr>
                <w:rFonts w:ascii="宋体" w:hAnsi="宋体" w:cs="宋体" w:hint="eastAsia"/>
                <w:kern w:val="0"/>
                <w:sz w:val="24"/>
              </w:rPr>
              <w:br/>
            </w:r>
            <w:r>
              <w:rPr>
                <w:rFonts w:ascii="宋体" w:hAnsi="宋体" w:cs="宋体" w:hint="eastAsia"/>
                <w:kern w:val="0"/>
                <w:sz w:val="24"/>
              </w:rPr>
              <w:br/>
              <w:t xml:space="preserve">                                      企业导师签字：</w:t>
            </w:r>
            <w:r>
              <w:rPr>
                <w:rFonts w:ascii="宋体" w:hAnsi="宋体" w:cs="宋体" w:hint="eastAsia"/>
                <w:kern w:val="0"/>
                <w:sz w:val="24"/>
              </w:rPr>
              <w:br/>
            </w:r>
            <w:r>
              <w:rPr>
                <w:rFonts w:ascii="宋体" w:hAnsi="宋体" w:cs="宋体" w:hint="eastAsia"/>
                <w:kern w:val="0"/>
                <w:sz w:val="24"/>
              </w:rPr>
              <w:br/>
              <w:t xml:space="preserve">                                       年 </w:t>
            </w:r>
            <w:r>
              <w:rPr>
                <w:rFonts w:ascii="宋体" w:hAnsi="宋体" w:cs="宋体" w:hint="eastAsia"/>
                <w:color w:val="FF0000"/>
                <w:kern w:val="0"/>
                <w:sz w:val="24"/>
              </w:rPr>
              <w:t xml:space="preserve">   </w:t>
            </w:r>
            <w:r>
              <w:rPr>
                <w:rFonts w:ascii="宋体" w:hAnsi="宋体" w:cs="宋体" w:hint="eastAsia"/>
                <w:kern w:val="0"/>
                <w:sz w:val="24"/>
              </w:rPr>
              <w:t xml:space="preserve">  月 </w:t>
            </w:r>
            <w:r>
              <w:rPr>
                <w:rFonts w:ascii="宋体" w:hAnsi="宋体" w:cs="宋体" w:hint="eastAsia"/>
                <w:color w:val="FF0000"/>
                <w:kern w:val="0"/>
                <w:sz w:val="24"/>
              </w:rPr>
              <w:t xml:space="preserve">   </w:t>
            </w:r>
            <w:r>
              <w:rPr>
                <w:rFonts w:ascii="宋体" w:hAnsi="宋体" w:cs="宋体" w:hint="eastAsia"/>
                <w:kern w:val="0"/>
                <w:sz w:val="24"/>
              </w:rPr>
              <w:t xml:space="preserve"> 日</w:t>
            </w:r>
          </w:p>
        </w:tc>
      </w:tr>
      <w:tr w:rsidR="005950A3">
        <w:trPr>
          <w:trHeight w:val="2898"/>
          <w:jc w:val="center"/>
        </w:trPr>
        <w:tc>
          <w:tcPr>
            <w:tcW w:w="2009" w:type="dxa"/>
            <w:tcBorders>
              <w:top w:val="nil"/>
              <w:left w:val="single" w:sz="8" w:space="0" w:color="auto"/>
              <w:bottom w:val="single" w:sz="8" w:space="0" w:color="auto"/>
              <w:right w:val="single" w:sz="4" w:space="0" w:color="auto"/>
            </w:tcBorders>
            <w:shd w:val="clear" w:color="auto" w:fill="auto"/>
            <w:vAlign w:val="center"/>
          </w:tcPr>
          <w:p w:rsidR="005950A3" w:rsidRDefault="008D64B7">
            <w:pPr>
              <w:widowControl/>
              <w:jc w:val="center"/>
              <w:rPr>
                <w:rFonts w:ascii="宋体" w:hAnsi="宋体" w:cs="宋体"/>
                <w:kern w:val="0"/>
                <w:sz w:val="24"/>
              </w:rPr>
            </w:pPr>
            <w:r>
              <w:rPr>
                <w:rFonts w:ascii="宋体" w:hAnsi="宋体" w:cs="宋体" w:hint="eastAsia"/>
                <w:kern w:val="0"/>
                <w:sz w:val="24"/>
              </w:rPr>
              <w:t>东莞市名校研究生培育发展中心意见</w:t>
            </w:r>
          </w:p>
        </w:tc>
        <w:tc>
          <w:tcPr>
            <w:tcW w:w="7551" w:type="dxa"/>
            <w:gridSpan w:val="3"/>
            <w:tcBorders>
              <w:top w:val="single" w:sz="4" w:space="0" w:color="auto"/>
              <w:left w:val="nil"/>
              <w:bottom w:val="single" w:sz="8" w:space="0" w:color="auto"/>
              <w:right w:val="single" w:sz="8" w:space="0" w:color="000000"/>
            </w:tcBorders>
            <w:shd w:val="clear" w:color="auto" w:fill="auto"/>
            <w:vAlign w:val="center"/>
          </w:tcPr>
          <w:p w:rsidR="005950A3" w:rsidRDefault="008D64B7">
            <w:pPr>
              <w:widowControl/>
              <w:jc w:val="left"/>
              <w:rPr>
                <w:rFonts w:ascii="宋体" w:hAnsi="宋体" w:cs="宋体"/>
                <w:kern w:val="0"/>
                <w:sz w:val="24"/>
              </w:rPr>
            </w:pPr>
            <w:r>
              <w:rPr>
                <w:rFonts w:ascii="宋体" w:hAnsi="宋体" w:cs="宋体" w:hint="eastAsia"/>
                <w:kern w:val="0"/>
                <w:sz w:val="24"/>
              </w:rPr>
              <w:br/>
            </w:r>
            <w:r>
              <w:rPr>
                <w:rFonts w:ascii="宋体" w:hAnsi="宋体" w:cs="宋体" w:hint="eastAsia"/>
                <w:kern w:val="0"/>
                <w:sz w:val="24"/>
              </w:rPr>
              <w:br/>
            </w:r>
            <w:r>
              <w:rPr>
                <w:rFonts w:ascii="宋体" w:hAnsi="宋体" w:cs="宋体" w:hint="eastAsia"/>
                <w:kern w:val="0"/>
                <w:sz w:val="24"/>
              </w:rPr>
              <w:br/>
              <w:t xml:space="preserve">                                   签字（盖章）：</w:t>
            </w:r>
            <w:r>
              <w:rPr>
                <w:rFonts w:ascii="宋体" w:hAnsi="宋体" w:cs="宋体" w:hint="eastAsia"/>
                <w:kern w:val="0"/>
                <w:sz w:val="24"/>
              </w:rPr>
              <w:br/>
            </w:r>
            <w:r>
              <w:rPr>
                <w:rFonts w:ascii="宋体" w:hAnsi="宋体" w:cs="宋体" w:hint="eastAsia"/>
                <w:kern w:val="0"/>
                <w:sz w:val="24"/>
              </w:rPr>
              <w:br/>
              <w:t xml:space="preserve">                        </w:t>
            </w:r>
            <w:r>
              <w:rPr>
                <w:rFonts w:ascii="宋体" w:hAnsi="宋体" w:cs="宋体" w:hint="eastAsia"/>
                <w:color w:val="FF0000"/>
                <w:kern w:val="0"/>
                <w:sz w:val="24"/>
              </w:rPr>
              <w:t xml:space="preserve">            </w:t>
            </w:r>
            <w:r>
              <w:rPr>
                <w:rFonts w:ascii="宋体" w:hAnsi="宋体" w:cs="宋体" w:hint="eastAsia"/>
                <w:kern w:val="0"/>
                <w:sz w:val="24"/>
              </w:rPr>
              <w:t xml:space="preserve">  年      月     日</w:t>
            </w:r>
          </w:p>
        </w:tc>
      </w:tr>
    </w:tbl>
    <w:p w:rsidR="005950A3" w:rsidRDefault="008D64B7">
      <w:pPr>
        <w:tabs>
          <w:tab w:val="left" w:pos="1636"/>
        </w:tabs>
        <w:rPr>
          <w:rFonts w:eastAsia="仿宋_GB2312"/>
          <w:sz w:val="32"/>
          <w:szCs w:val="32"/>
        </w:rPr>
      </w:pPr>
      <w:r>
        <w:rPr>
          <w:rFonts w:eastAsia="仿宋_GB2312"/>
          <w:sz w:val="32"/>
          <w:szCs w:val="32"/>
        </w:rPr>
        <w:lastRenderedPageBreak/>
        <w:t>附件</w:t>
      </w:r>
      <w:r>
        <w:rPr>
          <w:rFonts w:eastAsia="仿宋_GB2312" w:hint="eastAsia"/>
          <w:sz w:val="32"/>
          <w:szCs w:val="32"/>
        </w:rPr>
        <w:t>3</w:t>
      </w:r>
      <w:r>
        <w:rPr>
          <w:rFonts w:eastAsia="仿宋_GB2312"/>
          <w:sz w:val="32"/>
          <w:szCs w:val="32"/>
        </w:rPr>
        <w:t>：</w:t>
      </w:r>
    </w:p>
    <w:tbl>
      <w:tblPr>
        <w:tblpPr w:leftFromText="180" w:rightFromText="180" w:vertAnchor="text" w:tblpXSpec="center" w:tblpY="1"/>
        <w:tblOverlap w:val="never"/>
        <w:tblW w:w="9780" w:type="dxa"/>
        <w:jc w:val="center"/>
        <w:tblLayout w:type="fixed"/>
        <w:tblLook w:val="04A0"/>
      </w:tblPr>
      <w:tblGrid>
        <w:gridCol w:w="2499"/>
        <w:gridCol w:w="1688"/>
        <w:gridCol w:w="1830"/>
        <w:gridCol w:w="984"/>
        <w:gridCol w:w="2779"/>
      </w:tblGrid>
      <w:tr w:rsidR="005950A3">
        <w:trPr>
          <w:trHeight w:val="1607"/>
          <w:jc w:val="center"/>
        </w:trPr>
        <w:tc>
          <w:tcPr>
            <w:tcW w:w="9780" w:type="dxa"/>
            <w:gridSpan w:val="5"/>
            <w:tcBorders>
              <w:top w:val="nil"/>
              <w:left w:val="nil"/>
              <w:bottom w:val="nil"/>
              <w:right w:val="nil"/>
            </w:tcBorders>
            <w:shd w:val="clear" w:color="auto" w:fill="auto"/>
            <w:vAlign w:val="center"/>
          </w:tcPr>
          <w:p w:rsidR="005950A3" w:rsidRDefault="008D64B7">
            <w:pPr>
              <w:widowControl/>
              <w:jc w:val="center"/>
              <w:rPr>
                <w:b/>
                <w:bCs/>
                <w:kern w:val="0"/>
                <w:sz w:val="44"/>
                <w:szCs w:val="44"/>
              </w:rPr>
            </w:pPr>
            <w:r>
              <w:rPr>
                <w:rFonts w:hAnsi="宋体"/>
                <w:b/>
                <w:bCs/>
                <w:kern w:val="0"/>
                <w:sz w:val="44"/>
                <w:szCs w:val="44"/>
              </w:rPr>
              <w:t>研究生管理机构补助金申请表</w:t>
            </w:r>
          </w:p>
        </w:tc>
      </w:tr>
      <w:tr w:rsidR="005950A3">
        <w:trPr>
          <w:trHeight w:val="486"/>
          <w:jc w:val="center"/>
        </w:trPr>
        <w:tc>
          <w:tcPr>
            <w:tcW w:w="9780" w:type="dxa"/>
            <w:gridSpan w:val="5"/>
            <w:tcBorders>
              <w:top w:val="nil"/>
              <w:left w:val="nil"/>
              <w:bottom w:val="nil"/>
              <w:right w:val="nil"/>
            </w:tcBorders>
            <w:shd w:val="clear" w:color="auto" w:fill="auto"/>
            <w:vAlign w:val="center"/>
          </w:tcPr>
          <w:p w:rsidR="005950A3" w:rsidRDefault="005950A3">
            <w:pPr>
              <w:widowControl/>
              <w:jc w:val="right"/>
              <w:rPr>
                <w:kern w:val="0"/>
                <w:sz w:val="24"/>
              </w:rPr>
            </w:pPr>
          </w:p>
        </w:tc>
      </w:tr>
      <w:tr w:rsidR="005950A3">
        <w:trPr>
          <w:trHeight w:val="941"/>
          <w:jc w:val="center"/>
        </w:trPr>
        <w:tc>
          <w:tcPr>
            <w:tcW w:w="2499" w:type="dxa"/>
            <w:tcBorders>
              <w:top w:val="single" w:sz="8" w:space="0" w:color="auto"/>
              <w:left w:val="single" w:sz="8" w:space="0" w:color="auto"/>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机构名称</w:t>
            </w:r>
          </w:p>
        </w:tc>
        <w:tc>
          <w:tcPr>
            <w:tcW w:w="7281" w:type="dxa"/>
            <w:gridSpan w:val="4"/>
            <w:tcBorders>
              <w:top w:val="single" w:sz="8" w:space="0" w:color="auto"/>
              <w:left w:val="nil"/>
              <w:bottom w:val="single" w:sz="4" w:space="0" w:color="auto"/>
              <w:right w:val="single" w:sz="8" w:space="0" w:color="000000"/>
            </w:tcBorders>
            <w:shd w:val="clear" w:color="auto" w:fill="auto"/>
            <w:vAlign w:val="center"/>
          </w:tcPr>
          <w:p w:rsidR="005950A3" w:rsidRDefault="008D64B7">
            <w:pPr>
              <w:widowControl/>
              <w:jc w:val="center"/>
              <w:rPr>
                <w:kern w:val="0"/>
                <w:sz w:val="24"/>
              </w:rPr>
            </w:pPr>
            <w:r>
              <w:rPr>
                <w:rFonts w:hAnsi="宋体"/>
                <w:kern w:val="0"/>
                <w:sz w:val="24"/>
              </w:rPr>
              <w:t xml:space="preserve">　</w:t>
            </w:r>
          </w:p>
        </w:tc>
      </w:tr>
      <w:tr w:rsidR="005950A3">
        <w:trPr>
          <w:trHeight w:val="649"/>
          <w:jc w:val="center"/>
        </w:trPr>
        <w:tc>
          <w:tcPr>
            <w:tcW w:w="2499" w:type="dxa"/>
            <w:tcBorders>
              <w:top w:val="nil"/>
              <w:left w:val="single" w:sz="8" w:space="0" w:color="auto"/>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组织机构代码</w:t>
            </w:r>
          </w:p>
        </w:tc>
        <w:tc>
          <w:tcPr>
            <w:tcW w:w="1688"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color w:val="FF0000"/>
                <w:kern w:val="0"/>
                <w:sz w:val="24"/>
              </w:rPr>
            </w:pPr>
            <w:r>
              <w:rPr>
                <w:rFonts w:hAnsi="宋体"/>
                <w:color w:val="FF0000"/>
                <w:kern w:val="0"/>
                <w:sz w:val="24"/>
              </w:rPr>
              <w:t xml:space="preserve">　</w:t>
            </w:r>
          </w:p>
        </w:tc>
        <w:tc>
          <w:tcPr>
            <w:tcW w:w="2814"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联系电话</w:t>
            </w:r>
          </w:p>
        </w:tc>
        <w:tc>
          <w:tcPr>
            <w:tcW w:w="2779" w:type="dxa"/>
            <w:tcBorders>
              <w:top w:val="nil"/>
              <w:left w:val="nil"/>
              <w:bottom w:val="single" w:sz="4" w:space="0" w:color="auto"/>
              <w:right w:val="single" w:sz="8" w:space="0" w:color="auto"/>
            </w:tcBorders>
            <w:shd w:val="clear" w:color="auto" w:fill="auto"/>
            <w:vAlign w:val="center"/>
          </w:tcPr>
          <w:p w:rsidR="005950A3" w:rsidRDefault="008D64B7">
            <w:pPr>
              <w:widowControl/>
              <w:jc w:val="left"/>
              <w:rPr>
                <w:color w:val="FF0000"/>
                <w:kern w:val="0"/>
                <w:sz w:val="24"/>
              </w:rPr>
            </w:pPr>
            <w:r>
              <w:rPr>
                <w:rFonts w:hAnsi="宋体"/>
                <w:color w:val="FF0000"/>
                <w:kern w:val="0"/>
                <w:sz w:val="24"/>
              </w:rPr>
              <w:t xml:space="preserve">　</w:t>
            </w:r>
          </w:p>
        </w:tc>
      </w:tr>
      <w:tr w:rsidR="005950A3">
        <w:trPr>
          <w:trHeight w:val="786"/>
          <w:jc w:val="center"/>
        </w:trPr>
        <w:tc>
          <w:tcPr>
            <w:tcW w:w="4187" w:type="dxa"/>
            <w:gridSpan w:val="2"/>
            <w:tcBorders>
              <w:top w:val="single" w:sz="4" w:space="0" w:color="auto"/>
              <w:left w:val="single" w:sz="8" w:space="0" w:color="auto"/>
              <w:bottom w:val="single" w:sz="4" w:space="0" w:color="auto"/>
              <w:right w:val="single" w:sz="4" w:space="0" w:color="000000"/>
            </w:tcBorders>
            <w:shd w:val="clear" w:color="auto" w:fill="auto"/>
            <w:vAlign w:val="center"/>
          </w:tcPr>
          <w:p w:rsidR="005950A3" w:rsidRDefault="008D64B7">
            <w:pPr>
              <w:widowControl/>
              <w:jc w:val="center"/>
              <w:rPr>
                <w:kern w:val="0"/>
                <w:sz w:val="24"/>
              </w:rPr>
            </w:pPr>
            <w:r>
              <w:rPr>
                <w:rFonts w:hAnsi="宋体"/>
                <w:kern w:val="0"/>
                <w:sz w:val="24"/>
              </w:rPr>
              <w:t>本年度联合培养研究生人数</w:t>
            </w:r>
          </w:p>
        </w:tc>
        <w:tc>
          <w:tcPr>
            <w:tcW w:w="5593" w:type="dxa"/>
            <w:gridSpan w:val="3"/>
            <w:tcBorders>
              <w:top w:val="single" w:sz="4" w:space="0" w:color="auto"/>
              <w:left w:val="nil"/>
              <w:bottom w:val="single" w:sz="4" w:space="0" w:color="auto"/>
              <w:right w:val="single" w:sz="8" w:space="0" w:color="000000"/>
            </w:tcBorders>
            <w:shd w:val="clear" w:color="auto" w:fill="auto"/>
            <w:vAlign w:val="center"/>
          </w:tcPr>
          <w:p w:rsidR="005950A3" w:rsidRDefault="008D64B7">
            <w:pPr>
              <w:widowControl/>
              <w:jc w:val="center"/>
              <w:rPr>
                <w:kern w:val="0"/>
                <w:sz w:val="24"/>
              </w:rPr>
            </w:pPr>
            <w:r>
              <w:rPr>
                <w:kern w:val="0"/>
                <w:sz w:val="24"/>
                <w:u w:val="single"/>
              </w:rPr>
              <w:t xml:space="preserve">    </w:t>
            </w:r>
            <w:r>
              <w:rPr>
                <w:rFonts w:hAnsi="宋体"/>
                <w:kern w:val="0"/>
                <w:sz w:val="24"/>
              </w:rPr>
              <w:t>名</w:t>
            </w:r>
          </w:p>
        </w:tc>
      </w:tr>
      <w:tr w:rsidR="005950A3">
        <w:trPr>
          <w:trHeight w:val="576"/>
          <w:jc w:val="center"/>
        </w:trPr>
        <w:tc>
          <w:tcPr>
            <w:tcW w:w="4187" w:type="dxa"/>
            <w:gridSpan w:val="2"/>
            <w:tcBorders>
              <w:top w:val="single" w:sz="4" w:space="0" w:color="auto"/>
              <w:left w:val="single" w:sz="8" w:space="0" w:color="auto"/>
              <w:bottom w:val="single" w:sz="4" w:space="0" w:color="auto"/>
              <w:right w:val="single" w:sz="4" w:space="0" w:color="000000"/>
            </w:tcBorders>
            <w:shd w:val="clear" w:color="auto" w:fill="auto"/>
            <w:vAlign w:val="center"/>
          </w:tcPr>
          <w:p w:rsidR="005950A3" w:rsidRDefault="008D64B7">
            <w:pPr>
              <w:widowControl/>
              <w:jc w:val="center"/>
              <w:rPr>
                <w:kern w:val="0"/>
                <w:sz w:val="24"/>
              </w:rPr>
            </w:pPr>
            <w:r>
              <w:rPr>
                <w:rFonts w:hAnsi="宋体"/>
                <w:kern w:val="0"/>
                <w:sz w:val="24"/>
              </w:rPr>
              <w:t>本年度申请补助金数额</w:t>
            </w:r>
          </w:p>
        </w:tc>
        <w:tc>
          <w:tcPr>
            <w:tcW w:w="5593" w:type="dxa"/>
            <w:gridSpan w:val="3"/>
            <w:tcBorders>
              <w:top w:val="single" w:sz="4" w:space="0" w:color="auto"/>
              <w:left w:val="nil"/>
              <w:bottom w:val="single" w:sz="4" w:space="0" w:color="auto"/>
              <w:right w:val="single" w:sz="8" w:space="0" w:color="000000"/>
            </w:tcBorders>
            <w:shd w:val="clear" w:color="auto" w:fill="auto"/>
            <w:vAlign w:val="center"/>
          </w:tcPr>
          <w:p w:rsidR="005950A3" w:rsidRDefault="008D64B7">
            <w:pPr>
              <w:widowControl/>
              <w:jc w:val="center"/>
              <w:rPr>
                <w:kern w:val="0"/>
                <w:sz w:val="24"/>
              </w:rPr>
            </w:pPr>
            <w:r>
              <w:rPr>
                <w:kern w:val="0"/>
                <w:sz w:val="24"/>
                <w:u w:val="single"/>
              </w:rPr>
              <w:t xml:space="preserve">      </w:t>
            </w:r>
            <w:r>
              <w:rPr>
                <w:kern w:val="0"/>
                <w:sz w:val="24"/>
              </w:rPr>
              <w:t xml:space="preserve"> </w:t>
            </w:r>
            <w:r>
              <w:rPr>
                <w:rFonts w:hAnsi="宋体"/>
                <w:kern w:val="0"/>
                <w:sz w:val="24"/>
              </w:rPr>
              <w:t>元</w:t>
            </w:r>
          </w:p>
        </w:tc>
      </w:tr>
      <w:tr w:rsidR="005950A3">
        <w:trPr>
          <w:trHeight w:val="702"/>
          <w:jc w:val="center"/>
        </w:trPr>
        <w:tc>
          <w:tcPr>
            <w:tcW w:w="2499" w:type="dxa"/>
            <w:tcBorders>
              <w:top w:val="nil"/>
              <w:left w:val="single" w:sz="8" w:space="0" w:color="auto"/>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开户银行名称</w:t>
            </w:r>
          </w:p>
        </w:tc>
        <w:tc>
          <w:tcPr>
            <w:tcW w:w="1688"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color w:val="000000"/>
                <w:kern w:val="0"/>
                <w:sz w:val="24"/>
              </w:rPr>
            </w:pPr>
            <w:r>
              <w:rPr>
                <w:rFonts w:hAnsi="宋体"/>
                <w:color w:val="000000"/>
                <w:kern w:val="0"/>
                <w:sz w:val="24"/>
              </w:rPr>
              <w:t xml:space="preserve">　</w:t>
            </w:r>
          </w:p>
        </w:tc>
        <w:tc>
          <w:tcPr>
            <w:tcW w:w="1830"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银行账号</w:t>
            </w:r>
          </w:p>
        </w:tc>
        <w:tc>
          <w:tcPr>
            <w:tcW w:w="3763" w:type="dxa"/>
            <w:gridSpan w:val="2"/>
            <w:tcBorders>
              <w:top w:val="nil"/>
              <w:left w:val="nil"/>
              <w:bottom w:val="single" w:sz="4" w:space="0" w:color="auto"/>
              <w:right w:val="single" w:sz="8" w:space="0" w:color="auto"/>
            </w:tcBorders>
            <w:shd w:val="clear" w:color="auto" w:fill="auto"/>
            <w:vAlign w:val="center"/>
          </w:tcPr>
          <w:p w:rsidR="005950A3" w:rsidRDefault="008D64B7">
            <w:pPr>
              <w:widowControl/>
              <w:jc w:val="center"/>
              <w:rPr>
                <w:color w:val="FF0000"/>
                <w:kern w:val="0"/>
                <w:sz w:val="24"/>
              </w:rPr>
            </w:pPr>
            <w:r>
              <w:rPr>
                <w:rFonts w:hAnsi="宋体"/>
                <w:color w:val="FF0000"/>
                <w:kern w:val="0"/>
                <w:sz w:val="24"/>
              </w:rPr>
              <w:t xml:space="preserve">　</w:t>
            </w:r>
          </w:p>
        </w:tc>
      </w:tr>
      <w:tr w:rsidR="005950A3">
        <w:trPr>
          <w:trHeight w:val="3832"/>
          <w:jc w:val="center"/>
        </w:trPr>
        <w:tc>
          <w:tcPr>
            <w:tcW w:w="2499" w:type="dxa"/>
            <w:tcBorders>
              <w:top w:val="nil"/>
              <w:left w:val="single" w:sz="8" w:space="0" w:color="auto"/>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需要说明的</w:t>
            </w:r>
            <w:r>
              <w:rPr>
                <w:kern w:val="0"/>
                <w:sz w:val="24"/>
              </w:rPr>
              <w:br/>
            </w:r>
            <w:r>
              <w:rPr>
                <w:rFonts w:hAnsi="宋体"/>
                <w:kern w:val="0"/>
                <w:sz w:val="24"/>
              </w:rPr>
              <w:t>其他情况及</w:t>
            </w:r>
            <w:r>
              <w:rPr>
                <w:kern w:val="0"/>
                <w:sz w:val="24"/>
              </w:rPr>
              <w:br/>
            </w:r>
            <w:r>
              <w:rPr>
                <w:rFonts w:hAnsi="宋体"/>
                <w:kern w:val="0"/>
                <w:sz w:val="24"/>
              </w:rPr>
              <w:t>签名</w:t>
            </w:r>
          </w:p>
        </w:tc>
        <w:tc>
          <w:tcPr>
            <w:tcW w:w="7281" w:type="dxa"/>
            <w:gridSpan w:val="4"/>
            <w:tcBorders>
              <w:top w:val="single" w:sz="4" w:space="0" w:color="auto"/>
              <w:left w:val="nil"/>
              <w:bottom w:val="single" w:sz="4" w:space="0" w:color="auto"/>
              <w:right w:val="single" w:sz="8" w:space="0" w:color="000000"/>
            </w:tcBorders>
            <w:shd w:val="clear" w:color="auto" w:fill="auto"/>
            <w:vAlign w:val="center"/>
          </w:tcPr>
          <w:p w:rsidR="005950A3" w:rsidRDefault="008D64B7">
            <w:pPr>
              <w:widowControl/>
              <w:jc w:val="center"/>
              <w:rPr>
                <w:kern w:val="0"/>
                <w:sz w:val="24"/>
              </w:rPr>
            </w:pPr>
            <w:r>
              <w:rPr>
                <w:kern w:val="0"/>
                <w:sz w:val="24"/>
              </w:rPr>
              <w:br/>
            </w:r>
            <w:r>
              <w:rPr>
                <w:rFonts w:hAnsi="宋体"/>
                <w:kern w:val="0"/>
                <w:sz w:val="24"/>
              </w:rPr>
              <w:t>本单位承诺所填信息全部属实，如有不实造成一切后果由本单位承担。</w:t>
            </w:r>
            <w:r>
              <w:rPr>
                <w:kern w:val="0"/>
                <w:sz w:val="24"/>
              </w:rPr>
              <w:br/>
            </w:r>
          </w:p>
          <w:p w:rsidR="005950A3" w:rsidRDefault="005950A3">
            <w:pPr>
              <w:widowControl/>
              <w:jc w:val="center"/>
              <w:rPr>
                <w:kern w:val="0"/>
                <w:sz w:val="24"/>
              </w:rPr>
            </w:pPr>
          </w:p>
          <w:p w:rsidR="005950A3" w:rsidRDefault="008D64B7">
            <w:pPr>
              <w:widowControl/>
              <w:jc w:val="center"/>
              <w:rPr>
                <w:kern w:val="0"/>
                <w:sz w:val="24"/>
              </w:rPr>
            </w:pPr>
            <w:r>
              <w:rPr>
                <w:kern w:val="0"/>
                <w:sz w:val="24"/>
              </w:rPr>
              <w:br/>
              <w:t xml:space="preserve">                        </w:t>
            </w:r>
            <w:r>
              <w:rPr>
                <w:rFonts w:hAnsi="宋体"/>
                <w:kern w:val="0"/>
                <w:sz w:val="24"/>
              </w:rPr>
              <w:t>签字（盖章）：</w:t>
            </w:r>
            <w:r>
              <w:rPr>
                <w:kern w:val="0"/>
                <w:sz w:val="24"/>
              </w:rPr>
              <w:br/>
            </w:r>
            <w:r>
              <w:rPr>
                <w:kern w:val="0"/>
                <w:sz w:val="24"/>
              </w:rPr>
              <w:br/>
              <w:t xml:space="preserve">                                 </w:t>
            </w:r>
            <w:r>
              <w:rPr>
                <w:rFonts w:hAnsi="宋体"/>
                <w:kern w:val="0"/>
                <w:sz w:val="24"/>
              </w:rPr>
              <w:t>年</w:t>
            </w:r>
            <w:r>
              <w:rPr>
                <w:kern w:val="0"/>
                <w:sz w:val="24"/>
              </w:rPr>
              <w:t xml:space="preserve"> </w:t>
            </w:r>
            <w:r>
              <w:rPr>
                <w:color w:val="FF0000"/>
                <w:kern w:val="0"/>
                <w:sz w:val="24"/>
              </w:rPr>
              <w:t xml:space="preserve"> </w:t>
            </w:r>
            <w:r>
              <w:rPr>
                <w:kern w:val="0"/>
                <w:sz w:val="24"/>
              </w:rPr>
              <w:t xml:space="preserve">    </w:t>
            </w:r>
            <w:r>
              <w:rPr>
                <w:rFonts w:hAnsi="宋体"/>
                <w:kern w:val="0"/>
                <w:sz w:val="24"/>
              </w:rPr>
              <w:t>月</w:t>
            </w:r>
            <w:r>
              <w:rPr>
                <w:kern w:val="0"/>
                <w:sz w:val="24"/>
              </w:rPr>
              <w:t xml:space="preserve">     </w:t>
            </w:r>
            <w:r>
              <w:rPr>
                <w:rFonts w:hAnsi="宋体"/>
                <w:kern w:val="0"/>
                <w:sz w:val="24"/>
              </w:rPr>
              <w:t>日</w:t>
            </w:r>
          </w:p>
        </w:tc>
      </w:tr>
      <w:tr w:rsidR="005950A3">
        <w:trPr>
          <w:trHeight w:val="3377"/>
          <w:jc w:val="center"/>
        </w:trPr>
        <w:tc>
          <w:tcPr>
            <w:tcW w:w="2499" w:type="dxa"/>
            <w:tcBorders>
              <w:top w:val="nil"/>
              <w:left w:val="single" w:sz="8" w:space="0" w:color="auto"/>
              <w:bottom w:val="single" w:sz="8"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东莞市名校研究生培育发展中心意见</w:t>
            </w:r>
          </w:p>
        </w:tc>
        <w:tc>
          <w:tcPr>
            <w:tcW w:w="7281" w:type="dxa"/>
            <w:gridSpan w:val="4"/>
            <w:tcBorders>
              <w:top w:val="single" w:sz="4" w:space="0" w:color="auto"/>
              <w:left w:val="nil"/>
              <w:bottom w:val="single" w:sz="8" w:space="0" w:color="auto"/>
              <w:right w:val="single" w:sz="8" w:space="0" w:color="000000"/>
            </w:tcBorders>
            <w:shd w:val="clear" w:color="auto" w:fill="auto"/>
            <w:vAlign w:val="center"/>
          </w:tcPr>
          <w:p w:rsidR="005950A3" w:rsidRDefault="008D64B7">
            <w:pPr>
              <w:widowControl/>
              <w:jc w:val="left"/>
              <w:rPr>
                <w:kern w:val="0"/>
                <w:sz w:val="24"/>
              </w:rPr>
            </w:pPr>
            <w:r>
              <w:rPr>
                <w:kern w:val="0"/>
                <w:sz w:val="24"/>
              </w:rPr>
              <w:br/>
            </w:r>
            <w:r>
              <w:rPr>
                <w:kern w:val="0"/>
                <w:sz w:val="24"/>
              </w:rPr>
              <w:br/>
              <w:t xml:space="preserve">                                   </w:t>
            </w:r>
            <w:r>
              <w:rPr>
                <w:rFonts w:hAnsi="宋体"/>
                <w:kern w:val="0"/>
                <w:sz w:val="24"/>
              </w:rPr>
              <w:t>签字（盖章）：</w:t>
            </w:r>
            <w:r>
              <w:rPr>
                <w:kern w:val="0"/>
                <w:sz w:val="24"/>
              </w:rPr>
              <w:br/>
            </w:r>
            <w:r>
              <w:rPr>
                <w:kern w:val="0"/>
                <w:sz w:val="24"/>
              </w:rPr>
              <w:br/>
              <w:t xml:space="preserve">                        </w:t>
            </w:r>
            <w:r>
              <w:rPr>
                <w:color w:val="FF0000"/>
                <w:kern w:val="0"/>
                <w:sz w:val="24"/>
              </w:rPr>
              <w:t xml:space="preserve">            </w:t>
            </w:r>
            <w:r>
              <w:rPr>
                <w:kern w:val="0"/>
                <w:sz w:val="24"/>
              </w:rPr>
              <w:t xml:space="preserve">  </w:t>
            </w:r>
            <w:r>
              <w:rPr>
                <w:rFonts w:hAnsi="宋体"/>
                <w:kern w:val="0"/>
                <w:sz w:val="24"/>
              </w:rPr>
              <w:t>年</w:t>
            </w:r>
            <w:r>
              <w:rPr>
                <w:kern w:val="0"/>
                <w:sz w:val="24"/>
              </w:rPr>
              <w:t xml:space="preserve">      </w:t>
            </w:r>
            <w:r>
              <w:rPr>
                <w:rFonts w:hAnsi="宋体"/>
                <w:kern w:val="0"/>
                <w:sz w:val="24"/>
              </w:rPr>
              <w:t>月</w:t>
            </w:r>
            <w:r>
              <w:rPr>
                <w:kern w:val="0"/>
                <w:sz w:val="24"/>
              </w:rPr>
              <w:t xml:space="preserve">     </w:t>
            </w:r>
            <w:r>
              <w:rPr>
                <w:rFonts w:hAnsi="宋体"/>
                <w:kern w:val="0"/>
                <w:sz w:val="24"/>
              </w:rPr>
              <w:t>日</w:t>
            </w:r>
          </w:p>
        </w:tc>
      </w:tr>
    </w:tbl>
    <w:p w:rsidR="005950A3" w:rsidRDefault="005950A3">
      <w:pPr>
        <w:tabs>
          <w:tab w:val="left" w:pos="1636"/>
        </w:tabs>
        <w:rPr>
          <w:rFonts w:eastAsia="仿宋_GB2312"/>
          <w:sz w:val="32"/>
          <w:szCs w:val="32"/>
        </w:rPr>
        <w:sectPr w:rsidR="005950A3">
          <w:pgSz w:w="11906" w:h="16838"/>
          <w:pgMar w:top="1440" w:right="1800" w:bottom="1440" w:left="1800" w:header="851" w:footer="992" w:gutter="0"/>
          <w:cols w:space="425"/>
          <w:docGrid w:type="lines" w:linePitch="312"/>
        </w:sectPr>
      </w:pPr>
    </w:p>
    <w:p w:rsidR="005950A3" w:rsidRDefault="008D64B7">
      <w:pPr>
        <w:tabs>
          <w:tab w:val="left" w:pos="1636"/>
        </w:tabs>
        <w:rPr>
          <w:rFonts w:eastAsia="仿宋_GB2312"/>
          <w:sz w:val="32"/>
          <w:szCs w:val="32"/>
        </w:rPr>
      </w:pPr>
      <w:r>
        <w:rPr>
          <w:rFonts w:eastAsia="仿宋_GB2312"/>
          <w:sz w:val="32"/>
          <w:szCs w:val="32"/>
        </w:rPr>
        <w:lastRenderedPageBreak/>
        <w:t>附件</w:t>
      </w:r>
      <w:r>
        <w:rPr>
          <w:rFonts w:eastAsia="仿宋_GB2312" w:hint="eastAsia"/>
          <w:sz w:val="32"/>
          <w:szCs w:val="32"/>
        </w:rPr>
        <w:t>4</w:t>
      </w:r>
      <w:r>
        <w:rPr>
          <w:rFonts w:eastAsia="仿宋_GB2312"/>
          <w:sz w:val="32"/>
          <w:szCs w:val="32"/>
        </w:rPr>
        <w:t>：</w:t>
      </w:r>
    </w:p>
    <w:tbl>
      <w:tblPr>
        <w:tblpPr w:leftFromText="180" w:rightFromText="180" w:vertAnchor="text" w:tblpX="1" w:tblpY="1"/>
        <w:tblOverlap w:val="never"/>
        <w:tblW w:w="13977" w:type="dxa"/>
        <w:tblLayout w:type="fixed"/>
        <w:tblLook w:val="04A0"/>
      </w:tblPr>
      <w:tblGrid>
        <w:gridCol w:w="1418"/>
        <w:gridCol w:w="1124"/>
        <w:gridCol w:w="636"/>
        <w:gridCol w:w="361"/>
        <w:gridCol w:w="623"/>
        <w:gridCol w:w="1247"/>
        <w:gridCol w:w="282"/>
        <w:gridCol w:w="580"/>
        <w:gridCol w:w="192"/>
        <w:gridCol w:w="941"/>
        <w:gridCol w:w="106"/>
        <w:gridCol w:w="296"/>
        <w:gridCol w:w="346"/>
        <w:gridCol w:w="494"/>
        <w:gridCol w:w="504"/>
        <w:gridCol w:w="726"/>
        <w:gridCol w:w="705"/>
        <w:gridCol w:w="481"/>
        <w:gridCol w:w="67"/>
        <w:gridCol w:w="293"/>
        <w:gridCol w:w="435"/>
        <w:gridCol w:w="630"/>
        <w:gridCol w:w="352"/>
        <w:gridCol w:w="1138"/>
      </w:tblGrid>
      <w:tr w:rsidR="005950A3">
        <w:trPr>
          <w:trHeight w:val="90"/>
        </w:trPr>
        <w:tc>
          <w:tcPr>
            <w:tcW w:w="13977" w:type="dxa"/>
            <w:gridSpan w:val="24"/>
            <w:tcBorders>
              <w:top w:val="nil"/>
              <w:left w:val="nil"/>
              <w:bottom w:val="nil"/>
              <w:right w:val="nil"/>
            </w:tcBorders>
            <w:shd w:val="clear" w:color="auto" w:fill="auto"/>
            <w:vAlign w:val="center"/>
          </w:tcPr>
          <w:p w:rsidR="005950A3" w:rsidRDefault="008D64B7">
            <w:pPr>
              <w:widowControl/>
              <w:jc w:val="center"/>
              <w:rPr>
                <w:b/>
                <w:bCs/>
                <w:kern w:val="0"/>
                <w:sz w:val="40"/>
                <w:szCs w:val="40"/>
              </w:rPr>
            </w:pPr>
            <w:r>
              <w:rPr>
                <w:rFonts w:hAnsi="宋体"/>
                <w:b/>
                <w:bCs/>
                <w:kern w:val="0"/>
                <w:sz w:val="40"/>
                <w:szCs w:val="40"/>
              </w:rPr>
              <w:t>研究生培育管理机构培养研究生明细表</w:t>
            </w:r>
          </w:p>
        </w:tc>
      </w:tr>
      <w:tr w:rsidR="005950A3">
        <w:trPr>
          <w:trHeight w:val="90"/>
        </w:trPr>
        <w:tc>
          <w:tcPr>
            <w:tcW w:w="7511" w:type="dxa"/>
            <w:gridSpan w:val="11"/>
            <w:tcBorders>
              <w:top w:val="nil"/>
              <w:left w:val="nil"/>
              <w:bottom w:val="single" w:sz="4" w:space="0" w:color="auto"/>
              <w:right w:val="nil"/>
            </w:tcBorders>
            <w:shd w:val="clear" w:color="auto" w:fill="auto"/>
            <w:vAlign w:val="center"/>
          </w:tcPr>
          <w:p w:rsidR="005950A3" w:rsidRDefault="008D64B7">
            <w:pPr>
              <w:widowControl/>
              <w:jc w:val="left"/>
              <w:rPr>
                <w:b/>
                <w:bCs/>
                <w:kern w:val="0"/>
                <w:sz w:val="24"/>
              </w:rPr>
            </w:pPr>
            <w:r>
              <w:rPr>
                <w:rFonts w:hAnsi="宋体"/>
                <w:b/>
                <w:bCs/>
                <w:kern w:val="0"/>
                <w:sz w:val="24"/>
              </w:rPr>
              <w:t>机构名称：</w:t>
            </w:r>
          </w:p>
        </w:tc>
        <w:tc>
          <w:tcPr>
            <w:tcW w:w="3071" w:type="dxa"/>
            <w:gridSpan w:val="6"/>
            <w:tcBorders>
              <w:top w:val="nil"/>
              <w:left w:val="nil"/>
              <w:bottom w:val="single" w:sz="4" w:space="0" w:color="auto"/>
              <w:right w:val="nil"/>
            </w:tcBorders>
            <w:shd w:val="clear" w:color="auto" w:fill="auto"/>
            <w:vAlign w:val="center"/>
          </w:tcPr>
          <w:p w:rsidR="005950A3" w:rsidRDefault="008D64B7">
            <w:pPr>
              <w:widowControl/>
              <w:jc w:val="center"/>
              <w:rPr>
                <w:b/>
                <w:bCs/>
                <w:kern w:val="0"/>
                <w:sz w:val="24"/>
              </w:rPr>
            </w:pPr>
            <w:r>
              <w:rPr>
                <w:rFonts w:hAnsi="宋体"/>
                <w:b/>
                <w:bCs/>
                <w:kern w:val="0"/>
                <w:sz w:val="24"/>
              </w:rPr>
              <w:t>年度：</w:t>
            </w:r>
            <w:r>
              <w:rPr>
                <w:rFonts w:hint="eastAsia"/>
                <w:b/>
                <w:bCs/>
                <w:kern w:val="0"/>
                <w:sz w:val="24"/>
              </w:rPr>
              <w:t xml:space="preserve"> </w:t>
            </w:r>
            <w:r>
              <w:rPr>
                <w:b/>
                <w:bCs/>
                <w:kern w:val="0"/>
                <w:sz w:val="24"/>
              </w:rPr>
              <w:t xml:space="preserve">   </w:t>
            </w:r>
            <w:r>
              <w:rPr>
                <w:rFonts w:hAnsi="宋体"/>
                <w:b/>
                <w:bCs/>
                <w:kern w:val="0"/>
                <w:sz w:val="24"/>
              </w:rPr>
              <w:t>年</w:t>
            </w:r>
          </w:p>
        </w:tc>
        <w:tc>
          <w:tcPr>
            <w:tcW w:w="840" w:type="dxa"/>
            <w:gridSpan w:val="3"/>
            <w:tcBorders>
              <w:top w:val="nil"/>
              <w:left w:val="nil"/>
              <w:bottom w:val="single" w:sz="4" w:space="0" w:color="auto"/>
              <w:right w:val="nil"/>
            </w:tcBorders>
            <w:shd w:val="clear" w:color="auto" w:fill="auto"/>
            <w:vAlign w:val="center"/>
          </w:tcPr>
          <w:p w:rsidR="005950A3" w:rsidRDefault="008D64B7">
            <w:pPr>
              <w:widowControl/>
              <w:jc w:val="left"/>
              <w:rPr>
                <w:b/>
                <w:bCs/>
                <w:kern w:val="0"/>
                <w:sz w:val="24"/>
              </w:rPr>
            </w:pPr>
            <w:r>
              <w:rPr>
                <w:rFonts w:hAnsi="宋体"/>
                <w:b/>
                <w:bCs/>
                <w:kern w:val="0"/>
                <w:sz w:val="24"/>
              </w:rPr>
              <w:t xml:space="preserve">　</w:t>
            </w:r>
          </w:p>
        </w:tc>
        <w:tc>
          <w:tcPr>
            <w:tcW w:w="1065" w:type="dxa"/>
            <w:gridSpan w:val="2"/>
            <w:tcBorders>
              <w:top w:val="nil"/>
              <w:left w:val="nil"/>
              <w:bottom w:val="single" w:sz="4" w:space="0" w:color="auto"/>
              <w:right w:val="nil"/>
            </w:tcBorders>
            <w:shd w:val="clear" w:color="auto" w:fill="auto"/>
            <w:vAlign w:val="center"/>
          </w:tcPr>
          <w:p w:rsidR="005950A3" w:rsidRDefault="008D64B7">
            <w:pPr>
              <w:widowControl/>
              <w:jc w:val="left"/>
              <w:rPr>
                <w:b/>
                <w:bCs/>
                <w:kern w:val="0"/>
                <w:sz w:val="24"/>
              </w:rPr>
            </w:pPr>
            <w:r>
              <w:rPr>
                <w:rFonts w:hAnsi="宋体"/>
                <w:b/>
                <w:bCs/>
                <w:kern w:val="0"/>
                <w:sz w:val="24"/>
              </w:rPr>
              <w:t xml:space="preserve">　</w:t>
            </w:r>
          </w:p>
        </w:tc>
        <w:tc>
          <w:tcPr>
            <w:tcW w:w="1490" w:type="dxa"/>
            <w:gridSpan w:val="2"/>
            <w:tcBorders>
              <w:top w:val="nil"/>
              <w:left w:val="nil"/>
              <w:bottom w:val="single" w:sz="4" w:space="0" w:color="auto"/>
              <w:right w:val="nil"/>
            </w:tcBorders>
            <w:shd w:val="clear" w:color="auto" w:fill="auto"/>
            <w:vAlign w:val="center"/>
          </w:tcPr>
          <w:p w:rsidR="005950A3" w:rsidRDefault="008D64B7">
            <w:pPr>
              <w:widowControl/>
              <w:jc w:val="left"/>
              <w:rPr>
                <w:b/>
                <w:bCs/>
                <w:kern w:val="0"/>
                <w:sz w:val="24"/>
              </w:rPr>
            </w:pPr>
            <w:r>
              <w:rPr>
                <w:rFonts w:hAnsi="宋体"/>
                <w:b/>
                <w:bCs/>
                <w:kern w:val="0"/>
                <w:sz w:val="24"/>
              </w:rPr>
              <w:t xml:space="preserve">　</w:t>
            </w:r>
          </w:p>
        </w:tc>
      </w:tr>
      <w:tr w:rsidR="005950A3">
        <w:trPr>
          <w:trHeight w:val="283"/>
        </w:trPr>
        <w:tc>
          <w:tcPr>
            <w:tcW w:w="1419" w:type="dxa"/>
            <w:tcBorders>
              <w:top w:val="nil"/>
              <w:left w:val="single" w:sz="4" w:space="0" w:color="auto"/>
              <w:bottom w:val="single" w:sz="4" w:space="0" w:color="auto"/>
              <w:right w:val="single" w:sz="4" w:space="0" w:color="auto"/>
            </w:tcBorders>
            <w:shd w:val="clear" w:color="000000" w:fill="DBE5F1"/>
            <w:vAlign w:val="center"/>
          </w:tcPr>
          <w:p w:rsidR="005950A3" w:rsidRDefault="008D64B7">
            <w:pPr>
              <w:widowControl/>
              <w:jc w:val="center"/>
              <w:rPr>
                <w:b/>
                <w:bCs/>
                <w:kern w:val="0"/>
                <w:sz w:val="24"/>
              </w:rPr>
            </w:pPr>
            <w:r>
              <w:rPr>
                <w:rFonts w:hAnsi="宋体"/>
                <w:b/>
                <w:bCs/>
                <w:kern w:val="0"/>
                <w:sz w:val="24"/>
              </w:rPr>
              <w:t>序号</w:t>
            </w:r>
          </w:p>
        </w:tc>
        <w:tc>
          <w:tcPr>
            <w:tcW w:w="1123" w:type="dxa"/>
            <w:tcBorders>
              <w:top w:val="nil"/>
              <w:left w:val="nil"/>
              <w:bottom w:val="single" w:sz="4" w:space="0" w:color="auto"/>
              <w:right w:val="single" w:sz="4" w:space="0" w:color="auto"/>
            </w:tcBorders>
            <w:shd w:val="clear" w:color="000000" w:fill="DBE5F1"/>
            <w:vAlign w:val="center"/>
          </w:tcPr>
          <w:p w:rsidR="005950A3" w:rsidRDefault="008D64B7">
            <w:pPr>
              <w:widowControl/>
              <w:jc w:val="center"/>
              <w:rPr>
                <w:b/>
                <w:bCs/>
                <w:kern w:val="0"/>
                <w:sz w:val="24"/>
              </w:rPr>
            </w:pPr>
            <w:r>
              <w:rPr>
                <w:rFonts w:hAnsi="宋体"/>
                <w:b/>
                <w:bCs/>
                <w:kern w:val="0"/>
                <w:sz w:val="24"/>
              </w:rPr>
              <w:t>姓名</w:t>
            </w:r>
          </w:p>
        </w:tc>
        <w:tc>
          <w:tcPr>
            <w:tcW w:w="636" w:type="dxa"/>
            <w:tcBorders>
              <w:top w:val="nil"/>
              <w:left w:val="nil"/>
              <w:bottom w:val="single" w:sz="4" w:space="0" w:color="auto"/>
              <w:right w:val="single" w:sz="4" w:space="0" w:color="auto"/>
            </w:tcBorders>
            <w:shd w:val="clear" w:color="000000" w:fill="DBE5F1"/>
            <w:vAlign w:val="center"/>
          </w:tcPr>
          <w:p w:rsidR="005950A3" w:rsidRDefault="008D64B7">
            <w:pPr>
              <w:widowControl/>
              <w:jc w:val="center"/>
              <w:rPr>
                <w:b/>
                <w:bCs/>
                <w:kern w:val="0"/>
                <w:sz w:val="24"/>
              </w:rPr>
            </w:pPr>
            <w:r>
              <w:rPr>
                <w:rFonts w:hAnsi="宋体"/>
                <w:b/>
                <w:bCs/>
                <w:kern w:val="0"/>
                <w:sz w:val="24"/>
              </w:rPr>
              <w:t>性别</w:t>
            </w:r>
          </w:p>
        </w:tc>
        <w:tc>
          <w:tcPr>
            <w:tcW w:w="2513" w:type="dxa"/>
            <w:gridSpan w:val="4"/>
            <w:tcBorders>
              <w:top w:val="nil"/>
              <w:left w:val="nil"/>
              <w:bottom w:val="single" w:sz="4" w:space="0" w:color="auto"/>
              <w:right w:val="single" w:sz="4" w:space="0" w:color="auto"/>
            </w:tcBorders>
            <w:shd w:val="clear" w:color="000000" w:fill="DBE5F1"/>
            <w:vAlign w:val="center"/>
          </w:tcPr>
          <w:p w:rsidR="005950A3" w:rsidRDefault="008D64B7">
            <w:pPr>
              <w:widowControl/>
              <w:jc w:val="center"/>
              <w:rPr>
                <w:b/>
                <w:bCs/>
                <w:kern w:val="0"/>
                <w:sz w:val="24"/>
              </w:rPr>
            </w:pPr>
            <w:r>
              <w:rPr>
                <w:rFonts w:hAnsi="宋体"/>
                <w:b/>
                <w:bCs/>
                <w:kern w:val="0"/>
                <w:sz w:val="24"/>
              </w:rPr>
              <w:t>身份证号码</w:t>
            </w:r>
          </w:p>
        </w:tc>
        <w:tc>
          <w:tcPr>
            <w:tcW w:w="772" w:type="dxa"/>
            <w:gridSpan w:val="2"/>
            <w:tcBorders>
              <w:top w:val="nil"/>
              <w:left w:val="nil"/>
              <w:bottom w:val="single" w:sz="4" w:space="0" w:color="auto"/>
              <w:right w:val="single" w:sz="4" w:space="0" w:color="auto"/>
            </w:tcBorders>
            <w:shd w:val="clear" w:color="000000" w:fill="DBE5F1"/>
            <w:vAlign w:val="center"/>
          </w:tcPr>
          <w:p w:rsidR="005950A3" w:rsidRDefault="008D64B7">
            <w:pPr>
              <w:widowControl/>
              <w:jc w:val="center"/>
              <w:rPr>
                <w:b/>
                <w:bCs/>
                <w:kern w:val="0"/>
                <w:sz w:val="24"/>
              </w:rPr>
            </w:pPr>
            <w:r>
              <w:rPr>
                <w:rFonts w:hAnsi="宋体"/>
                <w:b/>
                <w:bCs/>
                <w:kern w:val="0"/>
                <w:sz w:val="24"/>
              </w:rPr>
              <w:t>学历</w:t>
            </w:r>
          </w:p>
        </w:tc>
        <w:tc>
          <w:tcPr>
            <w:tcW w:w="1343" w:type="dxa"/>
            <w:gridSpan w:val="3"/>
            <w:tcBorders>
              <w:top w:val="nil"/>
              <w:left w:val="nil"/>
              <w:bottom w:val="single" w:sz="4" w:space="0" w:color="auto"/>
              <w:right w:val="single" w:sz="4" w:space="0" w:color="auto"/>
            </w:tcBorders>
            <w:shd w:val="clear" w:color="000000" w:fill="DBE5F1"/>
            <w:vAlign w:val="center"/>
          </w:tcPr>
          <w:p w:rsidR="005950A3" w:rsidRDefault="008D64B7">
            <w:pPr>
              <w:widowControl/>
              <w:jc w:val="center"/>
              <w:rPr>
                <w:b/>
                <w:bCs/>
                <w:kern w:val="0"/>
                <w:sz w:val="24"/>
              </w:rPr>
            </w:pPr>
            <w:r>
              <w:rPr>
                <w:rFonts w:hAnsi="宋体"/>
                <w:b/>
                <w:bCs/>
                <w:kern w:val="0"/>
                <w:sz w:val="24"/>
              </w:rPr>
              <w:t>所在院校</w:t>
            </w:r>
          </w:p>
        </w:tc>
        <w:tc>
          <w:tcPr>
            <w:tcW w:w="840" w:type="dxa"/>
            <w:gridSpan w:val="2"/>
            <w:tcBorders>
              <w:top w:val="nil"/>
              <w:left w:val="nil"/>
              <w:bottom w:val="single" w:sz="4" w:space="0" w:color="auto"/>
              <w:right w:val="single" w:sz="4" w:space="0" w:color="auto"/>
            </w:tcBorders>
            <w:shd w:val="clear" w:color="000000" w:fill="DBE5F1"/>
            <w:vAlign w:val="center"/>
          </w:tcPr>
          <w:p w:rsidR="005950A3" w:rsidRDefault="008D64B7">
            <w:pPr>
              <w:widowControl/>
              <w:jc w:val="center"/>
              <w:rPr>
                <w:b/>
                <w:bCs/>
                <w:kern w:val="0"/>
                <w:sz w:val="24"/>
              </w:rPr>
            </w:pPr>
            <w:r>
              <w:rPr>
                <w:rFonts w:hAnsi="宋体"/>
                <w:b/>
                <w:bCs/>
                <w:kern w:val="0"/>
                <w:sz w:val="24"/>
              </w:rPr>
              <w:t>专业</w:t>
            </w:r>
          </w:p>
        </w:tc>
        <w:tc>
          <w:tcPr>
            <w:tcW w:w="1230" w:type="dxa"/>
            <w:gridSpan w:val="2"/>
            <w:tcBorders>
              <w:top w:val="nil"/>
              <w:left w:val="nil"/>
              <w:bottom w:val="single" w:sz="4" w:space="0" w:color="auto"/>
              <w:right w:val="single" w:sz="4" w:space="0" w:color="auto"/>
            </w:tcBorders>
            <w:shd w:val="clear" w:color="000000" w:fill="DBE5F1"/>
            <w:vAlign w:val="center"/>
          </w:tcPr>
          <w:p w:rsidR="005950A3" w:rsidRDefault="008D64B7">
            <w:pPr>
              <w:widowControl/>
              <w:jc w:val="center"/>
              <w:rPr>
                <w:b/>
                <w:bCs/>
                <w:kern w:val="0"/>
                <w:sz w:val="24"/>
              </w:rPr>
            </w:pPr>
            <w:r>
              <w:rPr>
                <w:rFonts w:hAnsi="宋体"/>
                <w:b/>
                <w:bCs/>
                <w:kern w:val="0"/>
                <w:sz w:val="24"/>
              </w:rPr>
              <w:t>来</w:t>
            </w:r>
            <w:proofErr w:type="gramStart"/>
            <w:r>
              <w:rPr>
                <w:rFonts w:hAnsi="宋体"/>
                <w:b/>
                <w:bCs/>
                <w:kern w:val="0"/>
                <w:sz w:val="24"/>
              </w:rPr>
              <w:t>莞</w:t>
            </w:r>
            <w:proofErr w:type="gramEnd"/>
            <w:r>
              <w:rPr>
                <w:rFonts w:hAnsi="宋体"/>
                <w:b/>
                <w:bCs/>
                <w:kern w:val="0"/>
                <w:sz w:val="24"/>
              </w:rPr>
              <w:t>时间</w:t>
            </w:r>
          </w:p>
        </w:tc>
        <w:tc>
          <w:tcPr>
            <w:tcW w:w="1253" w:type="dxa"/>
            <w:gridSpan w:val="3"/>
            <w:tcBorders>
              <w:top w:val="nil"/>
              <w:left w:val="nil"/>
              <w:bottom w:val="single" w:sz="4" w:space="0" w:color="auto"/>
              <w:right w:val="single" w:sz="4" w:space="0" w:color="auto"/>
            </w:tcBorders>
            <w:shd w:val="clear" w:color="000000" w:fill="DBE5F1"/>
            <w:vAlign w:val="center"/>
          </w:tcPr>
          <w:p w:rsidR="005950A3" w:rsidRDefault="008D64B7">
            <w:pPr>
              <w:widowControl/>
              <w:jc w:val="center"/>
              <w:rPr>
                <w:b/>
                <w:bCs/>
                <w:kern w:val="0"/>
                <w:sz w:val="24"/>
              </w:rPr>
            </w:pPr>
            <w:r>
              <w:rPr>
                <w:rFonts w:hAnsi="宋体"/>
                <w:b/>
                <w:bCs/>
                <w:kern w:val="0"/>
                <w:sz w:val="24"/>
              </w:rPr>
              <w:t>离</w:t>
            </w:r>
            <w:proofErr w:type="gramStart"/>
            <w:r>
              <w:rPr>
                <w:rFonts w:hAnsi="宋体"/>
                <w:b/>
                <w:bCs/>
                <w:kern w:val="0"/>
                <w:sz w:val="24"/>
              </w:rPr>
              <w:t>莞</w:t>
            </w:r>
            <w:proofErr w:type="gramEnd"/>
            <w:r>
              <w:rPr>
                <w:rFonts w:hAnsi="宋体"/>
                <w:b/>
                <w:bCs/>
                <w:kern w:val="0"/>
                <w:sz w:val="24"/>
              </w:rPr>
              <w:t>时间</w:t>
            </w:r>
          </w:p>
        </w:tc>
        <w:tc>
          <w:tcPr>
            <w:tcW w:w="728" w:type="dxa"/>
            <w:gridSpan w:val="2"/>
            <w:tcBorders>
              <w:top w:val="nil"/>
              <w:left w:val="nil"/>
              <w:bottom w:val="single" w:sz="4" w:space="0" w:color="auto"/>
              <w:right w:val="single" w:sz="4" w:space="0" w:color="auto"/>
            </w:tcBorders>
            <w:shd w:val="clear" w:color="000000" w:fill="DBE5F1"/>
            <w:vAlign w:val="center"/>
          </w:tcPr>
          <w:p w:rsidR="005950A3" w:rsidRDefault="008D64B7">
            <w:pPr>
              <w:widowControl/>
              <w:jc w:val="center"/>
              <w:rPr>
                <w:b/>
                <w:bCs/>
                <w:kern w:val="0"/>
                <w:sz w:val="24"/>
              </w:rPr>
            </w:pPr>
            <w:r>
              <w:rPr>
                <w:rFonts w:hAnsi="宋体"/>
                <w:b/>
                <w:bCs/>
                <w:kern w:val="0"/>
                <w:sz w:val="24"/>
              </w:rPr>
              <w:t>在</w:t>
            </w:r>
            <w:proofErr w:type="gramStart"/>
            <w:r>
              <w:rPr>
                <w:rFonts w:hAnsi="宋体"/>
                <w:b/>
                <w:bCs/>
                <w:kern w:val="0"/>
                <w:sz w:val="24"/>
              </w:rPr>
              <w:t>莞</w:t>
            </w:r>
            <w:proofErr w:type="gramEnd"/>
            <w:r>
              <w:rPr>
                <w:rFonts w:hAnsi="宋体"/>
                <w:b/>
                <w:bCs/>
                <w:kern w:val="0"/>
                <w:sz w:val="24"/>
              </w:rPr>
              <w:t>月数</w:t>
            </w:r>
          </w:p>
        </w:tc>
        <w:tc>
          <w:tcPr>
            <w:tcW w:w="982" w:type="dxa"/>
            <w:gridSpan w:val="2"/>
            <w:tcBorders>
              <w:top w:val="nil"/>
              <w:left w:val="nil"/>
              <w:bottom w:val="single" w:sz="4" w:space="0" w:color="auto"/>
              <w:right w:val="single" w:sz="4" w:space="0" w:color="auto"/>
            </w:tcBorders>
            <w:shd w:val="clear" w:color="000000" w:fill="DBE5F1"/>
            <w:vAlign w:val="center"/>
          </w:tcPr>
          <w:p w:rsidR="005950A3" w:rsidRDefault="008D64B7">
            <w:pPr>
              <w:widowControl/>
              <w:jc w:val="center"/>
              <w:rPr>
                <w:b/>
                <w:bCs/>
                <w:kern w:val="0"/>
                <w:sz w:val="24"/>
              </w:rPr>
            </w:pPr>
            <w:r>
              <w:rPr>
                <w:rFonts w:hAnsi="宋体"/>
                <w:b/>
                <w:bCs/>
                <w:kern w:val="0"/>
                <w:sz w:val="24"/>
              </w:rPr>
              <w:t>补助金数额</w:t>
            </w:r>
          </w:p>
        </w:tc>
        <w:tc>
          <w:tcPr>
            <w:tcW w:w="1138" w:type="dxa"/>
            <w:tcBorders>
              <w:top w:val="nil"/>
              <w:left w:val="nil"/>
              <w:bottom w:val="single" w:sz="4" w:space="0" w:color="auto"/>
              <w:right w:val="single" w:sz="4" w:space="0" w:color="auto"/>
            </w:tcBorders>
            <w:shd w:val="clear" w:color="000000" w:fill="DBE5F1"/>
            <w:vAlign w:val="center"/>
          </w:tcPr>
          <w:p w:rsidR="005950A3" w:rsidRDefault="008D64B7">
            <w:pPr>
              <w:widowControl/>
              <w:jc w:val="center"/>
              <w:rPr>
                <w:b/>
                <w:bCs/>
                <w:kern w:val="0"/>
                <w:sz w:val="24"/>
              </w:rPr>
            </w:pPr>
            <w:r>
              <w:rPr>
                <w:rFonts w:hAnsi="宋体"/>
                <w:b/>
                <w:bCs/>
                <w:kern w:val="0"/>
                <w:sz w:val="24"/>
              </w:rPr>
              <w:t>备注</w:t>
            </w:r>
          </w:p>
        </w:tc>
      </w:tr>
      <w:tr w:rsidR="005950A3">
        <w:trPr>
          <w:trHeight w:val="283"/>
        </w:trPr>
        <w:tc>
          <w:tcPr>
            <w:tcW w:w="1419" w:type="dxa"/>
            <w:tcBorders>
              <w:top w:val="nil"/>
              <w:left w:val="single" w:sz="4" w:space="0" w:color="auto"/>
              <w:bottom w:val="single" w:sz="4" w:space="0" w:color="auto"/>
              <w:right w:val="single" w:sz="4" w:space="0" w:color="auto"/>
            </w:tcBorders>
            <w:shd w:val="clear" w:color="000000" w:fill="FFFF00"/>
            <w:vAlign w:val="center"/>
          </w:tcPr>
          <w:p w:rsidR="005950A3" w:rsidRDefault="008D64B7">
            <w:pPr>
              <w:widowControl/>
              <w:jc w:val="center"/>
              <w:rPr>
                <w:kern w:val="0"/>
                <w:sz w:val="24"/>
              </w:rPr>
            </w:pPr>
            <w:r>
              <w:rPr>
                <w:rFonts w:hAnsi="宋体"/>
                <w:kern w:val="0"/>
                <w:sz w:val="24"/>
              </w:rPr>
              <w:t>例：</w:t>
            </w:r>
          </w:p>
        </w:tc>
        <w:tc>
          <w:tcPr>
            <w:tcW w:w="1123" w:type="dxa"/>
            <w:tcBorders>
              <w:top w:val="nil"/>
              <w:left w:val="nil"/>
              <w:bottom w:val="single" w:sz="4" w:space="0" w:color="auto"/>
              <w:right w:val="single" w:sz="4" w:space="0" w:color="auto"/>
            </w:tcBorders>
            <w:shd w:val="clear" w:color="000000" w:fill="FFFF00"/>
            <w:vAlign w:val="center"/>
          </w:tcPr>
          <w:p w:rsidR="005950A3" w:rsidRDefault="008D64B7">
            <w:pPr>
              <w:widowControl/>
              <w:jc w:val="center"/>
              <w:rPr>
                <w:kern w:val="0"/>
                <w:sz w:val="24"/>
              </w:rPr>
            </w:pPr>
            <w:r>
              <w:rPr>
                <w:rFonts w:hAnsi="宋体"/>
                <w:kern w:val="0"/>
                <w:sz w:val="24"/>
              </w:rPr>
              <w:t>张三</w:t>
            </w:r>
          </w:p>
        </w:tc>
        <w:tc>
          <w:tcPr>
            <w:tcW w:w="636" w:type="dxa"/>
            <w:tcBorders>
              <w:top w:val="nil"/>
              <w:left w:val="nil"/>
              <w:bottom w:val="single" w:sz="4" w:space="0" w:color="auto"/>
              <w:right w:val="single" w:sz="4" w:space="0" w:color="auto"/>
            </w:tcBorders>
            <w:shd w:val="clear" w:color="000000" w:fill="FFFF00"/>
            <w:vAlign w:val="center"/>
          </w:tcPr>
          <w:p w:rsidR="005950A3" w:rsidRDefault="008D64B7">
            <w:pPr>
              <w:widowControl/>
              <w:jc w:val="center"/>
              <w:rPr>
                <w:kern w:val="0"/>
                <w:sz w:val="24"/>
              </w:rPr>
            </w:pPr>
            <w:r>
              <w:rPr>
                <w:rFonts w:hAnsi="宋体"/>
                <w:kern w:val="0"/>
                <w:sz w:val="24"/>
              </w:rPr>
              <w:t>男</w:t>
            </w:r>
          </w:p>
        </w:tc>
        <w:tc>
          <w:tcPr>
            <w:tcW w:w="2513" w:type="dxa"/>
            <w:gridSpan w:val="4"/>
            <w:tcBorders>
              <w:top w:val="nil"/>
              <w:left w:val="nil"/>
              <w:bottom w:val="single" w:sz="4" w:space="0" w:color="auto"/>
              <w:right w:val="single" w:sz="4" w:space="0" w:color="auto"/>
            </w:tcBorders>
            <w:shd w:val="clear" w:color="000000" w:fill="FFFF00"/>
            <w:vAlign w:val="center"/>
          </w:tcPr>
          <w:p w:rsidR="005950A3" w:rsidRDefault="008D64B7">
            <w:pPr>
              <w:widowControl/>
              <w:jc w:val="center"/>
              <w:rPr>
                <w:kern w:val="0"/>
                <w:sz w:val="24"/>
              </w:rPr>
            </w:pPr>
            <w:r>
              <w:rPr>
                <w:kern w:val="0"/>
                <w:sz w:val="24"/>
              </w:rPr>
              <w:t>441900199210233456</w:t>
            </w:r>
          </w:p>
        </w:tc>
        <w:tc>
          <w:tcPr>
            <w:tcW w:w="772" w:type="dxa"/>
            <w:gridSpan w:val="2"/>
            <w:tcBorders>
              <w:top w:val="nil"/>
              <w:left w:val="nil"/>
              <w:bottom w:val="single" w:sz="4" w:space="0" w:color="auto"/>
              <w:right w:val="single" w:sz="4" w:space="0" w:color="auto"/>
            </w:tcBorders>
            <w:shd w:val="clear" w:color="000000" w:fill="FFFF00"/>
            <w:vAlign w:val="center"/>
          </w:tcPr>
          <w:p w:rsidR="005950A3" w:rsidRDefault="008D64B7">
            <w:pPr>
              <w:widowControl/>
              <w:jc w:val="center"/>
              <w:rPr>
                <w:kern w:val="0"/>
                <w:sz w:val="24"/>
              </w:rPr>
            </w:pPr>
            <w:r>
              <w:rPr>
                <w:rFonts w:hAnsi="宋体"/>
                <w:kern w:val="0"/>
                <w:sz w:val="24"/>
              </w:rPr>
              <w:t>硕士</w:t>
            </w:r>
          </w:p>
        </w:tc>
        <w:tc>
          <w:tcPr>
            <w:tcW w:w="1343" w:type="dxa"/>
            <w:gridSpan w:val="3"/>
            <w:tcBorders>
              <w:top w:val="nil"/>
              <w:left w:val="nil"/>
              <w:bottom w:val="single" w:sz="4" w:space="0" w:color="auto"/>
              <w:right w:val="single" w:sz="4" w:space="0" w:color="auto"/>
            </w:tcBorders>
            <w:shd w:val="clear" w:color="000000" w:fill="FFFF00"/>
            <w:vAlign w:val="center"/>
          </w:tcPr>
          <w:p w:rsidR="005950A3" w:rsidRDefault="008D64B7">
            <w:pPr>
              <w:widowControl/>
              <w:jc w:val="center"/>
              <w:rPr>
                <w:kern w:val="0"/>
                <w:sz w:val="24"/>
              </w:rPr>
            </w:pPr>
            <w:r>
              <w:rPr>
                <w:rFonts w:hAnsi="宋体"/>
                <w:kern w:val="0"/>
                <w:sz w:val="24"/>
              </w:rPr>
              <w:t>中山大学</w:t>
            </w:r>
          </w:p>
        </w:tc>
        <w:tc>
          <w:tcPr>
            <w:tcW w:w="840" w:type="dxa"/>
            <w:gridSpan w:val="2"/>
            <w:tcBorders>
              <w:top w:val="nil"/>
              <w:left w:val="nil"/>
              <w:bottom w:val="single" w:sz="4" w:space="0" w:color="auto"/>
              <w:right w:val="single" w:sz="4" w:space="0" w:color="auto"/>
            </w:tcBorders>
            <w:shd w:val="clear" w:color="000000" w:fill="FFFF00"/>
            <w:vAlign w:val="center"/>
          </w:tcPr>
          <w:p w:rsidR="005950A3" w:rsidRDefault="008D64B7">
            <w:pPr>
              <w:widowControl/>
              <w:jc w:val="center"/>
              <w:rPr>
                <w:kern w:val="0"/>
                <w:sz w:val="24"/>
              </w:rPr>
            </w:pPr>
            <w:r>
              <w:rPr>
                <w:rFonts w:hAnsi="宋体"/>
                <w:kern w:val="0"/>
                <w:sz w:val="24"/>
              </w:rPr>
              <w:t>环境科学</w:t>
            </w:r>
          </w:p>
        </w:tc>
        <w:tc>
          <w:tcPr>
            <w:tcW w:w="1230" w:type="dxa"/>
            <w:gridSpan w:val="2"/>
            <w:tcBorders>
              <w:top w:val="nil"/>
              <w:left w:val="nil"/>
              <w:bottom w:val="single" w:sz="4" w:space="0" w:color="auto"/>
              <w:right w:val="single" w:sz="4" w:space="0" w:color="auto"/>
            </w:tcBorders>
            <w:shd w:val="clear" w:color="000000" w:fill="FFFF00"/>
            <w:vAlign w:val="center"/>
          </w:tcPr>
          <w:p w:rsidR="005950A3" w:rsidRDefault="008D64B7">
            <w:pPr>
              <w:widowControl/>
              <w:jc w:val="center"/>
              <w:rPr>
                <w:kern w:val="0"/>
                <w:sz w:val="24"/>
              </w:rPr>
            </w:pPr>
            <w:r>
              <w:rPr>
                <w:kern w:val="0"/>
                <w:sz w:val="24"/>
              </w:rPr>
              <w:t>2017-3-1</w:t>
            </w:r>
          </w:p>
        </w:tc>
        <w:tc>
          <w:tcPr>
            <w:tcW w:w="1253" w:type="dxa"/>
            <w:gridSpan w:val="3"/>
            <w:tcBorders>
              <w:top w:val="nil"/>
              <w:left w:val="nil"/>
              <w:bottom w:val="single" w:sz="4" w:space="0" w:color="auto"/>
              <w:right w:val="single" w:sz="4" w:space="0" w:color="auto"/>
            </w:tcBorders>
            <w:shd w:val="clear" w:color="000000" w:fill="FFFF00"/>
            <w:vAlign w:val="center"/>
          </w:tcPr>
          <w:p w:rsidR="005950A3" w:rsidRDefault="008D64B7">
            <w:pPr>
              <w:widowControl/>
              <w:jc w:val="center"/>
              <w:rPr>
                <w:kern w:val="0"/>
                <w:sz w:val="24"/>
              </w:rPr>
            </w:pPr>
            <w:r>
              <w:rPr>
                <w:kern w:val="0"/>
                <w:sz w:val="24"/>
              </w:rPr>
              <w:t>2017-8-31</w:t>
            </w:r>
          </w:p>
        </w:tc>
        <w:tc>
          <w:tcPr>
            <w:tcW w:w="728" w:type="dxa"/>
            <w:gridSpan w:val="2"/>
            <w:tcBorders>
              <w:top w:val="nil"/>
              <w:left w:val="nil"/>
              <w:bottom w:val="single" w:sz="4" w:space="0" w:color="auto"/>
              <w:right w:val="single" w:sz="4" w:space="0" w:color="auto"/>
            </w:tcBorders>
            <w:shd w:val="clear" w:color="000000" w:fill="FFFF00"/>
            <w:vAlign w:val="center"/>
          </w:tcPr>
          <w:p w:rsidR="005950A3" w:rsidRDefault="008D64B7">
            <w:pPr>
              <w:widowControl/>
              <w:jc w:val="center"/>
              <w:rPr>
                <w:kern w:val="0"/>
                <w:sz w:val="24"/>
              </w:rPr>
            </w:pPr>
            <w:r>
              <w:rPr>
                <w:kern w:val="0"/>
                <w:sz w:val="24"/>
              </w:rPr>
              <w:t>6</w:t>
            </w:r>
          </w:p>
        </w:tc>
        <w:tc>
          <w:tcPr>
            <w:tcW w:w="982" w:type="dxa"/>
            <w:gridSpan w:val="2"/>
            <w:tcBorders>
              <w:top w:val="nil"/>
              <w:left w:val="nil"/>
              <w:bottom w:val="single" w:sz="4" w:space="0" w:color="auto"/>
              <w:right w:val="single" w:sz="4" w:space="0" w:color="auto"/>
            </w:tcBorders>
            <w:shd w:val="clear" w:color="000000" w:fill="FFFF00"/>
            <w:vAlign w:val="center"/>
          </w:tcPr>
          <w:p w:rsidR="005950A3" w:rsidRDefault="008D64B7">
            <w:pPr>
              <w:widowControl/>
              <w:jc w:val="center"/>
              <w:rPr>
                <w:kern w:val="0"/>
                <w:sz w:val="24"/>
              </w:rPr>
            </w:pPr>
            <w:r>
              <w:rPr>
                <w:kern w:val="0"/>
                <w:sz w:val="24"/>
              </w:rPr>
              <w:t>6000</w:t>
            </w:r>
          </w:p>
        </w:tc>
        <w:tc>
          <w:tcPr>
            <w:tcW w:w="1138" w:type="dxa"/>
            <w:tcBorders>
              <w:top w:val="nil"/>
              <w:left w:val="nil"/>
              <w:bottom w:val="single" w:sz="4" w:space="0" w:color="auto"/>
              <w:right w:val="single" w:sz="4" w:space="0" w:color="auto"/>
            </w:tcBorders>
            <w:shd w:val="clear" w:color="000000" w:fill="FFFF00"/>
            <w:vAlign w:val="center"/>
          </w:tcPr>
          <w:p w:rsidR="005950A3" w:rsidRDefault="008D64B7">
            <w:pPr>
              <w:widowControl/>
              <w:jc w:val="center"/>
              <w:rPr>
                <w:kern w:val="0"/>
                <w:sz w:val="24"/>
              </w:rPr>
            </w:pPr>
            <w:r>
              <w:rPr>
                <w:rFonts w:hAnsi="宋体"/>
                <w:kern w:val="0"/>
                <w:sz w:val="24"/>
              </w:rPr>
              <w:t xml:space="preserve">　</w:t>
            </w:r>
          </w:p>
        </w:tc>
      </w:tr>
      <w:tr w:rsidR="005950A3">
        <w:trPr>
          <w:trHeight w:val="283"/>
        </w:trPr>
        <w:tc>
          <w:tcPr>
            <w:tcW w:w="1419" w:type="dxa"/>
            <w:tcBorders>
              <w:top w:val="nil"/>
              <w:left w:val="single" w:sz="4" w:space="0" w:color="auto"/>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123"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636"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2513" w:type="dxa"/>
            <w:gridSpan w:val="4"/>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772"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343" w:type="dxa"/>
            <w:gridSpan w:val="3"/>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840"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230"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253" w:type="dxa"/>
            <w:gridSpan w:val="3"/>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728"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982"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138"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r>
      <w:tr w:rsidR="005950A3">
        <w:trPr>
          <w:trHeight w:val="283"/>
        </w:trPr>
        <w:tc>
          <w:tcPr>
            <w:tcW w:w="1419" w:type="dxa"/>
            <w:tcBorders>
              <w:top w:val="nil"/>
              <w:left w:val="single" w:sz="4" w:space="0" w:color="auto"/>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123"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636"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2513" w:type="dxa"/>
            <w:gridSpan w:val="4"/>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772"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343" w:type="dxa"/>
            <w:gridSpan w:val="3"/>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840"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230"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253" w:type="dxa"/>
            <w:gridSpan w:val="3"/>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728"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982"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138"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r>
      <w:tr w:rsidR="005950A3">
        <w:trPr>
          <w:trHeight w:val="283"/>
        </w:trPr>
        <w:tc>
          <w:tcPr>
            <w:tcW w:w="1419" w:type="dxa"/>
            <w:tcBorders>
              <w:top w:val="nil"/>
              <w:left w:val="single" w:sz="4" w:space="0" w:color="auto"/>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123"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636"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2513" w:type="dxa"/>
            <w:gridSpan w:val="4"/>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772"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343" w:type="dxa"/>
            <w:gridSpan w:val="3"/>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840"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230"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253" w:type="dxa"/>
            <w:gridSpan w:val="3"/>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728"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982"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138"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r>
      <w:tr w:rsidR="005950A3">
        <w:trPr>
          <w:trHeight w:val="283"/>
        </w:trPr>
        <w:tc>
          <w:tcPr>
            <w:tcW w:w="1419" w:type="dxa"/>
            <w:tcBorders>
              <w:top w:val="nil"/>
              <w:left w:val="single" w:sz="4" w:space="0" w:color="auto"/>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123"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636"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2513" w:type="dxa"/>
            <w:gridSpan w:val="4"/>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772"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343" w:type="dxa"/>
            <w:gridSpan w:val="3"/>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840"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230"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253" w:type="dxa"/>
            <w:gridSpan w:val="3"/>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728"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982"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138"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r>
      <w:tr w:rsidR="005950A3">
        <w:trPr>
          <w:trHeight w:val="283"/>
        </w:trPr>
        <w:tc>
          <w:tcPr>
            <w:tcW w:w="1419" w:type="dxa"/>
            <w:tcBorders>
              <w:top w:val="nil"/>
              <w:left w:val="single" w:sz="4" w:space="0" w:color="auto"/>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123"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636"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2513" w:type="dxa"/>
            <w:gridSpan w:val="4"/>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772"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343" w:type="dxa"/>
            <w:gridSpan w:val="3"/>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840"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230"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253" w:type="dxa"/>
            <w:gridSpan w:val="3"/>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728"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982"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138"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r>
      <w:tr w:rsidR="005950A3">
        <w:trPr>
          <w:trHeight w:val="283"/>
        </w:trPr>
        <w:tc>
          <w:tcPr>
            <w:tcW w:w="1419" w:type="dxa"/>
            <w:tcBorders>
              <w:top w:val="nil"/>
              <w:left w:val="single" w:sz="4" w:space="0" w:color="auto"/>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123"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636"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2513" w:type="dxa"/>
            <w:gridSpan w:val="4"/>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772"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343" w:type="dxa"/>
            <w:gridSpan w:val="3"/>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840"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230"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253" w:type="dxa"/>
            <w:gridSpan w:val="3"/>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728"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982"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138"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r>
      <w:tr w:rsidR="005950A3">
        <w:trPr>
          <w:trHeight w:val="283"/>
        </w:trPr>
        <w:tc>
          <w:tcPr>
            <w:tcW w:w="1419" w:type="dxa"/>
            <w:tcBorders>
              <w:top w:val="nil"/>
              <w:left w:val="single" w:sz="4" w:space="0" w:color="auto"/>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123"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636"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2513" w:type="dxa"/>
            <w:gridSpan w:val="4"/>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772"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343" w:type="dxa"/>
            <w:gridSpan w:val="3"/>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840"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230"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253" w:type="dxa"/>
            <w:gridSpan w:val="3"/>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728"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982"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138"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r>
      <w:tr w:rsidR="005950A3">
        <w:trPr>
          <w:trHeight w:val="283"/>
        </w:trPr>
        <w:tc>
          <w:tcPr>
            <w:tcW w:w="1419" w:type="dxa"/>
            <w:tcBorders>
              <w:top w:val="nil"/>
              <w:left w:val="single" w:sz="4" w:space="0" w:color="auto"/>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123"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636"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2513" w:type="dxa"/>
            <w:gridSpan w:val="4"/>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772"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343" w:type="dxa"/>
            <w:gridSpan w:val="3"/>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840"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230"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253" w:type="dxa"/>
            <w:gridSpan w:val="3"/>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728"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982"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138"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r>
      <w:tr w:rsidR="005950A3">
        <w:trPr>
          <w:trHeight w:val="283"/>
        </w:trPr>
        <w:tc>
          <w:tcPr>
            <w:tcW w:w="1419" w:type="dxa"/>
            <w:tcBorders>
              <w:top w:val="nil"/>
              <w:left w:val="single" w:sz="4" w:space="0" w:color="auto"/>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123"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636"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2513" w:type="dxa"/>
            <w:gridSpan w:val="4"/>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772"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343" w:type="dxa"/>
            <w:gridSpan w:val="3"/>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840"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230"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253" w:type="dxa"/>
            <w:gridSpan w:val="3"/>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728"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982"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138"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r>
      <w:tr w:rsidR="005950A3">
        <w:trPr>
          <w:trHeight w:val="283"/>
        </w:trPr>
        <w:tc>
          <w:tcPr>
            <w:tcW w:w="1419" w:type="dxa"/>
            <w:tcBorders>
              <w:top w:val="nil"/>
              <w:left w:val="single" w:sz="4" w:space="0" w:color="auto"/>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123"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636"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2513" w:type="dxa"/>
            <w:gridSpan w:val="4"/>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772"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343" w:type="dxa"/>
            <w:gridSpan w:val="3"/>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840"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230"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253" w:type="dxa"/>
            <w:gridSpan w:val="3"/>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728"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982"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138"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r>
      <w:tr w:rsidR="005950A3">
        <w:trPr>
          <w:trHeight w:val="283"/>
        </w:trPr>
        <w:tc>
          <w:tcPr>
            <w:tcW w:w="1419" w:type="dxa"/>
            <w:tcBorders>
              <w:top w:val="nil"/>
              <w:left w:val="single" w:sz="4" w:space="0" w:color="auto"/>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123"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636"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2513" w:type="dxa"/>
            <w:gridSpan w:val="4"/>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772"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343" w:type="dxa"/>
            <w:gridSpan w:val="3"/>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840"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230"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253" w:type="dxa"/>
            <w:gridSpan w:val="3"/>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728"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982"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c>
          <w:tcPr>
            <w:tcW w:w="1138" w:type="dxa"/>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r>
      <w:tr w:rsidR="005950A3">
        <w:trPr>
          <w:trHeight w:val="283"/>
        </w:trPr>
        <w:tc>
          <w:tcPr>
            <w:tcW w:w="11423" w:type="dxa"/>
            <w:gridSpan w:val="20"/>
            <w:tcBorders>
              <w:top w:val="single" w:sz="4" w:space="0" w:color="auto"/>
              <w:left w:val="single" w:sz="4" w:space="0" w:color="auto"/>
              <w:bottom w:val="single" w:sz="4" w:space="0" w:color="auto"/>
              <w:right w:val="single" w:sz="4" w:space="0" w:color="000000"/>
            </w:tcBorders>
            <w:shd w:val="clear" w:color="000000" w:fill="F2DDDC"/>
            <w:vAlign w:val="center"/>
          </w:tcPr>
          <w:p w:rsidR="005950A3" w:rsidRDefault="008D64B7">
            <w:pPr>
              <w:widowControl/>
              <w:jc w:val="right"/>
              <w:rPr>
                <w:b/>
                <w:bCs/>
                <w:kern w:val="0"/>
                <w:sz w:val="24"/>
              </w:rPr>
            </w:pPr>
            <w:r>
              <w:rPr>
                <w:rFonts w:hAnsi="宋体"/>
                <w:b/>
                <w:bCs/>
                <w:kern w:val="0"/>
                <w:sz w:val="24"/>
              </w:rPr>
              <w:t>合计：</w:t>
            </w:r>
          </w:p>
        </w:tc>
        <w:tc>
          <w:tcPr>
            <w:tcW w:w="1065" w:type="dxa"/>
            <w:gridSpan w:val="2"/>
            <w:tcBorders>
              <w:top w:val="nil"/>
              <w:left w:val="nil"/>
              <w:bottom w:val="single" w:sz="4" w:space="0" w:color="auto"/>
              <w:right w:val="single" w:sz="4" w:space="0" w:color="auto"/>
            </w:tcBorders>
            <w:shd w:val="clear" w:color="000000" w:fill="F2DDDC"/>
            <w:vAlign w:val="center"/>
          </w:tcPr>
          <w:p w:rsidR="005950A3" w:rsidRDefault="008D64B7">
            <w:pPr>
              <w:widowControl/>
              <w:jc w:val="center"/>
              <w:rPr>
                <w:kern w:val="0"/>
                <w:sz w:val="24"/>
              </w:rPr>
            </w:pPr>
            <w:r>
              <w:rPr>
                <w:rFonts w:hAnsi="宋体"/>
                <w:kern w:val="0"/>
                <w:sz w:val="24"/>
              </w:rPr>
              <w:t xml:space="preserve">　</w:t>
            </w:r>
          </w:p>
        </w:tc>
        <w:tc>
          <w:tcPr>
            <w:tcW w:w="1489" w:type="dxa"/>
            <w:gridSpan w:val="2"/>
            <w:tcBorders>
              <w:top w:val="nil"/>
              <w:left w:val="nil"/>
              <w:bottom w:val="single" w:sz="4" w:space="0" w:color="auto"/>
              <w:right w:val="single" w:sz="4" w:space="0" w:color="auto"/>
            </w:tcBorders>
            <w:shd w:val="clear" w:color="auto" w:fill="auto"/>
            <w:vAlign w:val="center"/>
          </w:tcPr>
          <w:p w:rsidR="005950A3" w:rsidRDefault="008D64B7">
            <w:pPr>
              <w:widowControl/>
              <w:jc w:val="center"/>
              <w:rPr>
                <w:kern w:val="0"/>
                <w:sz w:val="24"/>
              </w:rPr>
            </w:pPr>
            <w:r>
              <w:rPr>
                <w:rFonts w:hAnsi="宋体"/>
                <w:kern w:val="0"/>
                <w:sz w:val="24"/>
              </w:rPr>
              <w:t xml:space="preserve">　</w:t>
            </w:r>
          </w:p>
        </w:tc>
      </w:tr>
      <w:tr w:rsidR="005950A3">
        <w:trPr>
          <w:trHeight w:val="90"/>
        </w:trPr>
        <w:tc>
          <w:tcPr>
            <w:tcW w:w="12488" w:type="dxa"/>
            <w:gridSpan w:val="22"/>
            <w:tcBorders>
              <w:top w:val="single" w:sz="4" w:space="0" w:color="auto"/>
              <w:left w:val="nil"/>
              <w:bottom w:val="nil"/>
              <w:right w:val="nil"/>
            </w:tcBorders>
            <w:shd w:val="clear" w:color="auto" w:fill="auto"/>
            <w:vAlign w:val="center"/>
          </w:tcPr>
          <w:p w:rsidR="005950A3" w:rsidRDefault="008D64B7">
            <w:pPr>
              <w:widowControl/>
              <w:jc w:val="left"/>
              <w:rPr>
                <w:kern w:val="0"/>
                <w:sz w:val="24"/>
              </w:rPr>
            </w:pPr>
            <w:r>
              <w:rPr>
                <w:rFonts w:hAnsi="宋体"/>
                <w:kern w:val="0"/>
                <w:sz w:val="24"/>
              </w:rPr>
              <w:t>备注：补助金数额每人次每年不超过</w:t>
            </w:r>
            <w:r>
              <w:rPr>
                <w:kern w:val="0"/>
                <w:sz w:val="24"/>
              </w:rPr>
              <w:t>10000</w:t>
            </w:r>
            <w:r>
              <w:rPr>
                <w:rFonts w:hAnsi="宋体"/>
                <w:kern w:val="0"/>
                <w:sz w:val="24"/>
              </w:rPr>
              <w:t>元。</w:t>
            </w:r>
          </w:p>
        </w:tc>
        <w:tc>
          <w:tcPr>
            <w:tcW w:w="1489" w:type="dxa"/>
            <w:gridSpan w:val="2"/>
            <w:tcBorders>
              <w:top w:val="nil"/>
              <w:left w:val="nil"/>
              <w:bottom w:val="nil"/>
              <w:right w:val="nil"/>
            </w:tcBorders>
            <w:shd w:val="clear" w:color="auto" w:fill="auto"/>
            <w:vAlign w:val="center"/>
          </w:tcPr>
          <w:p w:rsidR="005950A3" w:rsidRDefault="005950A3">
            <w:pPr>
              <w:widowControl/>
              <w:jc w:val="center"/>
              <w:rPr>
                <w:kern w:val="0"/>
                <w:sz w:val="24"/>
              </w:rPr>
            </w:pPr>
          </w:p>
        </w:tc>
      </w:tr>
      <w:tr w:rsidR="005950A3">
        <w:trPr>
          <w:trHeight w:val="90"/>
        </w:trPr>
        <w:tc>
          <w:tcPr>
            <w:tcW w:w="2543" w:type="dxa"/>
            <w:gridSpan w:val="2"/>
            <w:tcBorders>
              <w:top w:val="nil"/>
              <w:left w:val="nil"/>
              <w:bottom w:val="nil"/>
              <w:right w:val="nil"/>
            </w:tcBorders>
            <w:shd w:val="clear" w:color="auto" w:fill="auto"/>
            <w:vAlign w:val="center"/>
          </w:tcPr>
          <w:p w:rsidR="005950A3" w:rsidRDefault="005950A3">
            <w:pPr>
              <w:widowControl/>
              <w:jc w:val="center"/>
              <w:rPr>
                <w:kern w:val="0"/>
                <w:sz w:val="24"/>
              </w:rPr>
            </w:pPr>
          </w:p>
        </w:tc>
        <w:tc>
          <w:tcPr>
            <w:tcW w:w="997" w:type="dxa"/>
            <w:gridSpan w:val="2"/>
            <w:tcBorders>
              <w:top w:val="nil"/>
              <w:left w:val="nil"/>
              <w:bottom w:val="nil"/>
              <w:right w:val="nil"/>
            </w:tcBorders>
            <w:shd w:val="clear" w:color="auto" w:fill="auto"/>
            <w:vAlign w:val="center"/>
          </w:tcPr>
          <w:p w:rsidR="005950A3" w:rsidRDefault="005950A3">
            <w:pPr>
              <w:widowControl/>
              <w:jc w:val="center"/>
              <w:rPr>
                <w:kern w:val="0"/>
                <w:sz w:val="24"/>
              </w:rPr>
            </w:pPr>
          </w:p>
        </w:tc>
        <w:tc>
          <w:tcPr>
            <w:tcW w:w="623" w:type="dxa"/>
            <w:tcBorders>
              <w:top w:val="nil"/>
              <w:left w:val="nil"/>
              <w:bottom w:val="nil"/>
              <w:right w:val="nil"/>
            </w:tcBorders>
            <w:shd w:val="clear" w:color="auto" w:fill="auto"/>
            <w:vAlign w:val="center"/>
          </w:tcPr>
          <w:p w:rsidR="005950A3" w:rsidRDefault="005950A3">
            <w:pPr>
              <w:widowControl/>
              <w:jc w:val="center"/>
              <w:rPr>
                <w:kern w:val="0"/>
                <w:sz w:val="24"/>
              </w:rPr>
            </w:pPr>
          </w:p>
        </w:tc>
        <w:tc>
          <w:tcPr>
            <w:tcW w:w="1247" w:type="dxa"/>
            <w:tcBorders>
              <w:top w:val="nil"/>
              <w:left w:val="nil"/>
              <w:bottom w:val="nil"/>
              <w:right w:val="nil"/>
            </w:tcBorders>
            <w:shd w:val="clear" w:color="auto" w:fill="auto"/>
            <w:vAlign w:val="center"/>
          </w:tcPr>
          <w:p w:rsidR="005950A3" w:rsidRDefault="005950A3">
            <w:pPr>
              <w:widowControl/>
              <w:jc w:val="center"/>
              <w:rPr>
                <w:kern w:val="0"/>
                <w:sz w:val="24"/>
              </w:rPr>
            </w:pPr>
          </w:p>
        </w:tc>
        <w:tc>
          <w:tcPr>
            <w:tcW w:w="862" w:type="dxa"/>
            <w:gridSpan w:val="2"/>
            <w:tcBorders>
              <w:top w:val="nil"/>
              <w:left w:val="nil"/>
              <w:bottom w:val="nil"/>
              <w:right w:val="nil"/>
            </w:tcBorders>
            <w:shd w:val="clear" w:color="auto" w:fill="auto"/>
            <w:vAlign w:val="center"/>
          </w:tcPr>
          <w:p w:rsidR="005950A3" w:rsidRDefault="005950A3">
            <w:pPr>
              <w:widowControl/>
              <w:jc w:val="center"/>
              <w:rPr>
                <w:kern w:val="0"/>
                <w:sz w:val="24"/>
              </w:rPr>
            </w:pPr>
          </w:p>
        </w:tc>
        <w:tc>
          <w:tcPr>
            <w:tcW w:w="1133" w:type="dxa"/>
            <w:gridSpan w:val="2"/>
            <w:tcBorders>
              <w:top w:val="nil"/>
              <w:left w:val="nil"/>
              <w:bottom w:val="nil"/>
              <w:right w:val="nil"/>
            </w:tcBorders>
            <w:shd w:val="clear" w:color="auto" w:fill="auto"/>
            <w:vAlign w:val="center"/>
          </w:tcPr>
          <w:p w:rsidR="005950A3" w:rsidRDefault="005950A3">
            <w:pPr>
              <w:widowControl/>
              <w:jc w:val="center"/>
              <w:rPr>
                <w:kern w:val="0"/>
                <w:sz w:val="24"/>
              </w:rPr>
            </w:pPr>
          </w:p>
        </w:tc>
        <w:tc>
          <w:tcPr>
            <w:tcW w:w="748" w:type="dxa"/>
            <w:gridSpan w:val="3"/>
            <w:tcBorders>
              <w:top w:val="nil"/>
              <w:left w:val="nil"/>
              <w:bottom w:val="nil"/>
              <w:right w:val="nil"/>
            </w:tcBorders>
            <w:shd w:val="clear" w:color="auto" w:fill="auto"/>
            <w:vAlign w:val="center"/>
          </w:tcPr>
          <w:p w:rsidR="005950A3" w:rsidRDefault="005950A3">
            <w:pPr>
              <w:widowControl/>
              <w:jc w:val="center"/>
              <w:rPr>
                <w:kern w:val="0"/>
                <w:sz w:val="24"/>
              </w:rPr>
            </w:pPr>
          </w:p>
        </w:tc>
        <w:tc>
          <w:tcPr>
            <w:tcW w:w="998" w:type="dxa"/>
            <w:gridSpan w:val="2"/>
            <w:tcBorders>
              <w:top w:val="nil"/>
              <w:left w:val="nil"/>
              <w:bottom w:val="nil"/>
              <w:right w:val="nil"/>
            </w:tcBorders>
            <w:shd w:val="clear" w:color="auto" w:fill="auto"/>
            <w:vAlign w:val="center"/>
          </w:tcPr>
          <w:p w:rsidR="005950A3" w:rsidRDefault="005950A3">
            <w:pPr>
              <w:widowControl/>
              <w:jc w:val="center"/>
              <w:rPr>
                <w:kern w:val="0"/>
                <w:sz w:val="24"/>
              </w:rPr>
            </w:pPr>
          </w:p>
          <w:p w:rsidR="005950A3" w:rsidRDefault="005950A3">
            <w:pPr>
              <w:widowControl/>
              <w:jc w:val="center"/>
              <w:rPr>
                <w:kern w:val="0"/>
                <w:sz w:val="24"/>
              </w:rPr>
            </w:pPr>
          </w:p>
        </w:tc>
        <w:tc>
          <w:tcPr>
            <w:tcW w:w="1912" w:type="dxa"/>
            <w:gridSpan w:val="3"/>
            <w:tcBorders>
              <w:top w:val="nil"/>
              <w:left w:val="nil"/>
              <w:bottom w:val="nil"/>
              <w:right w:val="nil"/>
            </w:tcBorders>
            <w:shd w:val="clear" w:color="auto" w:fill="auto"/>
            <w:vAlign w:val="center"/>
          </w:tcPr>
          <w:p w:rsidR="005950A3" w:rsidRDefault="008D64B7">
            <w:pPr>
              <w:widowControl/>
              <w:jc w:val="center"/>
              <w:rPr>
                <w:kern w:val="0"/>
                <w:sz w:val="24"/>
              </w:rPr>
            </w:pPr>
            <w:r>
              <w:rPr>
                <w:rFonts w:hAnsi="宋体"/>
                <w:kern w:val="0"/>
                <w:sz w:val="24"/>
              </w:rPr>
              <w:t>签字（盖章）：</w:t>
            </w:r>
          </w:p>
        </w:tc>
        <w:tc>
          <w:tcPr>
            <w:tcW w:w="1425" w:type="dxa"/>
            <w:gridSpan w:val="4"/>
            <w:tcBorders>
              <w:top w:val="nil"/>
              <w:left w:val="nil"/>
              <w:bottom w:val="nil"/>
              <w:right w:val="nil"/>
            </w:tcBorders>
            <w:shd w:val="clear" w:color="auto" w:fill="auto"/>
            <w:vAlign w:val="center"/>
          </w:tcPr>
          <w:p w:rsidR="005950A3" w:rsidRDefault="005950A3">
            <w:pPr>
              <w:widowControl/>
              <w:jc w:val="center"/>
              <w:rPr>
                <w:kern w:val="0"/>
                <w:sz w:val="24"/>
              </w:rPr>
            </w:pPr>
          </w:p>
        </w:tc>
        <w:tc>
          <w:tcPr>
            <w:tcW w:w="1489" w:type="dxa"/>
            <w:gridSpan w:val="2"/>
            <w:tcBorders>
              <w:top w:val="nil"/>
              <w:left w:val="nil"/>
              <w:bottom w:val="nil"/>
              <w:right w:val="nil"/>
            </w:tcBorders>
            <w:shd w:val="clear" w:color="auto" w:fill="auto"/>
            <w:vAlign w:val="center"/>
          </w:tcPr>
          <w:p w:rsidR="005950A3" w:rsidRDefault="005950A3">
            <w:pPr>
              <w:widowControl/>
              <w:jc w:val="center"/>
              <w:rPr>
                <w:kern w:val="0"/>
                <w:sz w:val="24"/>
              </w:rPr>
            </w:pPr>
          </w:p>
        </w:tc>
      </w:tr>
      <w:tr w:rsidR="005950A3">
        <w:trPr>
          <w:trHeight w:val="90"/>
        </w:trPr>
        <w:tc>
          <w:tcPr>
            <w:tcW w:w="2543" w:type="dxa"/>
            <w:gridSpan w:val="2"/>
            <w:tcBorders>
              <w:top w:val="nil"/>
              <w:left w:val="nil"/>
              <w:bottom w:val="nil"/>
              <w:right w:val="nil"/>
            </w:tcBorders>
            <w:shd w:val="clear" w:color="auto" w:fill="auto"/>
            <w:vAlign w:val="center"/>
          </w:tcPr>
          <w:p w:rsidR="005950A3" w:rsidRDefault="005950A3">
            <w:pPr>
              <w:widowControl/>
              <w:jc w:val="center"/>
              <w:rPr>
                <w:kern w:val="0"/>
                <w:sz w:val="24"/>
              </w:rPr>
            </w:pPr>
          </w:p>
        </w:tc>
        <w:tc>
          <w:tcPr>
            <w:tcW w:w="997" w:type="dxa"/>
            <w:gridSpan w:val="2"/>
            <w:tcBorders>
              <w:top w:val="nil"/>
              <w:left w:val="nil"/>
              <w:bottom w:val="nil"/>
              <w:right w:val="nil"/>
            </w:tcBorders>
            <w:shd w:val="clear" w:color="auto" w:fill="auto"/>
            <w:vAlign w:val="center"/>
          </w:tcPr>
          <w:p w:rsidR="005950A3" w:rsidRDefault="005950A3">
            <w:pPr>
              <w:widowControl/>
              <w:jc w:val="center"/>
              <w:rPr>
                <w:kern w:val="0"/>
                <w:sz w:val="24"/>
              </w:rPr>
            </w:pPr>
          </w:p>
        </w:tc>
        <w:tc>
          <w:tcPr>
            <w:tcW w:w="623" w:type="dxa"/>
            <w:tcBorders>
              <w:top w:val="nil"/>
              <w:left w:val="nil"/>
              <w:bottom w:val="nil"/>
              <w:right w:val="nil"/>
            </w:tcBorders>
            <w:shd w:val="clear" w:color="auto" w:fill="auto"/>
            <w:vAlign w:val="center"/>
          </w:tcPr>
          <w:p w:rsidR="005950A3" w:rsidRDefault="005950A3">
            <w:pPr>
              <w:widowControl/>
              <w:jc w:val="center"/>
              <w:rPr>
                <w:kern w:val="0"/>
                <w:sz w:val="24"/>
              </w:rPr>
            </w:pPr>
          </w:p>
        </w:tc>
        <w:tc>
          <w:tcPr>
            <w:tcW w:w="1247" w:type="dxa"/>
            <w:tcBorders>
              <w:top w:val="nil"/>
              <w:left w:val="nil"/>
              <w:bottom w:val="nil"/>
              <w:right w:val="nil"/>
            </w:tcBorders>
            <w:shd w:val="clear" w:color="auto" w:fill="auto"/>
            <w:vAlign w:val="center"/>
          </w:tcPr>
          <w:p w:rsidR="005950A3" w:rsidRDefault="005950A3">
            <w:pPr>
              <w:widowControl/>
              <w:jc w:val="center"/>
              <w:rPr>
                <w:kern w:val="0"/>
                <w:sz w:val="24"/>
              </w:rPr>
            </w:pPr>
          </w:p>
        </w:tc>
        <w:tc>
          <w:tcPr>
            <w:tcW w:w="862" w:type="dxa"/>
            <w:gridSpan w:val="2"/>
            <w:tcBorders>
              <w:top w:val="nil"/>
              <w:left w:val="nil"/>
              <w:bottom w:val="nil"/>
              <w:right w:val="nil"/>
            </w:tcBorders>
            <w:shd w:val="clear" w:color="auto" w:fill="auto"/>
            <w:vAlign w:val="center"/>
          </w:tcPr>
          <w:p w:rsidR="005950A3" w:rsidRDefault="005950A3">
            <w:pPr>
              <w:widowControl/>
              <w:jc w:val="center"/>
              <w:rPr>
                <w:kern w:val="0"/>
                <w:sz w:val="24"/>
              </w:rPr>
            </w:pPr>
          </w:p>
        </w:tc>
        <w:tc>
          <w:tcPr>
            <w:tcW w:w="1133" w:type="dxa"/>
            <w:gridSpan w:val="2"/>
            <w:tcBorders>
              <w:top w:val="nil"/>
              <w:left w:val="nil"/>
              <w:bottom w:val="nil"/>
              <w:right w:val="nil"/>
            </w:tcBorders>
            <w:shd w:val="clear" w:color="auto" w:fill="auto"/>
            <w:vAlign w:val="center"/>
          </w:tcPr>
          <w:p w:rsidR="005950A3" w:rsidRDefault="005950A3">
            <w:pPr>
              <w:widowControl/>
              <w:jc w:val="center"/>
              <w:rPr>
                <w:kern w:val="0"/>
                <w:sz w:val="24"/>
              </w:rPr>
            </w:pPr>
          </w:p>
        </w:tc>
        <w:tc>
          <w:tcPr>
            <w:tcW w:w="748" w:type="dxa"/>
            <w:gridSpan w:val="3"/>
            <w:tcBorders>
              <w:top w:val="nil"/>
              <w:left w:val="nil"/>
              <w:bottom w:val="nil"/>
              <w:right w:val="nil"/>
            </w:tcBorders>
            <w:shd w:val="clear" w:color="auto" w:fill="auto"/>
            <w:vAlign w:val="center"/>
          </w:tcPr>
          <w:p w:rsidR="005950A3" w:rsidRDefault="005950A3">
            <w:pPr>
              <w:widowControl/>
              <w:jc w:val="center"/>
              <w:rPr>
                <w:kern w:val="0"/>
                <w:sz w:val="24"/>
              </w:rPr>
            </w:pPr>
          </w:p>
        </w:tc>
        <w:tc>
          <w:tcPr>
            <w:tcW w:w="998" w:type="dxa"/>
            <w:gridSpan w:val="2"/>
            <w:tcBorders>
              <w:top w:val="nil"/>
              <w:left w:val="nil"/>
              <w:bottom w:val="nil"/>
              <w:right w:val="nil"/>
            </w:tcBorders>
            <w:shd w:val="clear" w:color="auto" w:fill="auto"/>
            <w:vAlign w:val="center"/>
          </w:tcPr>
          <w:p w:rsidR="005950A3" w:rsidRDefault="005950A3">
            <w:pPr>
              <w:widowControl/>
              <w:jc w:val="center"/>
              <w:rPr>
                <w:kern w:val="0"/>
                <w:sz w:val="24"/>
              </w:rPr>
            </w:pPr>
          </w:p>
        </w:tc>
        <w:tc>
          <w:tcPr>
            <w:tcW w:w="1912" w:type="dxa"/>
            <w:gridSpan w:val="3"/>
            <w:tcBorders>
              <w:top w:val="nil"/>
              <w:left w:val="nil"/>
              <w:bottom w:val="nil"/>
              <w:right w:val="nil"/>
            </w:tcBorders>
            <w:shd w:val="clear" w:color="auto" w:fill="auto"/>
            <w:vAlign w:val="center"/>
          </w:tcPr>
          <w:p w:rsidR="005950A3" w:rsidRDefault="008D64B7">
            <w:pPr>
              <w:widowControl/>
              <w:jc w:val="center"/>
              <w:rPr>
                <w:kern w:val="0"/>
                <w:sz w:val="24"/>
              </w:rPr>
            </w:pPr>
            <w:r>
              <w:rPr>
                <w:kern w:val="0"/>
                <w:sz w:val="24"/>
              </w:rPr>
              <w:t xml:space="preserve"> </w:t>
            </w:r>
          </w:p>
          <w:p w:rsidR="005950A3" w:rsidRDefault="008D64B7">
            <w:pPr>
              <w:widowControl/>
              <w:jc w:val="center"/>
              <w:rPr>
                <w:kern w:val="0"/>
                <w:sz w:val="24"/>
              </w:rPr>
            </w:pPr>
            <w:r>
              <w:rPr>
                <w:kern w:val="0"/>
                <w:sz w:val="24"/>
              </w:rPr>
              <w:t xml:space="preserve"> </w:t>
            </w:r>
            <w:r>
              <w:rPr>
                <w:rFonts w:hAnsi="宋体"/>
                <w:kern w:val="0"/>
                <w:sz w:val="24"/>
              </w:rPr>
              <w:t>年</w:t>
            </w:r>
            <w:r>
              <w:rPr>
                <w:kern w:val="0"/>
                <w:sz w:val="24"/>
              </w:rPr>
              <w:t xml:space="preserve">  </w:t>
            </w:r>
            <w:r>
              <w:rPr>
                <w:rFonts w:hAnsi="宋体"/>
                <w:kern w:val="0"/>
                <w:sz w:val="24"/>
              </w:rPr>
              <w:t>月</w:t>
            </w:r>
            <w:r>
              <w:rPr>
                <w:kern w:val="0"/>
                <w:sz w:val="24"/>
              </w:rPr>
              <w:t xml:space="preserve">  </w:t>
            </w:r>
            <w:r>
              <w:rPr>
                <w:rFonts w:hAnsi="宋体"/>
                <w:kern w:val="0"/>
                <w:sz w:val="24"/>
              </w:rPr>
              <w:t>日</w:t>
            </w:r>
          </w:p>
        </w:tc>
        <w:tc>
          <w:tcPr>
            <w:tcW w:w="1425" w:type="dxa"/>
            <w:gridSpan w:val="4"/>
            <w:tcBorders>
              <w:top w:val="nil"/>
              <w:left w:val="nil"/>
              <w:bottom w:val="nil"/>
              <w:right w:val="nil"/>
            </w:tcBorders>
            <w:shd w:val="clear" w:color="auto" w:fill="auto"/>
            <w:vAlign w:val="center"/>
          </w:tcPr>
          <w:p w:rsidR="005950A3" w:rsidRDefault="005950A3">
            <w:pPr>
              <w:widowControl/>
              <w:jc w:val="center"/>
              <w:rPr>
                <w:kern w:val="0"/>
                <w:sz w:val="24"/>
              </w:rPr>
            </w:pPr>
          </w:p>
        </w:tc>
        <w:tc>
          <w:tcPr>
            <w:tcW w:w="1489" w:type="dxa"/>
            <w:gridSpan w:val="2"/>
            <w:tcBorders>
              <w:top w:val="nil"/>
              <w:left w:val="nil"/>
              <w:bottom w:val="nil"/>
              <w:right w:val="nil"/>
            </w:tcBorders>
            <w:shd w:val="clear" w:color="auto" w:fill="auto"/>
            <w:vAlign w:val="center"/>
          </w:tcPr>
          <w:p w:rsidR="005950A3" w:rsidRDefault="005950A3">
            <w:pPr>
              <w:widowControl/>
              <w:jc w:val="center"/>
              <w:rPr>
                <w:kern w:val="0"/>
                <w:sz w:val="24"/>
              </w:rPr>
            </w:pPr>
          </w:p>
        </w:tc>
      </w:tr>
    </w:tbl>
    <w:p w:rsidR="005950A3" w:rsidRDefault="005950A3">
      <w:pPr>
        <w:spacing w:line="360" w:lineRule="auto"/>
        <w:rPr>
          <w:rFonts w:ascii="仿宋_GB2312" w:eastAsia="仿宋_GB2312" w:hAnsi="仿宋_GB2312" w:cs="仿宋_GB2312"/>
          <w:bCs/>
          <w:sz w:val="32"/>
          <w:szCs w:val="32"/>
        </w:rPr>
        <w:sectPr w:rsidR="005950A3">
          <w:pgSz w:w="16838" w:h="11906" w:orient="landscape"/>
          <w:pgMar w:top="1020" w:right="1440" w:bottom="1020" w:left="1440" w:header="851" w:footer="992" w:gutter="0"/>
          <w:cols w:space="0"/>
          <w:docGrid w:type="lines" w:linePitch="319"/>
        </w:sectPr>
      </w:pPr>
    </w:p>
    <w:p w:rsidR="00025A99" w:rsidRDefault="00025A99">
      <w:pPr>
        <w:pStyle w:val="2"/>
      </w:pPr>
      <w:bookmarkStart w:id="63" w:name="_Toc31912"/>
      <w:bookmarkStart w:id="64" w:name="_Toc10052"/>
      <w:bookmarkStart w:id="65" w:name="_Toc18390"/>
      <w:bookmarkStart w:id="66" w:name="_Toc21929"/>
      <w:bookmarkStart w:id="67" w:name="_Toc485203427"/>
      <w:bookmarkStart w:id="68" w:name="_Toc485203528"/>
    </w:p>
    <w:p w:rsidR="005950A3" w:rsidRPr="00A754A0" w:rsidRDefault="008D64B7" w:rsidP="00A754A0">
      <w:pPr>
        <w:pStyle w:val="14"/>
      </w:pPr>
      <w:bookmarkStart w:id="69" w:name="_Toc485301346"/>
      <w:bookmarkStart w:id="70" w:name="_Toc485301784"/>
      <w:bookmarkStart w:id="71" w:name="_Toc485301944"/>
      <w:r w:rsidRPr="00A754A0">
        <w:rPr>
          <w:rFonts w:hint="eastAsia"/>
        </w:rPr>
        <w:t>研究生培育发展中心及培养（实践）基地简介</w:t>
      </w:r>
      <w:bookmarkEnd w:id="63"/>
      <w:bookmarkEnd w:id="64"/>
      <w:bookmarkEnd w:id="65"/>
      <w:bookmarkEnd w:id="66"/>
      <w:bookmarkEnd w:id="67"/>
      <w:bookmarkEnd w:id="68"/>
      <w:bookmarkEnd w:id="69"/>
      <w:bookmarkEnd w:id="70"/>
      <w:bookmarkEnd w:id="71"/>
    </w:p>
    <w:p w:rsidR="005950A3" w:rsidRDefault="005950A3">
      <w:pPr>
        <w:jc w:val="center"/>
        <w:rPr>
          <w:rFonts w:ascii="仿宋_GB2312" w:eastAsia="仿宋_GB2312" w:hAnsi="仿宋_GB2312" w:cs="仿宋_GB2312"/>
          <w:b/>
          <w:bCs/>
          <w:sz w:val="32"/>
          <w:szCs w:val="32"/>
        </w:rPr>
      </w:pPr>
    </w:p>
    <w:p w:rsidR="005950A3" w:rsidRDefault="008D64B7" w:rsidP="00A754A0">
      <w:pPr>
        <w:pStyle w:val="21"/>
      </w:pPr>
      <w:r>
        <w:rPr>
          <w:rFonts w:hint="eastAsia"/>
        </w:rPr>
        <w:t>一、东莞市名校研究生培育发展中心简介</w:t>
      </w:r>
    </w:p>
    <w:p w:rsidR="005950A3" w:rsidRPr="00C47294" w:rsidRDefault="008D64B7" w:rsidP="00C47294">
      <w:pPr>
        <w:ind w:firstLineChars="200" w:firstLine="560"/>
        <w:rPr>
          <w:rFonts w:ascii="仿宋_GB2312" w:eastAsia="仿宋_GB2312" w:hAnsi="仿宋_GB2312" w:cs="仿宋_GB2312"/>
          <w:sz w:val="28"/>
          <w:szCs w:val="28"/>
        </w:rPr>
      </w:pPr>
      <w:r w:rsidRPr="00C47294">
        <w:rPr>
          <w:rFonts w:ascii="仿宋_GB2312" w:eastAsia="仿宋_GB2312" w:hAnsi="仿宋_GB2312" w:cs="仿宋_GB2312" w:hint="eastAsia"/>
          <w:sz w:val="28"/>
          <w:szCs w:val="28"/>
        </w:rPr>
        <w:t>东莞市名校研究生培育发展中心（以下简称</w:t>
      </w:r>
      <w:r w:rsidRPr="00C47294">
        <w:rPr>
          <w:rFonts w:ascii="仿宋_GB2312" w:eastAsia="仿宋_GB2312" w:hAnsi="仿宋_GB2312" w:cs="仿宋_GB2312"/>
          <w:sz w:val="28"/>
          <w:szCs w:val="28"/>
        </w:rPr>
        <w:t>“</w:t>
      </w:r>
      <w:r w:rsidRPr="00C47294">
        <w:rPr>
          <w:rFonts w:ascii="仿宋_GB2312" w:eastAsia="仿宋_GB2312" w:hAnsi="仿宋_GB2312" w:cs="仿宋_GB2312" w:hint="eastAsia"/>
          <w:sz w:val="28"/>
          <w:szCs w:val="28"/>
        </w:rPr>
        <w:t>研究生中心</w:t>
      </w:r>
      <w:r w:rsidRPr="00C47294">
        <w:rPr>
          <w:rFonts w:ascii="仿宋_GB2312" w:eastAsia="仿宋_GB2312" w:hAnsi="仿宋_GB2312" w:cs="仿宋_GB2312"/>
          <w:sz w:val="28"/>
          <w:szCs w:val="28"/>
        </w:rPr>
        <w:t>”</w:t>
      </w:r>
      <w:r w:rsidRPr="00C47294">
        <w:rPr>
          <w:rFonts w:ascii="仿宋_GB2312" w:eastAsia="仿宋_GB2312" w:hAnsi="仿宋_GB2312" w:cs="仿宋_GB2312" w:hint="eastAsia"/>
          <w:sz w:val="28"/>
          <w:szCs w:val="28"/>
        </w:rPr>
        <w:t>）是由东莞市人民政府发起成立、挂靠在东莞市科学技术局的事业机构，负责统筹协调政府、高校、企业、研发机构等方面的力量，开展东莞市名校研究生院的各项筹建工作以及日后的组织协调管理工作，推进国内外高校到东莞市开展研究生培养（实践）活动，实现在东莞培养创新型、实践型和复合型等高层次人才，为东莞市社会和产业服务。</w:t>
      </w:r>
    </w:p>
    <w:p w:rsidR="005950A3" w:rsidRDefault="008D64B7">
      <w:pPr>
        <w:ind w:firstLine="420"/>
        <w:jc w:val="center"/>
      </w:pPr>
      <w:r>
        <w:rPr>
          <w:noProof/>
        </w:rPr>
        <w:lastRenderedPageBreak/>
        <w:drawing>
          <wp:inline distT="0" distB="0" distL="114300" distR="114300">
            <wp:extent cx="3989705" cy="3738245"/>
            <wp:effectExtent l="0" t="0" r="1270" b="5080"/>
            <wp:docPr id="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pic:cNvPicPr>
                      <a:picLocks noChangeAspect="1"/>
                    </pic:cNvPicPr>
                  </pic:nvPicPr>
                  <pic:blipFill>
                    <a:blip r:embed="rId16" cstate="print"/>
                    <a:stretch>
                      <a:fillRect/>
                    </a:stretch>
                  </pic:blipFill>
                  <pic:spPr>
                    <a:xfrm>
                      <a:off x="0" y="0"/>
                      <a:ext cx="3989705" cy="3738245"/>
                    </a:xfrm>
                    <a:prstGeom prst="rect">
                      <a:avLst/>
                    </a:prstGeom>
                    <a:noFill/>
                    <a:ln w="9525">
                      <a:noFill/>
                    </a:ln>
                  </pic:spPr>
                </pic:pic>
              </a:graphicData>
            </a:graphic>
          </wp:inline>
        </w:drawing>
      </w:r>
    </w:p>
    <w:p w:rsidR="005950A3" w:rsidRDefault="005950A3">
      <w:pPr>
        <w:jc w:val="center"/>
      </w:pPr>
    </w:p>
    <w:p w:rsidR="005950A3" w:rsidRDefault="008D64B7">
      <w:pPr>
        <w:jc w:val="center"/>
        <w:rPr>
          <w:rFonts w:asciiTheme="minorEastAsia" w:hAnsiTheme="minorEastAsia" w:cstheme="minorEastAsia"/>
          <w:sz w:val="22"/>
        </w:rPr>
      </w:pPr>
      <w:r>
        <w:rPr>
          <w:rFonts w:asciiTheme="minorEastAsia" w:hAnsiTheme="minorEastAsia" w:cstheme="minorEastAsia" w:hint="eastAsia"/>
          <w:sz w:val="22"/>
        </w:rPr>
        <w:t>图1东莞市名校研究生培育发展中心核心职能</w:t>
      </w:r>
    </w:p>
    <w:p w:rsidR="005950A3" w:rsidRDefault="008D64B7" w:rsidP="00A754A0">
      <w:pPr>
        <w:pStyle w:val="21"/>
      </w:pPr>
      <w:r>
        <w:rPr>
          <w:rFonts w:hint="eastAsia"/>
        </w:rPr>
        <w:t>二、东莞市名校研究生培养（实践）基地简介</w:t>
      </w:r>
    </w:p>
    <w:p w:rsidR="005950A3" w:rsidRPr="00C47294" w:rsidRDefault="008D64B7" w:rsidP="00C47294">
      <w:pPr>
        <w:spacing w:line="360" w:lineRule="auto"/>
        <w:ind w:firstLineChars="200" w:firstLine="560"/>
        <w:jc w:val="left"/>
        <w:rPr>
          <w:rFonts w:ascii="仿宋_GB2312" w:eastAsia="仿宋_GB2312" w:hAnsi="仿宋_GB2312" w:cs="仿宋_GB2312"/>
          <w:sz w:val="28"/>
          <w:szCs w:val="28"/>
        </w:rPr>
      </w:pPr>
      <w:r w:rsidRPr="00C47294">
        <w:rPr>
          <w:rFonts w:ascii="仿宋_GB2312" w:eastAsia="仿宋_GB2312" w:hAnsi="仿宋_GB2312" w:cs="仿宋_GB2312" w:hint="eastAsia"/>
          <w:sz w:val="28"/>
          <w:szCs w:val="28"/>
        </w:rPr>
        <w:t>东莞市名校研究生培养（实践）基地（以下简称“研究生培养（实践）基地”）是依托大学创新城、东莞理工学院、新型研发机构等重要载体，在松山湖启动建设集教学、培养（实践）、产学研对接等功能于一体的研究生培养公共平台。研究生培养（实践）基地将整合集聚政、校、企多方资源，借助松山湖高校院所、科技企业、政府公共服务等资源的集聚优势，走“1个培养（实践）基地+N</w:t>
      </w:r>
      <w:proofErr w:type="gramStart"/>
      <w:r w:rsidRPr="00C47294">
        <w:rPr>
          <w:rFonts w:ascii="仿宋_GB2312" w:eastAsia="仿宋_GB2312" w:hAnsi="仿宋_GB2312" w:cs="仿宋_GB2312" w:hint="eastAsia"/>
          <w:sz w:val="28"/>
          <w:szCs w:val="28"/>
        </w:rPr>
        <w:t>个</w:t>
      </w:r>
      <w:proofErr w:type="gramEnd"/>
      <w:r w:rsidRPr="00C47294">
        <w:rPr>
          <w:rFonts w:ascii="仿宋_GB2312" w:eastAsia="仿宋_GB2312" w:hAnsi="仿宋_GB2312" w:cs="仿宋_GB2312" w:hint="eastAsia"/>
          <w:sz w:val="28"/>
          <w:szCs w:val="28"/>
        </w:rPr>
        <w:t>合作高校”的集约发展模式，推广“政府牵线、校企对接、项目聚人”的研究生培养模式，鼓励和支持国内外高水平大学培养研究生的需要与东莞广大企业加大科研创新投入的需要“无缝对接”，为东莞实施创新驱动发展注入人才和科技动力。</w:t>
      </w:r>
    </w:p>
    <w:p w:rsidR="005950A3" w:rsidRPr="00C47294" w:rsidRDefault="008D64B7" w:rsidP="00C47294">
      <w:pPr>
        <w:spacing w:line="360" w:lineRule="auto"/>
        <w:ind w:firstLineChars="200" w:firstLine="560"/>
        <w:jc w:val="left"/>
        <w:rPr>
          <w:rFonts w:ascii="仿宋_GB2312" w:eastAsia="仿宋_GB2312" w:hAnsi="仿宋_GB2312" w:cs="仿宋_GB2312"/>
          <w:sz w:val="28"/>
          <w:szCs w:val="28"/>
        </w:rPr>
      </w:pPr>
      <w:r w:rsidRPr="00C47294">
        <w:rPr>
          <w:rFonts w:ascii="仿宋_GB2312" w:eastAsia="仿宋_GB2312" w:hAnsi="仿宋_GB2312" w:cs="仿宋_GB2312" w:hint="eastAsia"/>
          <w:sz w:val="28"/>
          <w:szCs w:val="28"/>
        </w:rPr>
        <w:lastRenderedPageBreak/>
        <w:t>研究生培养（实践）基地的主要任务：</w:t>
      </w:r>
    </w:p>
    <w:p w:rsidR="005950A3" w:rsidRPr="00C47294" w:rsidRDefault="008D64B7" w:rsidP="00C47294">
      <w:pPr>
        <w:spacing w:line="360" w:lineRule="auto"/>
        <w:ind w:firstLineChars="200" w:firstLine="560"/>
        <w:jc w:val="left"/>
        <w:rPr>
          <w:rFonts w:ascii="仿宋_GB2312" w:eastAsia="仿宋_GB2312" w:hAnsi="仿宋_GB2312" w:cs="仿宋_GB2312"/>
          <w:sz w:val="28"/>
          <w:szCs w:val="28"/>
        </w:rPr>
      </w:pPr>
      <w:r w:rsidRPr="00C47294">
        <w:rPr>
          <w:rFonts w:ascii="仿宋_GB2312" w:eastAsia="仿宋_GB2312" w:hAnsi="仿宋_GB2312" w:cs="仿宋_GB2312" w:hint="eastAsia"/>
          <w:sz w:val="28"/>
          <w:szCs w:val="28"/>
        </w:rPr>
        <w:t>（一）立足东莞本土企业的科研人才需求，与国内外高校开展广泛的合作，引进相关专业领域的研究生来</w:t>
      </w:r>
      <w:proofErr w:type="gramStart"/>
      <w:r w:rsidRPr="00C47294">
        <w:rPr>
          <w:rFonts w:ascii="仿宋_GB2312" w:eastAsia="仿宋_GB2312" w:hAnsi="仿宋_GB2312" w:cs="仿宋_GB2312" w:hint="eastAsia"/>
          <w:sz w:val="28"/>
          <w:szCs w:val="28"/>
        </w:rPr>
        <w:t>莞</w:t>
      </w:r>
      <w:proofErr w:type="gramEnd"/>
      <w:r w:rsidRPr="00C47294">
        <w:rPr>
          <w:rFonts w:ascii="仿宋_GB2312" w:eastAsia="仿宋_GB2312" w:hAnsi="仿宋_GB2312" w:cs="仿宋_GB2312" w:hint="eastAsia"/>
          <w:sz w:val="28"/>
          <w:szCs w:val="28"/>
        </w:rPr>
        <w:t>实践，服务东莞产业发展，推动东莞产业转型升级；</w:t>
      </w:r>
    </w:p>
    <w:p w:rsidR="005950A3" w:rsidRPr="00C47294" w:rsidRDefault="008D64B7" w:rsidP="00C47294">
      <w:pPr>
        <w:spacing w:line="360" w:lineRule="auto"/>
        <w:ind w:firstLineChars="200" w:firstLine="560"/>
        <w:jc w:val="left"/>
        <w:rPr>
          <w:rFonts w:ascii="仿宋_GB2312" w:eastAsia="仿宋_GB2312" w:hAnsi="仿宋_GB2312" w:cs="仿宋_GB2312"/>
          <w:sz w:val="28"/>
          <w:szCs w:val="28"/>
        </w:rPr>
      </w:pPr>
      <w:r w:rsidRPr="00C47294">
        <w:rPr>
          <w:rFonts w:ascii="仿宋_GB2312" w:eastAsia="仿宋_GB2312" w:hAnsi="仿宋_GB2312" w:cs="仿宋_GB2312" w:hint="eastAsia"/>
          <w:sz w:val="28"/>
          <w:szCs w:val="28"/>
        </w:rPr>
        <w:t>（二）统筹在</w:t>
      </w:r>
      <w:proofErr w:type="gramStart"/>
      <w:r w:rsidRPr="00C47294">
        <w:rPr>
          <w:rFonts w:ascii="仿宋_GB2312" w:eastAsia="仿宋_GB2312" w:hAnsi="仿宋_GB2312" w:cs="仿宋_GB2312" w:hint="eastAsia"/>
          <w:sz w:val="28"/>
          <w:szCs w:val="28"/>
        </w:rPr>
        <w:t>莞</w:t>
      </w:r>
      <w:proofErr w:type="gramEnd"/>
      <w:r w:rsidRPr="00C47294">
        <w:rPr>
          <w:rFonts w:ascii="仿宋_GB2312" w:eastAsia="仿宋_GB2312" w:hAnsi="仿宋_GB2312" w:cs="仿宋_GB2312" w:hint="eastAsia"/>
          <w:sz w:val="28"/>
          <w:szCs w:val="28"/>
        </w:rPr>
        <w:t>实践研究生的管理，落实我市对研究生在</w:t>
      </w:r>
      <w:proofErr w:type="gramStart"/>
      <w:r w:rsidRPr="00C47294">
        <w:rPr>
          <w:rFonts w:ascii="仿宋_GB2312" w:eastAsia="仿宋_GB2312" w:hAnsi="仿宋_GB2312" w:cs="仿宋_GB2312" w:hint="eastAsia"/>
          <w:sz w:val="28"/>
          <w:szCs w:val="28"/>
        </w:rPr>
        <w:t>莞</w:t>
      </w:r>
      <w:proofErr w:type="gramEnd"/>
      <w:r w:rsidRPr="00C47294">
        <w:rPr>
          <w:rFonts w:ascii="仿宋_GB2312" w:eastAsia="仿宋_GB2312" w:hAnsi="仿宋_GB2312" w:cs="仿宋_GB2312" w:hint="eastAsia"/>
          <w:sz w:val="28"/>
          <w:szCs w:val="28"/>
        </w:rPr>
        <w:t>培养(实践)的相关优惠政策和各项后勤保障措施；</w:t>
      </w:r>
    </w:p>
    <w:p w:rsidR="005950A3" w:rsidRPr="00C47294" w:rsidRDefault="008D64B7" w:rsidP="00C47294">
      <w:pPr>
        <w:spacing w:line="360" w:lineRule="auto"/>
        <w:ind w:firstLineChars="200" w:firstLine="560"/>
        <w:jc w:val="left"/>
        <w:rPr>
          <w:rFonts w:ascii="仿宋_GB2312" w:eastAsia="仿宋_GB2312" w:hAnsi="仿宋_GB2312" w:cs="仿宋_GB2312"/>
          <w:sz w:val="28"/>
          <w:szCs w:val="28"/>
        </w:rPr>
      </w:pPr>
      <w:r w:rsidRPr="00C47294">
        <w:rPr>
          <w:rFonts w:ascii="仿宋_GB2312" w:eastAsia="仿宋_GB2312" w:hAnsi="仿宋_GB2312" w:cs="仿宋_GB2312" w:hint="eastAsia"/>
          <w:sz w:val="28"/>
          <w:szCs w:val="28"/>
        </w:rPr>
        <w:t>（三）根据企业技术需求，设立研究生联合培养项目引导资金，支持企业与高校开展技术攻关，提升企业自主创新水平。</w:t>
      </w:r>
    </w:p>
    <w:p w:rsidR="005950A3" w:rsidRPr="00C47294" w:rsidRDefault="005950A3">
      <w:pPr>
        <w:rPr>
          <w:rFonts w:ascii="仿宋_GB2312" w:eastAsia="仿宋_GB2312" w:hAnsi="仿宋_GB2312" w:cs="仿宋_GB2312"/>
          <w:sz w:val="28"/>
          <w:szCs w:val="28"/>
        </w:rPr>
      </w:pPr>
    </w:p>
    <w:p w:rsidR="005950A3" w:rsidRDefault="005950A3">
      <w:pPr>
        <w:pStyle w:val="Style2"/>
        <w:rPr>
          <w:rFonts w:ascii="仿宋_GB2312" w:eastAsia="仿宋_GB2312" w:hAnsi="仿宋_GB2312" w:cs="仿宋_GB2312"/>
          <w:color w:val="000000"/>
          <w:sz w:val="32"/>
          <w:szCs w:val="32"/>
        </w:rPr>
      </w:pPr>
    </w:p>
    <w:p w:rsidR="005950A3" w:rsidRDefault="008D64B7">
      <w:pPr>
        <w:pStyle w:val="2"/>
      </w:pPr>
      <w:bookmarkStart w:id="72" w:name="_Toc24217"/>
      <w:bookmarkStart w:id="73" w:name="_Toc485203428"/>
      <w:bookmarkStart w:id="74" w:name="_Toc485203529"/>
      <w:bookmarkStart w:id="75" w:name="_Toc485301347"/>
      <w:bookmarkStart w:id="76" w:name="_Toc485301408"/>
      <w:bookmarkStart w:id="77" w:name="_Toc485301440"/>
      <w:bookmarkStart w:id="78" w:name="_Toc485301785"/>
      <w:bookmarkStart w:id="79" w:name="_Toc485301945"/>
      <w:r>
        <w:rPr>
          <w:rFonts w:hint="eastAsia"/>
        </w:rPr>
        <w:t>东莞市市情介绍</w:t>
      </w:r>
      <w:bookmarkEnd w:id="72"/>
      <w:bookmarkEnd w:id="73"/>
      <w:bookmarkEnd w:id="74"/>
      <w:bookmarkEnd w:id="75"/>
      <w:bookmarkEnd w:id="76"/>
      <w:bookmarkEnd w:id="77"/>
      <w:bookmarkEnd w:id="78"/>
      <w:bookmarkEnd w:id="79"/>
    </w:p>
    <w:p w:rsidR="005950A3" w:rsidRDefault="00A754A0" w:rsidP="00A754A0">
      <w:pPr>
        <w:pStyle w:val="21"/>
      </w:pPr>
      <w:r>
        <w:rPr>
          <w:rFonts w:hint="eastAsia"/>
        </w:rPr>
        <w:t>一、</w:t>
      </w:r>
      <w:r w:rsidR="008D64B7">
        <w:rPr>
          <w:rFonts w:hint="eastAsia"/>
        </w:rPr>
        <w:t>概况</w:t>
      </w:r>
    </w:p>
    <w:p w:rsidR="005950A3" w:rsidRPr="00C47294" w:rsidRDefault="008D64B7" w:rsidP="00C47294">
      <w:pPr>
        <w:spacing w:line="360" w:lineRule="auto"/>
        <w:ind w:firstLineChars="200" w:firstLine="560"/>
        <w:jc w:val="left"/>
        <w:rPr>
          <w:rFonts w:ascii="仿宋_GB2312" w:eastAsia="仿宋_GB2312" w:hAnsi="仿宋_GB2312" w:cs="仿宋_GB2312"/>
          <w:sz w:val="28"/>
          <w:szCs w:val="28"/>
        </w:rPr>
      </w:pPr>
      <w:r w:rsidRPr="00C47294">
        <w:rPr>
          <w:rFonts w:ascii="仿宋_GB2312" w:eastAsia="仿宋_GB2312" w:hAnsi="仿宋_GB2312" w:cs="仿宋_GB2312"/>
          <w:sz w:val="28"/>
          <w:szCs w:val="28"/>
        </w:rPr>
        <w:t>东莞</w:t>
      </w:r>
      <w:r w:rsidRPr="00C47294">
        <w:rPr>
          <w:rFonts w:ascii="仿宋_GB2312" w:eastAsia="仿宋_GB2312" w:hAnsi="仿宋_GB2312" w:cs="仿宋_GB2312" w:hint="eastAsia"/>
          <w:sz w:val="28"/>
          <w:szCs w:val="28"/>
        </w:rPr>
        <w:t>因在广州之东，境内盛产</w:t>
      </w:r>
      <w:proofErr w:type="gramStart"/>
      <w:r w:rsidRPr="00C47294">
        <w:rPr>
          <w:rFonts w:ascii="仿宋_GB2312" w:eastAsia="仿宋_GB2312" w:hAnsi="仿宋_GB2312" w:cs="仿宋_GB2312" w:hint="eastAsia"/>
          <w:sz w:val="28"/>
          <w:szCs w:val="28"/>
        </w:rPr>
        <w:t>莞</w:t>
      </w:r>
      <w:proofErr w:type="gramEnd"/>
      <w:r w:rsidRPr="00C47294">
        <w:rPr>
          <w:rFonts w:ascii="仿宋_GB2312" w:eastAsia="仿宋_GB2312" w:hAnsi="仿宋_GB2312" w:cs="仿宋_GB2312" w:hint="eastAsia"/>
          <w:sz w:val="28"/>
          <w:szCs w:val="28"/>
        </w:rPr>
        <w:t>草而得名，</w:t>
      </w:r>
      <w:r w:rsidRPr="00C47294">
        <w:rPr>
          <w:rFonts w:ascii="仿宋_GB2312" w:eastAsia="仿宋_GB2312" w:hAnsi="仿宋_GB2312" w:cs="仿宋_GB2312"/>
          <w:sz w:val="28"/>
          <w:szCs w:val="28"/>
        </w:rPr>
        <w:t>1985年9月撤县建市，属惠阳地区管辖，1988年1月升格为地级市</w:t>
      </w:r>
      <w:r w:rsidRPr="00C47294">
        <w:rPr>
          <w:rFonts w:ascii="仿宋_GB2312" w:eastAsia="仿宋_GB2312" w:hAnsi="仿宋_GB2312" w:cs="仿宋_GB2312" w:hint="eastAsia"/>
          <w:sz w:val="28"/>
          <w:szCs w:val="28"/>
        </w:rPr>
        <w:t xml:space="preserve">，现直辖 4 </w:t>
      </w:r>
      <w:proofErr w:type="gramStart"/>
      <w:r w:rsidRPr="00C47294">
        <w:rPr>
          <w:rFonts w:ascii="仿宋_GB2312" w:eastAsia="仿宋_GB2312" w:hAnsi="仿宋_GB2312" w:cs="仿宋_GB2312" w:hint="eastAsia"/>
          <w:sz w:val="28"/>
          <w:szCs w:val="28"/>
        </w:rPr>
        <w:t>个</w:t>
      </w:r>
      <w:proofErr w:type="gramEnd"/>
      <w:r w:rsidRPr="00C47294">
        <w:rPr>
          <w:rFonts w:ascii="仿宋_GB2312" w:eastAsia="仿宋_GB2312" w:hAnsi="仿宋_GB2312" w:cs="仿宋_GB2312" w:hint="eastAsia"/>
          <w:sz w:val="28"/>
          <w:szCs w:val="28"/>
        </w:rPr>
        <w:t xml:space="preserve">街道、 28 </w:t>
      </w:r>
      <w:proofErr w:type="gramStart"/>
      <w:r w:rsidRPr="00C47294">
        <w:rPr>
          <w:rFonts w:ascii="仿宋_GB2312" w:eastAsia="仿宋_GB2312" w:hAnsi="仿宋_GB2312" w:cs="仿宋_GB2312" w:hint="eastAsia"/>
          <w:sz w:val="28"/>
          <w:szCs w:val="28"/>
        </w:rPr>
        <w:t>个</w:t>
      </w:r>
      <w:proofErr w:type="gramEnd"/>
      <w:r w:rsidRPr="00C47294">
        <w:rPr>
          <w:rFonts w:ascii="仿宋_GB2312" w:eastAsia="仿宋_GB2312" w:hAnsi="仿宋_GB2312" w:cs="仿宋_GB2312" w:hint="eastAsia"/>
          <w:sz w:val="28"/>
          <w:szCs w:val="28"/>
        </w:rPr>
        <w:t>镇</w:t>
      </w:r>
      <w:r w:rsidRPr="00C47294">
        <w:rPr>
          <w:rFonts w:ascii="仿宋_GB2312" w:eastAsia="仿宋_GB2312" w:hAnsi="仿宋_GB2312" w:cs="仿宋_GB2312"/>
          <w:sz w:val="28"/>
          <w:szCs w:val="28"/>
        </w:rPr>
        <w:t>。东莞是珠三角东岸地区的节点城市，位于广东省中南部，珠江口东岸，东江下游，北接广州，南连深圳，东邻惠州，毗邻港澳，处于穗深港经济走廊中段，是广州与香港之间水陆交通的要道。总面积2465平方公里，地势东南高、西北低，地貌以丘陵台地、冲积平原为主。常住人口831.66万人，其中户籍人口188.93万人。另有海外侨胞20多万人，港澳台同胞70多万人，是著名的侨乡。</w:t>
      </w:r>
    </w:p>
    <w:p w:rsidR="005950A3" w:rsidRDefault="00A754A0" w:rsidP="00A754A0">
      <w:pPr>
        <w:pStyle w:val="21"/>
      </w:pPr>
      <w:r>
        <w:rPr>
          <w:rFonts w:hint="eastAsia"/>
        </w:rPr>
        <w:t>二、</w:t>
      </w:r>
      <w:r w:rsidR="008D64B7">
        <w:rPr>
          <w:rFonts w:hint="eastAsia"/>
        </w:rPr>
        <w:t xml:space="preserve">国际制造名城 </w:t>
      </w:r>
    </w:p>
    <w:p w:rsidR="005950A3" w:rsidRPr="00C47294" w:rsidRDefault="008D64B7" w:rsidP="00C47294">
      <w:pPr>
        <w:spacing w:line="560" w:lineRule="exact"/>
        <w:ind w:firstLineChars="200" w:firstLine="560"/>
        <w:rPr>
          <w:rFonts w:ascii="仿宋_GB2312" w:eastAsia="仿宋_GB2312" w:hAnsi="仿宋_GB2312" w:cs="仿宋_GB2312"/>
          <w:sz w:val="28"/>
          <w:szCs w:val="28"/>
        </w:rPr>
      </w:pPr>
      <w:r w:rsidRPr="00C47294">
        <w:rPr>
          <w:rFonts w:ascii="仿宋_GB2312" w:eastAsia="仿宋_GB2312" w:hAnsi="仿宋_GB2312" w:cs="仿宋_GB2312" w:hint="eastAsia"/>
          <w:sz w:val="28"/>
          <w:szCs w:val="28"/>
        </w:rPr>
        <w:t>改革开放以来，东莞坚持以外向带动起步，以制造产业立市，以</w:t>
      </w:r>
      <w:r w:rsidRPr="00C47294">
        <w:rPr>
          <w:rFonts w:ascii="仿宋_GB2312" w:eastAsia="仿宋_GB2312" w:hAnsi="仿宋_GB2312" w:cs="仿宋_GB2312" w:hint="eastAsia"/>
          <w:sz w:val="28"/>
          <w:szCs w:val="28"/>
        </w:rPr>
        <w:lastRenderedPageBreak/>
        <w:t>城乡一体发展，从一个传统的农业县发展成为新兴的国际制造业名城，以不到全国万分之三的土地，创造了超过全国百分之一的工业总产值，被称为广东乃至全国改革开放的一个精彩缩影。目前已吸引全球 40 多个国家和地区的外商前来投资，汇集了近 1.2 万家外资企业，累计利用外资 700 亿美元，全球 50 家 500 强企业在</w:t>
      </w:r>
      <w:proofErr w:type="gramStart"/>
      <w:r w:rsidRPr="00C47294">
        <w:rPr>
          <w:rFonts w:ascii="仿宋_GB2312" w:eastAsia="仿宋_GB2312" w:hAnsi="仿宋_GB2312" w:cs="仿宋_GB2312" w:hint="eastAsia"/>
          <w:sz w:val="28"/>
          <w:szCs w:val="28"/>
        </w:rPr>
        <w:t>莞</w:t>
      </w:r>
      <w:proofErr w:type="gramEnd"/>
      <w:r w:rsidRPr="00C47294">
        <w:rPr>
          <w:rFonts w:ascii="仿宋_GB2312" w:eastAsia="仿宋_GB2312" w:hAnsi="仿宋_GB2312" w:cs="仿宋_GB2312" w:hint="eastAsia"/>
          <w:sz w:val="28"/>
          <w:szCs w:val="28"/>
        </w:rPr>
        <w:t xml:space="preserve">投资项目 90 </w:t>
      </w:r>
      <w:proofErr w:type="gramStart"/>
      <w:r w:rsidRPr="00C47294">
        <w:rPr>
          <w:rFonts w:ascii="仿宋_GB2312" w:eastAsia="仿宋_GB2312" w:hAnsi="仿宋_GB2312" w:cs="仿宋_GB2312" w:hint="eastAsia"/>
          <w:sz w:val="28"/>
          <w:szCs w:val="28"/>
        </w:rPr>
        <w:t>个</w:t>
      </w:r>
      <w:proofErr w:type="gramEnd"/>
      <w:r w:rsidRPr="00C47294">
        <w:rPr>
          <w:rFonts w:ascii="仿宋_GB2312" w:eastAsia="仿宋_GB2312" w:hAnsi="仿宋_GB2312" w:cs="仿宋_GB2312" w:hint="eastAsia"/>
          <w:sz w:val="28"/>
          <w:szCs w:val="28"/>
        </w:rPr>
        <w:t>，形成了电子信息、电气机械及设备、纺织服装鞋帽、食品饮料、造纸及纸制品等支柱产业，培育出 LED 光电、新型平板显示、太阳能</w:t>
      </w:r>
      <w:proofErr w:type="gramStart"/>
      <w:r w:rsidRPr="00C47294">
        <w:rPr>
          <w:rFonts w:ascii="仿宋_GB2312" w:eastAsia="仿宋_GB2312" w:hAnsi="仿宋_GB2312" w:cs="仿宋_GB2312" w:hint="eastAsia"/>
          <w:sz w:val="28"/>
          <w:szCs w:val="28"/>
        </w:rPr>
        <w:t>光伏等新兴产业</w:t>
      </w:r>
      <w:proofErr w:type="gramEnd"/>
      <w:r w:rsidRPr="00C47294">
        <w:rPr>
          <w:rFonts w:ascii="仿宋_GB2312" w:eastAsia="仿宋_GB2312" w:hAnsi="仿宋_GB2312" w:cs="仿宋_GB2312" w:hint="eastAsia"/>
          <w:sz w:val="28"/>
          <w:szCs w:val="28"/>
        </w:rPr>
        <w:t>集群。“东莞塞车，全球缺货”、“无论在哪里下单，都在东莞制造”，东莞IT制造业链完善，东莞电脑整机配套率达95%，10多种IT产品占国际市场10%—30%；2016年全市智能</w:t>
      </w:r>
      <w:proofErr w:type="gramStart"/>
      <w:r w:rsidRPr="00C47294">
        <w:rPr>
          <w:rFonts w:ascii="仿宋_GB2312" w:eastAsia="仿宋_GB2312" w:hAnsi="仿宋_GB2312" w:cs="仿宋_GB2312" w:hint="eastAsia"/>
          <w:sz w:val="28"/>
          <w:szCs w:val="28"/>
        </w:rPr>
        <w:t>手机年出货</w:t>
      </w:r>
      <w:proofErr w:type="gramEnd"/>
      <w:r w:rsidRPr="00C47294">
        <w:rPr>
          <w:rFonts w:ascii="仿宋_GB2312" w:eastAsia="仿宋_GB2312" w:hAnsi="仿宋_GB2312" w:cs="仿宋_GB2312" w:hint="eastAsia"/>
          <w:sz w:val="28"/>
          <w:szCs w:val="28"/>
        </w:rPr>
        <w:t>量达3.02亿部，约占全球的20.5%。全球平均每5台智能手机就有一台来自东莞！全球五大手机品牌中，东莞就占了三席：华为终端、OPPO、vivo。东莞拥有虎门“中国女装名镇”、大朗“中国羊毛衫名镇”等全国闻名的产业集群，东莞更是全国首批十大“纺织产业基地市”之一，每5件毛衣就有一件东莞制造；东莞厚街是“世界鞋业总部基地”，每10双运动鞋就有1双产自东莞。2016年GDP 6828亿元，增长8.1%；东莞GDP≈惠州+中山的GDP≈甘肃省GDP≈1.7个海南省GDP；外贸进出口总额11416亿元，增长9.8%，位居全国前五；全市规模以上工业增加值2878.23亿元，增长7.0%；金融机构各项本外币存款余额11545.10亿元，增长15.8%；固定资产投资总额1557.46亿元，增长7.7%；社会消费品零售总额2470.78.亿元，增长13.1%。</w:t>
      </w:r>
    </w:p>
    <w:p w:rsidR="005950A3" w:rsidRDefault="00A754A0" w:rsidP="00A754A0">
      <w:pPr>
        <w:pStyle w:val="21"/>
      </w:pPr>
      <w:r>
        <w:rPr>
          <w:rFonts w:hint="eastAsia"/>
        </w:rPr>
        <w:t>一、</w:t>
      </w:r>
      <w:r w:rsidR="008D64B7">
        <w:rPr>
          <w:rFonts w:hint="eastAsia"/>
        </w:rPr>
        <w:t>国家文化名城</w:t>
      </w:r>
    </w:p>
    <w:p w:rsidR="005950A3" w:rsidRPr="00C47294" w:rsidRDefault="008D64B7" w:rsidP="00C47294">
      <w:pPr>
        <w:spacing w:line="580" w:lineRule="exact"/>
        <w:ind w:firstLineChars="200" w:firstLine="560"/>
        <w:rPr>
          <w:rFonts w:ascii="仿宋_GB2312" w:eastAsia="仿宋_GB2312" w:hAnsi="仿宋_GB2312" w:cs="仿宋_GB2312"/>
          <w:sz w:val="28"/>
          <w:szCs w:val="28"/>
        </w:rPr>
      </w:pPr>
      <w:r w:rsidRPr="00C47294">
        <w:rPr>
          <w:rFonts w:ascii="仿宋_GB2312" w:eastAsia="仿宋_GB2312" w:hAnsi="仿宋_GB2312" w:cs="仿宋_GB2312" w:hint="eastAsia"/>
          <w:sz w:val="28"/>
          <w:szCs w:val="28"/>
        </w:rPr>
        <w:t>来自不同国家和地区的朋友在东莞投资创业、和谐相处，东方与西洋、传统与现代、高雅与通俗、沿海与内地等多种文化在这里交汇</w:t>
      </w:r>
      <w:r w:rsidRPr="00C47294">
        <w:rPr>
          <w:rFonts w:ascii="仿宋_GB2312" w:eastAsia="仿宋_GB2312" w:hAnsi="仿宋_GB2312" w:cs="仿宋_GB2312" w:hint="eastAsia"/>
          <w:sz w:val="28"/>
          <w:szCs w:val="28"/>
        </w:rPr>
        <w:lastRenderedPageBreak/>
        <w:t>融合、共同发展。在东莞发掘出</w:t>
      </w:r>
      <w:proofErr w:type="gramStart"/>
      <w:r w:rsidRPr="00C47294">
        <w:rPr>
          <w:rFonts w:ascii="仿宋_GB2312" w:eastAsia="仿宋_GB2312" w:hAnsi="仿宋_GB2312" w:cs="仿宋_GB2312" w:hint="eastAsia"/>
          <w:sz w:val="28"/>
          <w:szCs w:val="28"/>
        </w:rPr>
        <w:t>的蚝岗遗址</w:t>
      </w:r>
      <w:proofErr w:type="gramEnd"/>
      <w:r w:rsidRPr="00C47294">
        <w:rPr>
          <w:rFonts w:ascii="仿宋_GB2312" w:eastAsia="仿宋_GB2312" w:hAnsi="仿宋_GB2312" w:cs="仿宋_GB2312" w:hint="eastAsia"/>
          <w:sz w:val="28"/>
          <w:szCs w:val="28"/>
        </w:rPr>
        <w:t>，被誉为“珠三角第一村”，表明早在5000年前珠三角古人类已经在东莞繁衍生息。东莞具有深厚的岭南文化积淀，著名的岭南画派也发端于东莞可园。近年来东莞大力推进文化名城建设，相继建成了玉兰大剧院、图书馆、博物馆、科技馆等一大批公共文化设施，打造了图书馆之城、博物馆之城、广场文化之城、音乐剧之都、打工音乐、打工文学等系列在全国有影响力的品牌。这里有全国密度最大的文化广场，覆盖全市的24小时图书借阅系统，遍地开花的粤剧私伙局，还有“我们的节日”、文化周末、读书节、都市彩虹、越唱越红等品牌活动。“</w:t>
      </w:r>
      <w:proofErr w:type="gramStart"/>
      <w:r w:rsidRPr="00C47294">
        <w:rPr>
          <w:rFonts w:ascii="仿宋_GB2312" w:eastAsia="仿宋_GB2312" w:hAnsi="仿宋_GB2312" w:cs="仿宋_GB2312" w:hint="eastAsia"/>
          <w:sz w:val="28"/>
          <w:szCs w:val="28"/>
        </w:rPr>
        <w:t>莞产音乐</w:t>
      </w:r>
      <w:proofErr w:type="gramEnd"/>
      <w:r w:rsidRPr="00C47294">
        <w:rPr>
          <w:rFonts w:ascii="仿宋_GB2312" w:eastAsia="仿宋_GB2312" w:hAnsi="仿宋_GB2312" w:cs="仿宋_GB2312" w:hint="eastAsia"/>
          <w:sz w:val="28"/>
          <w:szCs w:val="28"/>
        </w:rPr>
        <w:t>剧”声名鹊起，10年内创编《蝶》、《钢的琴》、《妈妈再爱我一次》等14部音乐剧，成为国内生产原创音乐剧最多的城市。2013年东莞成功创建成为广东省唯一、全国首批国家公共文化服务体系示范区，2014年又成为国家公共文化服务标准化试点地区，是全国10个入选城市之一。</w:t>
      </w:r>
    </w:p>
    <w:p w:rsidR="005950A3" w:rsidRPr="00C47294" w:rsidRDefault="008D64B7" w:rsidP="00C47294">
      <w:pPr>
        <w:spacing w:line="580" w:lineRule="exact"/>
        <w:ind w:firstLineChars="200" w:firstLine="560"/>
        <w:rPr>
          <w:rFonts w:ascii="仿宋_GB2312" w:eastAsia="仿宋_GB2312" w:hAnsi="仿宋_GB2312" w:cs="仿宋_GB2312"/>
          <w:sz w:val="28"/>
          <w:szCs w:val="28"/>
        </w:rPr>
      </w:pPr>
      <w:r w:rsidRPr="00C47294">
        <w:rPr>
          <w:rFonts w:ascii="仿宋_GB2312" w:eastAsia="仿宋_GB2312" w:hAnsi="仿宋_GB2312" w:cs="仿宋_GB2312" w:hint="eastAsia"/>
          <w:sz w:val="28"/>
          <w:szCs w:val="28"/>
        </w:rPr>
        <w:t>东莞，体育激情无处不在。这里诞生了新中国第一个体育世界纪录创造者——陈镜开，培养了中国桌球神童丁俊晖，成就了篮球巨星易建联，拥有全国第一家民营篮球俱乐部、10年8夺CBA总冠军的广东宏远篮球队，拥有“CBA第一馆”东莞市篮球中心、“世界第一大高尔夫球会”观</w:t>
      </w:r>
      <w:proofErr w:type="gramStart"/>
      <w:r w:rsidRPr="00C47294">
        <w:rPr>
          <w:rFonts w:ascii="仿宋_GB2312" w:eastAsia="仿宋_GB2312" w:hAnsi="仿宋_GB2312" w:cs="仿宋_GB2312" w:hint="eastAsia"/>
          <w:sz w:val="28"/>
          <w:szCs w:val="28"/>
        </w:rPr>
        <w:t>澜</w:t>
      </w:r>
      <w:proofErr w:type="gramEnd"/>
      <w:r w:rsidRPr="00C47294">
        <w:rPr>
          <w:rFonts w:ascii="仿宋_GB2312" w:eastAsia="仿宋_GB2312" w:hAnsi="仿宋_GB2312" w:cs="仿宋_GB2312" w:hint="eastAsia"/>
          <w:sz w:val="28"/>
          <w:szCs w:val="28"/>
        </w:rPr>
        <w:t>湖高尔夫球会、李永波羽毛球学校、国家羽毛球训练基地，被誉为“全国游泳之乡”、“举重之乡”、“龙舟之乡”、“龙狮运动之乡”、“斯诺克冠军的摇篮”、“全国篮球城市”等。2015年，东莞首次承办重要国际体育赛事——第十四届苏迪曼杯世界羽毛球混合团体锦标赛，为运动之城再添精彩。</w:t>
      </w:r>
    </w:p>
    <w:p w:rsidR="005950A3" w:rsidRDefault="00A754A0" w:rsidP="00A754A0">
      <w:pPr>
        <w:pStyle w:val="21"/>
      </w:pPr>
      <w:r>
        <w:rPr>
          <w:rFonts w:hint="eastAsia"/>
        </w:rPr>
        <w:t>二、</w:t>
      </w:r>
      <w:r w:rsidR="008D64B7">
        <w:rPr>
          <w:rFonts w:hint="eastAsia"/>
        </w:rPr>
        <w:t>现代生态都市</w:t>
      </w:r>
    </w:p>
    <w:p w:rsidR="005950A3" w:rsidRPr="00C47294" w:rsidRDefault="008D64B7" w:rsidP="00C47294">
      <w:pPr>
        <w:spacing w:line="580" w:lineRule="exact"/>
        <w:ind w:firstLineChars="200" w:firstLine="560"/>
        <w:rPr>
          <w:rFonts w:ascii="仿宋_GB2312" w:eastAsia="仿宋_GB2312" w:hAnsi="仿宋_GB2312" w:cs="仿宋_GB2312"/>
          <w:sz w:val="28"/>
          <w:szCs w:val="28"/>
        </w:rPr>
      </w:pPr>
      <w:r w:rsidRPr="00C47294">
        <w:rPr>
          <w:rFonts w:ascii="仿宋_GB2312" w:eastAsia="仿宋_GB2312" w:hAnsi="仿宋_GB2312" w:cs="仿宋_GB2312"/>
          <w:sz w:val="28"/>
          <w:szCs w:val="28"/>
        </w:rPr>
        <w:lastRenderedPageBreak/>
        <w:t>东莞是联合国环境署认可的“国际花园城市”。这里有上千平方公里生态保护区，环境优美、生态和谐，非常适宜居住和生活。</w:t>
      </w:r>
      <w:r w:rsidRPr="00C47294">
        <w:rPr>
          <w:rFonts w:ascii="仿宋_GB2312" w:eastAsia="仿宋_GB2312" w:hAnsi="仿宋_GB2312" w:cs="仿宋_GB2312" w:hint="eastAsia"/>
          <w:sz w:val="28"/>
          <w:szCs w:val="28"/>
        </w:rPr>
        <w:t>2015年末，</w:t>
      </w:r>
      <w:r w:rsidRPr="00C47294">
        <w:rPr>
          <w:rFonts w:ascii="仿宋_GB2312" w:eastAsia="仿宋_GB2312" w:hAnsi="仿宋_GB2312" w:cs="仿宋_GB2312"/>
          <w:sz w:val="28"/>
          <w:szCs w:val="28"/>
        </w:rPr>
        <w:t>东莞的森林覆盖率为37.4%，拥有</w:t>
      </w:r>
      <w:r w:rsidRPr="00C47294">
        <w:rPr>
          <w:rFonts w:ascii="仿宋_GB2312" w:eastAsia="仿宋_GB2312" w:hAnsi="仿宋_GB2312" w:cs="仿宋_GB2312" w:hint="eastAsia"/>
          <w:sz w:val="28"/>
          <w:szCs w:val="28"/>
        </w:rPr>
        <w:t>19个</w:t>
      </w:r>
      <w:r w:rsidRPr="00C47294">
        <w:rPr>
          <w:rFonts w:ascii="仿宋_GB2312" w:eastAsia="仿宋_GB2312" w:hAnsi="仿宋_GB2312" w:cs="仿宋_GB2312"/>
          <w:sz w:val="28"/>
          <w:szCs w:val="28"/>
        </w:rPr>
        <w:t>森林公园、</w:t>
      </w:r>
      <w:r w:rsidRPr="00C47294">
        <w:rPr>
          <w:rFonts w:ascii="仿宋_GB2312" w:eastAsia="仿宋_GB2312" w:hAnsi="仿宋_GB2312" w:cs="仿宋_GB2312" w:hint="eastAsia"/>
          <w:sz w:val="28"/>
          <w:szCs w:val="28"/>
        </w:rPr>
        <w:t>14个湿地公园、6个</w:t>
      </w:r>
      <w:r w:rsidRPr="00C47294">
        <w:rPr>
          <w:rFonts w:ascii="仿宋_GB2312" w:eastAsia="仿宋_GB2312" w:hAnsi="仿宋_GB2312" w:cs="仿宋_GB2312"/>
          <w:sz w:val="28"/>
          <w:szCs w:val="28"/>
        </w:rPr>
        <w:t>自然保护区、1</w:t>
      </w:r>
      <w:r w:rsidRPr="00C47294">
        <w:rPr>
          <w:rFonts w:ascii="仿宋_GB2312" w:eastAsia="仿宋_GB2312" w:hAnsi="仿宋_GB2312" w:cs="仿宋_GB2312" w:hint="eastAsia"/>
          <w:sz w:val="28"/>
          <w:szCs w:val="28"/>
        </w:rPr>
        <w:t>200多</w:t>
      </w:r>
      <w:r w:rsidRPr="00C47294">
        <w:rPr>
          <w:rFonts w:ascii="仿宋_GB2312" w:eastAsia="仿宋_GB2312" w:hAnsi="仿宋_GB2312" w:cs="仿宋_GB2312"/>
          <w:sz w:val="28"/>
          <w:szCs w:val="28"/>
        </w:rPr>
        <w:t>个公园和广场</w:t>
      </w:r>
      <w:r w:rsidRPr="00C47294">
        <w:rPr>
          <w:rFonts w:ascii="仿宋_GB2312" w:eastAsia="仿宋_GB2312" w:hAnsi="仿宋_GB2312" w:cs="仿宋_GB2312" w:hint="eastAsia"/>
          <w:sz w:val="28"/>
          <w:szCs w:val="28"/>
        </w:rPr>
        <w:t>、</w:t>
      </w:r>
      <w:r w:rsidRPr="00C47294">
        <w:rPr>
          <w:rFonts w:ascii="仿宋_GB2312" w:eastAsia="仿宋_GB2312" w:hAnsi="仿宋_GB2312" w:cs="仿宋_GB2312"/>
          <w:sz w:val="28"/>
          <w:szCs w:val="28"/>
        </w:rPr>
        <w:t>9</w:t>
      </w:r>
      <w:r w:rsidRPr="00C47294">
        <w:rPr>
          <w:rFonts w:ascii="仿宋_GB2312" w:eastAsia="仿宋_GB2312" w:hAnsi="仿宋_GB2312" w:cs="仿宋_GB2312" w:hint="eastAsia"/>
          <w:sz w:val="28"/>
          <w:szCs w:val="28"/>
        </w:rPr>
        <w:t>56</w:t>
      </w:r>
      <w:r w:rsidRPr="00C47294">
        <w:rPr>
          <w:rFonts w:ascii="仿宋_GB2312" w:eastAsia="仿宋_GB2312" w:hAnsi="仿宋_GB2312" w:cs="仿宋_GB2312"/>
          <w:sz w:val="28"/>
          <w:szCs w:val="28"/>
        </w:rPr>
        <w:t>公里绿道，城</w:t>
      </w:r>
      <w:r w:rsidRPr="00C47294">
        <w:rPr>
          <w:rFonts w:ascii="仿宋_GB2312" w:eastAsia="仿宋_GB2312" w:hAnsi="仿宋_GB2312" w:cs="仿宋_GB2312" w:hint="eastAsia"/>
          <w:sz w:val="28"/>
          <w:szCs w:val="28"/>
        </w:rPr>
        <w:t>市</w:t>
      </w:r>
      <w:r w:rsidRPr="00C47294">
        <w:rPr>
          <w:rFonts w:ascii="仿宋_GB2312" w:eastAsia="仿宋_GB2312" w:hAnsi="仿宋_GB2312" w:cs="仿宋_GB2312"/>
          <w:sz w:val="28"/>
          <w:szCs w:val="28"/>
        </w:rPr>
        <w:t>人均公园绿地面积</w:t>
      </w:r>
      <w:r w:rsidRPr="00C47294">
        <w:rPr>
          <w:rFonts w:ascii="仿宋_GB2312" w:eastAsia="仿宋_GB2312" w:hAnsi="仿宋_GB2312" w:cs="仿宋_GB2312" w:hint="eastAsia"/>
          <w:sz w:val="28"/>
          <w:szCs w:val="28"/>
        </w:rPr>
        <w:t>22.85</w:t>
      </w:r>
      <w:r w:rsidRPr="00C47294">
        <w:rPr>
          <w:rFonts w:ascii="仿宋_GB2312" w:eastAsia="仿宋_GB2312" w:hAnsi="仿宋_GB2312" w:cs="仿宋_GB2312"/>
          <w:sz w:val="28"/>
          <w:szCs w:val="28"/>
        </w:rPr>
        <w:t>平方米。</w:t>
      </w:r>
    </w:p>
    <w:p w:rsidR="005950A3" w:rsidRPr="00C47294" w:rsidRDefault="008D64B7" w:rsidP="00C47294">
      <w:pPr>
        <w:spacing w:line="580" w:lineRule="exact"/>
        <w:ind w:firstLineChars="200" w:firstLine="560"/>
        <w:rPr>
          <w:rFonts w:ascii="仿宋_GB2312" w:eastAsia="仿宋_GB2312" w:hAnsi="仿宋_GB2312" w:cs="仿宋_GB2312"/>
          <w:sz w:val="28"/>
          <w:szCs w:val="28"/>
        </w:rPr>
      </w:pPr>
      <w:r w:rsidRPr="00C47294">
        <w:rPr>
          <w:rFonts w:ascii="仿宋_GB2312" w:eastAsia="仿宋_GB2312" w:hAnsi="仿宋_GB2312" w:cs="仿宋_GB2312"/>
          <w:sz w:val="28"/>
          <w:szCs w:val="28"/>
        </w:rPr>
        <w:t>东莞是中国优秀旅游城市，旅游资源丰富，有国家4A级旅游区（点）鸦片战争博物馆、松山湖、广东观音山国家森林公园、华南mall欢笑天地、东莞科技馆，有广东四大名园之一的可园、“中国历史文化名村”南社、塘尾明清古建筑群、</w:t>
      </w:r>
      <w:proofErr w:type="gramStart"/>
      <w:r w:rsidRPr="00C47294">
        <w:rPr>
          <w:rFonts w:ascii="仿宋_GB2312" w:eastAsia="仿宋_GB2312" w:hAnsi="仿宋_GB2312" w:cs="仿宋_GB2312"/>
          <w:sz w:val="28"/>
          <w:szCs w:val="28"/>
        </w:rPr>
        <w:t>迎恩门城楼</w:t>
      </w:r>
      <w:proofErr w:type="gramEnd"/>
      <w:r w:rsidRPr="00C47294">
        <w:rPr>
          <w:rFonts w:ascii="仿宋_GB2312" w:eastAsia="仿宋_GB2312" w:hAnsi="仿宋_GB2312" w:cs="仿宋_GB2312"/>
          <w:sz w:val="28"/>
          <w:szCs w:val="28"/>
        </w:rPr>
        <w:t>等众多历史名胜古迹，以及冠和博物馆、唯美陶瓷博物馆等新型旅游景点。</w:t>
      </w:r>
      <w:r w:rsidR="006D5D1E" w:rsidRPr="00C47294">
        <w:rPr>
          <w:rFonts w:ascii="仿宋_GB2312" w:eastAsia="仿宋_GB2312" w:hAnsi="仿宋_GB2312" w:cs="仿宋_GB2312"/>
          <w:sz w:val="28"/>
          <w:szCs w:val="28"/>
        </w:rPr>
        <w:fldChar w:fldCharType="begin"/>
      </w:r>
      <w:r w:rsidR="002F20BA" w:rsidRPr="00C47294">
        <w:rPr>
          <w:rFonts w:ascii="仿宋_GB2312" w:eastAsia="仿宋_GB2312" w:hAnsi="仿宋_GB2312" w:cs="仿宋_GB2312"/>
          <w:sz w:val="28"/>
          <w:szCs w:val="28"/>
        </w:rPr>
        <w:instrText>HYPERLINK "http://baike.baidu.com/view/401692.htm" \t "_blank"</w:instrText>
      </w:r>
      <w:r w:rsidR="006D5D1E" w:rsidRPr="00C47294">
        <w:rPr>
          <w:rFonts w:ascii="仿宋_GB2312" w:eastAsia="仿宋_GB2312" w:hAnsi="仿宋_GB2312" w:cs="仿宋_GB2312"/>
          <w:sz w:val="28"/>
          <w:szCs w:val="28"/>
        </w:rPr>
        <w:fldChar w:fldCharType="separate"/>
      </w:r>
      <w:proofErr w:type="gramStart"/>
      <w:r w:rsidRPr="00C47294">
        <w:rPr>
          <w:rFonts w:ascii="仿宋_GB2312" w:eastAsia="仿宋_GB2312" w:hAnsi="仿宋_GB2312" w:cs="仿宋_GB2312"/>
          <w:sz w:val="28"/>
          <w:szCs w:val="28"/>
        </w:rPr>
        <w:t>松湖烟雨</w:t>
      </w:r>
      <w:proofErr w:type="gramEnd"/>
      <w:r w:rsidR="006D5D1E" w:rsidRPr="00C47294">
        <w:rPr>
          <w:rFonts w:ascii="仿宋_GB2312" w:eastAsia="仿宋_GB2312" w:hAnsi="仿宋_GB2312" w:cs="仿宋_GB2312"/>
          <w:sz w:val="28"/>
          <w:szCs w:val="28"/>
        </w:rPr>
        <w:fldChar w:fldCharType="end"/>
      </w:r>
      <w:r w:rsidRPr="00C47294">
        <w:rPr>
          <w:rFonts w:ascii="仿宋_GB2312" w:eastAsia="仿宋_GB2312" w:hAnsi="仿宋_GB2312" w:cs="仿宋_GB2312"/>
          <w:sz w:val="28"/>
          <w:szCs w:val="28"/>
        </w:rPr>
        <w:t>、</w:t>
      </w:r>
      <w:hyperlink r:id="rId17" w:tgtFrame="_blank" w:history="1">
        <w:r w:rsidRPr="00C47294">
          <w:rPr>
            <w:rFonts w:ascii="仿宋_GB2312" w:eastAsia="仿宋_GB2312" w:hAnsi="仿宋_GB2312" w:cs="仿宋_GB2312"/>
            <w:sz w:val="28"/>
            <w:szCs w:val="28"/>
          </w:rPr>
          <w:t>大道朝晖</w:t>
        </w:r>
      </w:hyperlink>
      <w:r w:rsidRPr="00C47294">
        <w:rPr>
          <w:rFonts w:ascii="仿宋_GB2312" w:eastAsia="仿宋_GB2312" w:hAnsi="仿宋_GB2312" w:cs="仿宋_GB2312"/>
          <w:sz w:val="28"/>
          <w:szCs w:val="28"/>
        </w:rPr>
        <w:t>、广场</w:t>
      </w:r>
      <w:proofErr w:type="gramStart"/>
      <w:r w:rsidRPr="00C47294">
        <w:rPr>
          <w:rFonts w:ascii="仿宋_GB2312" w:eastAsia="仿宋_GB2312" w:hAnsi="仿宋_GB2312" w:cs="仿宋_GB2312"/>
          <w:sz w:val="28"/>
          <w:szCs w:val="28"/>
        </w:rPr>
        <w:t>挹萃</w:t>
      </w:r>
      <w:proofErr w:type="gramEnd"/>
      <w:r w:rsidRPr="00C47294">
        <w:rPr>
          <w:rFonts w:ascii="仿宋_GB2312" w:eastAsia="仿宋_GB2312" w:hAnsi="仿宋_GB2312" w:cs="仿宋_GB2312"/>
          <w:sz w:val="28"/>
          <w:szCs w:val="28"/>
        </w:rPr>
        <w:t>、古塞飞虹、虎英叠</w:t>
      </w:r>
      <w:proofErr w:type="gramStart"/>
      <w:r w:rsidRPr="00C47294">
        <w:rPr>
          <w:rFonts w:ascii="仿宋_GB2312" w:eastAsia="仿宋_GB2312" w:hAnsi="仿宋_GB2312" w:cs="仿宋_GB2312"/>
          <w:sz w:val="28"/>
          <w:szCs w:val="28"/>
        </w:rPr>
        <w:t>萃</w:t>
      </w:r>
      <w:proofErr w:type="gramEnd"/>
      <w:r w:rsidRPr="00C47294">
        <w:rPr>
          <w:rFonts w:ascii="仿宋_GB2312" w:eastAsia="仿宋_GB2312" w:hAnsi="仿宋_GB2312" w:cs="仿宋_GB2312"/>
          <w:sz w:val="28"/>
          <w:szCs w:val="28"/>
        </w:rPr>
        <w:t>、</w:t>
      </w:r>
      <w:proofErr w:type="gramStart"/>
      <w:r w:rsidRPr="00C47294">
        <w:rPr>
          <w:rFonts w:ascii="仿宋_GB2312" w:eastAsia="仿宋_GB2312" w:hAnsi="仿宋_GB2312" w:cs="仿宋_GB2312"/>
          <w:sz w:val="28"/>
          <w:szCs w:val="28"/>
        </w:rPr>
        <w:t>板岭凝芳</w:t>
      </w:r>
      <w:proofErr w:type="gramEnd"/>
      <w:r w:rsidRPr="00C47294">
        <w:rPr>
          <w:rFonts w:ascii="仿宋_GB2312" w:eastAsia="仿宋_GB2312" w:hAnsi="仿宋_GB2312" w:cs="仿宋_GB2312"/>
          <w:sz w:val="28"/>
          <w:szCs w:val="28"/>
        </w:rPr>
        <w:t>、</w:t>
      </w:r>
      <w:proofErr w:type="gramStart"/>
      <w:r w:rsidRPr="00C47294">
        <w:rPr>
          <w:rFonts w:ascii="仿宋_GB2312" w:eastAsia="仿宋_GB2312" w:hAnsi="仿宋_GB2312" w:cs="仿宋_GB2312"/>
          <w:sz w:val="28"/>
          <w:szCs w:val="28"/>
        </w:rPr>
        <w:t>莲峰赏鹭</w:t>
      </w:r>
      <w:proofErr w:type="gramEnd"/>
      <w:r w:rsidRPr="00C47294">
        <w:rPr>
          <w:rFonts w:ascii="仿宋_GB2312" w:eastAsia="仿宋_GB2312" w:hAnsi="仿宋_GB2312" w:cs="仿宋_GB2312"/>
          <w:sz w:val="28"/>
          <w:szCs w:val="28"/>
        </w:rPr>
        <w:t>、</w:t>
      </w:r>
      <w:hyperlink r:id="rId18" w:tgtFrame="_blank" w:history="1">
        <w:r w:rsidRPr="00C47294">
          <w:rPr>
            <w:rFonts w:ascii="仿宋_GB2312" w:eastAsia="仿宋_GB2312" w:hAnsi="仿宋_GB2312" w:cs="仿宋_GB2312"/>
            <w:sz w:val="28"/>
            <w:szCs w:val="28"/>
          </w:rPr>
          <w:t>金沙</w:t>
        </w:r>
      </w:hyperlink>
      <w:proofErr w:type="gramStart"/>
      <w:r w:rsidRPr="00C47294">
        <w:rPr>
          <w:rFonts w:ascii="仿宋_GB2312" w:eastAsia="仿宋_GB2312" w:hAnsi="仿宋_GB2312" w:cs="仿宋_GB2312"/>
          <w:sz w:val="28"/>
          <w:szCs w:val="28"/>
        </w:rPr>
        <w:t>漾月等</w:t>
      </w:r>
      <w:proofErr w:type="gramEnd"/>
      <w:r w:rsidRPr="00C47294">
        <w:rPr>
          <w:rFonts w:ascii="仿宋_GB2312" w:eastAsia="仿宋_GB2312" w:hAnsi="仿宋_GB2312" w:cs="仿宋_GB2312"/>
          <w:sz w:val="28"/>
          <w:szCs w:val="28"/>
        </w:rPr>
        <w:t>被评为“东莞新八景”，成为东莞旅游的靓丽名片。目前，东莞正在大力发展“会展游、体育游、乡村游、生态游、水乡游、古迹游、文化游、工业游、健康游、休闲游”等十大旅游项目，努力成为国际商务休闲旅游城市目的地。</w:t>
      </w:r>
    </w:p>
    <w:p w:rsidR="005950A3" w:rsidRPr="00C47294" w:rsidRDefault="008D64B7" w:rsidP="00C47294">
      <w:pPr>
        <w:spacing w:line="580" w:lineRule="exact"/>
        <w:ind w:firstLineChars="200" w:firstLine="560"/>
        <w:rPr>
          <w:rFonts w:ascii="仿宋_GB2312" w:eastAsia="仿宋_GB2312" w:hAnsi="仿宋_GB2312" w:cs="仿宋_GB2312"/>
          <w:sz w:val="28"/>
          <w:szCs w:val="28"/>
        </w:rPr>
      </w:pPr>
      <w:r w:rsidRPr="00C47294">
        <w:rPr>
          <w:rFonts w:ascii="仿宋_GB2312" w:eastAsia="仿宋_GB2312" w:hAnsi="仿宋_GB2312" w:cs="仿宋_GB2312"/>
          <w:sz w:val="28"/>
          <w:szCs w:val="28"/>
        </w:rPr>
        <w:t>从虎门销烟到东莞制造，东莞印证了中国百年的求索和成就。凭借着“海纳百川、务实创新”的城市精神，东莞人正在阔步迈向“东莞创造”。这就是中国东莞，一座每天绽放新精彩的活力之城。</w:t>
      </w:r>
    </w:p>
    <w:p w:rsidR="005950A3" w:rsidRDefault="00A754A0" w:rsidP="00A754A0">
      <w:pPr>
        <w:pStyle w:val="21"/>
      </w:pPr>
      <w:r>
        <w:rPr>
          <w:rFonts w:hint="eastAsia"/>
        </w:rPr>
        <w:t>一、</w:t>
      </w:r>
      <w:r w:rsidR="008D64B7">
        <w:rPr>
          <w:rFonts w:hint="eastAsia"/>
        </w:rPr>
        <w:t>新型研发机构及创新创业情况简介</w:t>
      </w:r>
    </w:p>
    <w:p w:rsidR="005950A3" w:rsidRPr="00C47294" w:rsidRDefault="008D64B7" w:rsidP="00C47294">
      <w:pPr>
        <w:spacing w:line="580" w:lineRule="exact"/>
        <w:ind w:firstLineChars="200" w:firstLine="560"/>
        <w:rPr>
          <w:rFonts w:ascii="仿宋_GB2312" w:eastAsia="仿宋_GB2312" w:hAnsi="仿宋_GB2312" w:cs="仿宋_GB2312"/>
          <w:sz w:val="28"/>
          <w:szCs w:val="28"/>
        </w:rPr>
      </w:pPr>
      <w:r w:rsidRPr="00C47294">
        <w:rPr>
          <w:rFonts w:ascii="仿宋_GB2312" w:eastAsia="仿宋_GB2312" w:hAnsi="仿宋_GB2312" w:cs="仿宋_GB2312"/>
          <w:sz w:val="28"/>
          <w:szCs w:val="28"/>
        </w:rPr>
        <w:t>全市</w:t>
      </w:r>
      <w:r w:rsidRPr="00C47294">
        <w:rPr>
          <w:rFonts w:ascii="仿宋_GB2312" w:eastAsia="仿宋_GB2312" w:hAnsi="仿宋_GB2312" w:cs="仿宋_GB2312" w:hint="eastAsia"/>
          <w:sz w:val="28"/>
          <w:szCs w:val="28"/>
        </w:rPr>
        <w:t>目前</w:t>
      </w:r>
      <w:r w:rsidRPr="00C47294">
        <w:rPr>
          <w:rFonts w:ascii="仿宋_GB2312" w:eastAsia="仿宋_GB2312" w:hAnsi="仿宋_GB2312" w:cs="仿宋_GB2312"/>
          <w:sz w:val="28"/>
          <w:szCs w:val="28"/>
        </w:rPr>
        <w:t>拥有国家级高新技术企业</w:t>
      </w:r>
      <w:r w:rsidRPr="00C47294">
        <w:rPr>
          <w:rFonts w:ascii="仿宋_GB2312" w:eastAsia="仿宋_GB2312" w:hAnsi="仿宋_GB2312" w:cs="仿宋_GB2312" w:hint="eastAsia"/>
          <w:sz w:val="28"/>
          <w:szCs w:val="28"/>
        </w:rPr>
        <w:t>2028</w:t>
      </w:r>
      <w:r w:rsidRPr="00C47294">
        <w:rPr>
          <w:rFonts w:ascii="仿宋_GB2312" w:eastAsia="仿宋_GB2312" w:hAnsi="仿宋_GB2312" w:cs="仿宋_GB2312"/>
          <w:sz w:val="28"/>
          <w:szCs w:val="28"/>
        </w:rPr>
        <w:t>家、新型研发机构3</w:t>
      </w:r>
      <w:r w:rsidRPr="00C47294">
        <w:rPr>
          <w:rFonts w:ascii="仿宋_GB2312" w:eastAsia="仿宋_GB2312" w:hAnsi="仿宋_GB2312" w:cs="仿宋_GB2312" w:hint="eastAsia"/>
          <w:sz w:val="28"/>
          <w:szCs w:val="28"/>
        </w:rPr>
        <w:t>2</w:t>
      </w:r>
      <w:r w:rsidRPr="00C47294">
        <w:rPr>
          <w:rFonts w:ascii="仿宋_GB2312" w:eastAsia="仿宋_GB2312" w:hAnsi="仿宋_GB2312" w:cs="仿宋_GB2312"/>
          <w:sz w:val="28"/>
          <w:szCs w:val="28"/>
        </w:rPr>
        <w:t>家</w:t>
      </w:r>
      <w:r w:rsidRPr="00C47294">
        <w:rPr>
          <w:rFonts w:ascii="仿宋_GB2312" w:eastAsia="仿宋_GB2312" w:hAnsi="仿宋_GB2312" w:cs="仿宋_GB2312" w:hint="eastAsia"/>
          <w:sz w:val="28"/>
          <w:szCs w:val="28"/>
        </w:rPr>
        <w:t>，其中有高校背景的有17家。</w:t>
      </w:r>
    </w:p>
    <w:p w:rsidR="005950A3" w:rsidRPr="00C47294" w:rsidRDefault="008D64B7" w:rsidP="00C47294">
      <w:pPr>
        <w:spacing w:line="580" w:lineRule="exact"/>
        <w:ind w:firstLineChars="200" w:firstLine="560"/>
        <w:rPr>
          <w:rFonts w:ascii="仿宋_GB2312" w:eastAsia="仿宋_GB2312" w:hAnsi="仿宋_GB2312" w:cs="仿宋_GB2312"/>
          <w:sz w:val="28"/>
          <w:szCs w:val="28"/>
        </w:rPr>
      </w:pPr>
      <w:r w:rsidRPr="00C47294">
        <w:rPr>
          <w:rFonts w:ascii="仿宋_GB2312" w:eastAsia="仿宋_GB2312" w:hAnsi="仿宋_GB2312" w:cs="仿宋_GB2312" w:hint="eastAsia"/>
          <w:sz w:val="28"/>
          <w:szCs w:val="28"/>
        </w:rPr>
        <w:t>据不完全统计，新型研发机构历年培养的研究生总人数为1905人（其中博士233人，硕士1672人）。通过新型研发机构，历年来</w:t>
      </w:r>
      <w:proofErr w:type="gramStart"/>
      <w:r w:rsidRPr="00C47294">
        <w:rPr>
          <w:rFonts w:ascii="仿宋_GB2312" w:eastAsia="仿宋_GB2312" w:hAnsi="仿宋_GB2312" w:cs="仿宋_GB2312" w:hint="eastAsia"/>
          <w:sz w:val="28"/>
          <w:szCs w:val="28"/>
        </w:rPr>
        <w:t>莞</w:t>
      </w:r>
      <w:proofErr w:type="gramEnd"/>
      <w:r w:rsidRPr="00C47294">
        <w:rPr>
          <w:rFonts w:ascii="仿宋_GB2312" w:eastAsia="仿宋_GB2312" w:hAnsi="仿宋_GB2312" w:cs="仿宋_GB2312" w:hint="eastAsia"/>
          <w:sz w:val="28"/>
          <w:szCs w:val="28"/>
        </w:rPr>
        <w:lastRenderedPageBreak/>
        <w:t>实习的研究生总人数为689人（其中博士212人，硕士477人）。</w:t>
      </w:r>
    </w:p>
    <w:p w:rsidR="005950A3" w:rsidRPr="00C47294" w:rsidRDefault="008D64B7" w:rsidP="00C47294">
      <w:pPr>
        <w:spacing w:line="580" w:lineRule="exact"/>
        <w:ind w:firstLineChars="200" w:firstLine="560"/>
        <w:rPr>
          <w:rFonts w:ascii="仿宋_GB2312" w:eastAsia="仿宋_GB2312" w:hAnsi="仿宋_GB2312" w:cs="仿宋_GB2312"/>
          <w:sz w:val="28"/>
          <w:szCs w:val="28"/>
        </w:rPr>
      </w:pPr>
      <w:r w:rsidRPr="00C47294">
        <w:rPr>
          <w:rFonts w:ascii="仿宋_GB2312" w:eastAsia="仿宋_GB2312" w:hAnsi="仿宋_GB2312" w:cs="仿宋_GB2312" w:hint="eastAsia"/>
          <w:sz w:val="28"/>
          <w:szCs w:val="28"/>
        </w:rPr>
        <w:t>新型研发机构在</w:t>
      </w:r>
      <w:proofErr w:type="gramStart"/>
      <w:r w:rsidRPr="00C47294">
        <w:rPr>
          <w:rFonts w:ascii="仿宋_GB2312" w:eastAsia="仿宋_GB2312" w:hAnsi="仿宋_GB2312" w:cs="仿宋_GB2312" w:hint="eastAsia"/>
          <w:sz w:val="28"/>
          <w:szCs w:val="28"/>
        </w:rPr>
        <w:t>莞</w:t>
      </w:r>
      <w:proofErr w:type="gramEnd"/>
      <w:r w:rsidRPr="00C47294">
        <w:rPr>
          <w:rFonts w:ascii="仿宋_GB2312" w:eastAsia="仿宋_GB2312" w:hAnsi="仿宋_GB2312" w:cs="仿宋_GB2312" w:hint="eastAsia"/>
          <w:sz w:val="28"/>
          <w:szCs w:val="28"/>
        </w:rPr>
        <w:t>组建了19个国家级重点实验室、工程中心、检验中心的分支机构以及11个省级检验站。</w:t>
      </w:r>
      <w:r w:rsidRPr="00C47294">
        <w:rPr>
          <w:rFonts w:ascii="仿宋_GB2312" w:eastAsia="仿宋_GB2312" w:hAnsi="仿宋_GB2312" w:cs="仿宋_GB2312"/>
          <w:sz w:val="28"/>
          <w:szCs w:val="28"/>
        </w:rPr>
        <w:t>共引进各类人才2994名，其中技术研发人员占75%，博士、教授、研究员等高端人才近30%。依托新型研发机构，成功引进10个广东省创新科研团队，以及一批两院院士、中组部“千人计划”人才和海内外专家等高层次人才，如以中科院李国杰院士为带头人的“云计算产业国际创新团队”、以香港科技大学李泽湘教授为带头人的“运动控制与先进装备制造技术国际研究团队”等。</w:t>
      </w:r>
    </w:p>
    <w:p w:rsidR="005950A3" w:rsidRPr="00C47294" w:rsidRDefault="008D64B7" w:rsidP="00C47294">
      <w:pPr>
        <w:spacing w:line="580" w:lineRule="exact"/>
        <w:ind w:firstLineChars="200" w:firstLine="560"/>
        <w:rPr>
          <w:rFonts w:ascii="仿宋_GB2312" w:eastAsia="仿宋_GB2312" w:hAnsi="仿宋_GB2312" w:cs="仿宋_GB2312"/>
          <w:sz w:val="28"/>
          <w:szCs w:val="28"/>
        </w:rPr>
      </w:pPr>
      <w:r w:rsidRPr="00C47294">
        <w:rPr>
          <w:rFonts w:ascii="仿宋_GB2312" w:eastAsia="仿宋_GB2312" w:hAnsi="仿宋_GB2312" w:cs="仿宋_GB2312" w:hint="eastAsia"/>
          <w:sz w:val="28"/>
          <w:szCs w:val="28"/>
        </w:rPr>
        <w:t>新型研发机构累计承担各类科技计划项目400多项，获得各级科研经费约6亿元，建立</w:t>
      </w:r>
      <w:proofErr w:type="gramStart"/>
      <w:r w:rsidRPr="00C47294">
        <w:rPr>
          <w:rFonts w:ascii="仿宋_GB2312" w:eastAsia="仿宋_GB2312" w:hAnsi="仿宋_GB2312" w:cs="仿宋_GB2312" w:hint="eastAsia"/>
          <w:sz w:val="28"/>
          <w:szCs w:val="28"/>
        </w:rPr>
        <w:t>松湖华科</w:t>
      </w:r>
      <w:proofErr w:type="gramEnd"/>
      <w:r w:rsidRPr="00C47294">
        <w:rPr>
          <w:rFonts w:ascii="仿宋_GB2312" w:eastAsia="仿宋_GB2312" w:hAnsi="仿宋_GB2312" w:cs="仿宋_GB2312" w:hint="eastAsia"/>
          <w:sz w:val="28"/>
          <w:szCs w:val="28"/>
        </w:rPr>
        <w:t>产业孵化园、中</w:t>
      </w:r>
      <w:proofErr w:type="gramStart"/>
      <w:r w:rsidRPr="00C47294">
        <w:rPr>
          <w:rFonts w:ascii="仿宋_GB2312" w:eastAsia="仿宋_GB2312" w:hAnsi="仿宋_GB2312" w:cs="仿宋_GB2312" w:hint="eastAsia"/>
          <w:sz w:val="28"/>
          <w:szCs w:val="28"/>
        </w:rPr>
        <w:t>科云智孵化器</w:t>
      </w:r>
      <w:proofErr w:type="gramEnd"/>
      <w:r w:rsidRPr="00C47294">
        <w:rPr>
          <w:rFonts w:ascii="仿宋_GB2312" w:eastAsia="仿宋_GB2312" w:hAnsi="仿宋_GB2312" w:cs="仿宋_GB2312" w:hint="eastAsia"/>
          <w:sz w:val="28"/>
          <w:szCs w:val="28"/>
        </w:rPr>
        <w:t>、电</w:t>
      </w:r>
      <w:proofErr w:type="gramStart"/>
      <w:r w:rsidRPr="00C47294">
        <w:rPr>
          <w:rFonts w:ascii="仿宋_GB2312" w:eastAsia="仿宋_GB2312" w:hAnsi="仿宋_GB2312" w:cs="仿宋_GB2312" w:hint="eastAsia"/>
          <w:sz w:val="28"/>
          <w:szCs w:val="28"/>
        </w:rPr>
        <w:t>研</w:t>
      </w:r>
      <w:proofErr w:type="gramEnd"/>
      <w:r w:rsidRPr="00C47294">
        <w:rPr>
          <w:rFonts w:ascii="仿宋_GB2312" w:eastAsia="仿宋_GB2312" w:hAnsi="仿宋_GB2312" w:cs="仿宋_GB2312" w:hint="eastAsia"/>
          <w:sz w:val="28"/>
          <w:szCs w:val="28"/>
        </w:rPr>
        <w:t>院孵化器和松山湖国际机器人产业基地等孵化器，引进孵化200多家科技企业。</w:t>
      </w:r>
    </w:p>
    <w:p w:rsidR="005950A3" w:rsidRPr="00C47294" w:rsidRDefault="008D64B7" w:rsidP="00C47294">
      <w:pPr>
        <w:spacing w:line="580" w:lineRule="exact"/>
        <w:ind w:firstLineChars="200" w:firstLine="560"/>
        <w:rPr>
          <w:rFonts w:ascii="仿宋_GB2312" w:eastAsia="仿宋_GB2312" w:hAnsi="仿宋_GB2312" w:cs="仿宋_GB2312"/>
          <w:sz w:val="28"/>
          <w:szCs w:val="28"/>
        </w:rPr>
      </w:pPr>
      <w:r w:rsidRPr="00C47294">
        <w:rPr>
          <w:rFonts w:ascii="仿宋_GB2312" w:eastAsia="仿宋_GB2312" w:hAnsi="仿宋_GB2312" w:cs="仿宋_GB2312" w:hint="eastAsia"/>
          <w:sz w:val="28"/>
          <w:szCs w:val="28"/>
        </w:rPr>
        <w:t>自2013年起，我市连续举办了4届赢在东莞科技创新创业大赛，吸引了近千家创业企业和团队参赛。2016年，我市首次承办中国创新创业大赛港澳台赛，共吸引了粤港澳台共686家企业和团队参赛，参赛数量创历年之最。港澳台赛在推动创业企业团队与投资专家、创投机构、孵化器、产业园区、</w:t>
      </w:r>
      <w:proofErr w:type="gramStart"/>
      <w:r w:rsidRPr="00C47294">
        <w:rPr>
          <w:rFonts w:ascii="仿宋_GB2312" w:eastAsia="仿宋_GB2312" w:hAnsi="仿宋_GB2312" w:cs="仿宋_GB2312" w:hint="eastAsia"/>
          <w:sz w:val="28"/>
          <w:szCs w:val="28"/>
        </w:rPr>
        <w:t>众创空间</w:t>
      </w:r>
      <w:proofErr w:type="gramEnd"/>
      <w:r w:rsidRPr="00C47294">
        <w:rPr>
          <w:rFonts w:ascii="仿宋_GB2312" w:eastAsia="仿宋_GB2312" w:hAnsi="仿宋_GB2312" w:cs="仿宋_GB2312" w:hint="eastAsia"/>
          <w:sz w:val="28"/>
          <w:szCs w:val="28"/>
        </w:rPr>
        <w:t>等资源对接上起到了很好的促进作用，并成为东莞吸引港澳台优质科技创新创业项目落地的重要桥梁。</w:t>
      </w:r>
    </w:p>
    <w:p w:rsidR="005950A3" w:rsidRPr="00C47294" w:rsidRDefault="008D64B7" w:rsidP="00C47294">
      <w:pPr>
        <w:spacing w:line="580" w:lineRule="exact"/>
        <w:ind w:firstLineChars="200" w:firstLine="560"/>
        <w:rPr>
          <w:rFonts w:ascii="仿宋_GB2312" w:eastAsia="仿宋_GB2312" w:hAnsi="仿宋_GB2312" w:cs="仿宋_GB2312"/>
          <w:sz w:val="28"/>
          <w:szCs w:val="28"/>
        </w:rPr>
      </w:pPr>
      <w:r w:rsidRPr="00C47294">
        <w:rPr>
          <w:rFonts w:ascii="仿宋_GB2312" w:eastAsia="仿宋_GB2312" w:hAnsi="仿宋_GB2312" w:cs="仿宋_GB2312" w:hint="eastAsia"/>
          <w:sz w:val="28"/>
          <w:szCs w:val="28"/>
        </w:rPr>
        <w:t>近年来，东莞围绕“加快转型升级、建设幸福东莞、实现高水平崛起”的核心任务，加快重大项目、重大产业集聚区、重大科技专项“三重”建设，打造粤海高端装备产业园、松山</w:t>
      </w:r>
      <w:proofErr w:type="gramStart"/>
      <w:r w:rsidRPr="00C47294">
        <w:rPr>
          <w:rFonts w:ascii="仿宋_GB2312" w:eastAsia="仿宋_GB2312" w:hAnsi="仿宋_GB2312" w:cs="仿宋_GB2312" w:hint="eastAsia"/>
          <w:sz w:val="28"/>
          <w:szCs w:val="28"/>
        </w:rPr>
        <w:t>湖大学</w:t>
      </w:r>
      <w:proofErr w:type="gramEnd"/>
      <w:r w:rsidRPr="00C47294">
        <w:rPr>
          <w:rFonts w:ascii="仿宋_GB2312" w:eastAsia="仿宋_GB2312" w:hAnsi="仿宋_GB2312" w:cs="仿宋_GB2312" w:hint="eastAsia"/>
          <w:sz w:val="28"/>
          <w:szCs w:val="28"/>
        </w:rPr>
        <w:t>创新城、水乡特色发展经济区“三个增长极”，推进科技金融产业“三融合”，积极</w:t>
      </w:r>
      <w:r w:rsidRPr="00C47294">
        <w:rPr>
          <w:rFonts w:ascii="仿宋_GB2312" w:eastAsia="仿宋_GB2312" w:hAnsi="仿宋_GB2312" w:cs="仿宋_GB2312" w:hint="eastAsia"/>
          <w:sz w:val="28"/>
          <w:szCs w:val="28"/>
        </w:rPr>
        <w:lastRenderedPageBreak/>
        <w:t>营造法治化国际化营商环境，全面提升开放型经济水平，发展创新型经济，实现了高水平崛起的良好开局。先后荣获全国文明城市、全国社会治安综合治理优秀市、中国制造业名城、中国优秀旅游城市、国家卫生城市、国家园林城市、国家环保模范城市、全国绿化模范城市、国际花园城市、广东省教育强市等多项荣誉。</w:t>
      </w:r>
    </w:p>
    <w:p w:rsidR="005950A3" w:rsidRPr="00C47294" w:rsidRDefault="005950A3" w:rsidP="00C47294">
      <w:pPr>
        <w:spacing w:line="580" w:lineRule="exact"/>
        <w:ind w:firstLineChars="200" w:firstLine="560"/>
        <w:rPr>
          <w:rFonts w:ascii="仿宋_GB2312" w:eastAsia="仿宋_GB2312" w:hAnsi="仿宋_GB2312" w:cs="仿宋_GB2312"/>
          <w:sz w:val="28"/>
          <w:szCs w:val="28"/>
        </w:rPr>
      </w:pPr>
    </w:p>
    <w:p w:rsidR="005950A3" w:rsidRPr="00A754A0" w:rsidRDefault="008D64B7" w:rsidP="00A754A0">
      <w:pPr>
        <w:pStyle w:val="14"/>
      </w:pPr>
      <w:bookmarkStart w:id="80" w:name="_Toc810"/>
      <w:bookmarkStart w:id="81" w:name="_Toc321"/>
      <w:bookmarkStart w:id="82" w:name="_Toc4014"/>
      <w:bookmarkStart w:id="83" w:name="_Toc16583"/>
      <w:bookmarkStart w:id="84" w:name="_Toc22706"/>
      <w:bookmarkStart w:id="85" w:name="_Toc485203429"/>
      <w:bookmarkStart w:id="86" w:name="_Toc485203530"/>
      <w:bookmarkStart w:id="87" w:name="_Toc485301348"/>
      <w:bookmarkStart w:id="88" w:name="_Toc485301786"/>
      <w:bookmarkStart w:id="89" w:name="_Toc485301946"/>
      <w:r w:rsidRPr="00A754A0">
        <w:rPr>
          <w:rFonts w:hint="eastAsia"/>
        </w:rPr>
        <w:t>东莞市工业支柱产业及特色产业情况</w:t>
      </w:r>
      <w:bookmarkEnd w:id="80"/>
      <w:bookmarkEnd w:id="81"/>
      <w:bookmarkEnd w:id="82"/>
      <w:bookmarkEnd w:id="83"/>
      <w:bookmarkEnd w:id="84"/>
      <w:bookmarkEnd w:id="85"/>
      <w:bookmarkEnd w:id="86"/>
      <w:bookmarkEnd w:id="87"/>
      <w:bookmarkEnd w:id="88"/>
      <w:bookmarkEnd w:id="89"/>
    </w:p>
    <w:p w:rsidR="005950A3" w:rsidRDefault="005950A3">
      <w:pPr>
        <w:spacing w:line="560" w:lineRule="exact"/>
        <w:ind w:firstLine="643"/>
        <w:rPr>
          <w:rFonts w:ascii="Times New Roman" w:eastAsia="仿宋_GB2312" w:hAnsi="Times New Roman"/>
          <w:b/>
          <w:sz w:val="32"/>
          <w:szCs w:val="32"/>
        </w:rPr>
      </w:pPr>
    </w:p>
    <w:p w:rsidR="005950A3" w:rsidRPr="00C47294" w:rsidRDefault="008D64B7" w:rsidP="00C47294">
      <w:pPr>
        <w:spacing w:line="580" w:lineRule="exact"/>
        <w:ind w:firstLineChars="200" w:firstLine="560"/>
        <w:rPr>
          <w:rFonts w:ascii="仿宋_GB2312" w:eastAsia="仿宋_GB2312" w:hAnsi="仿宋_GB2312" w:cs="仿宋_GB2312"/>
          <w:sz w:val="28"/>
          <w:szCs w:val="28"/>
        </w:rPr>
      </w:pPr>
      <w:r w:rsidRPr="00C47294">
        <w:rPr>
          <w:rFonts w:ascii="仿宋_GB2312" w:eastAsia="仿宋_GB2312" w:hAnsi="仿宋_GB2312" w:cs="仿宋_GB2312"/>
          <w:sz w:val="28"/>
          <w:szCs w:val="28"/>
        </w:rPr>
        <w:t>全国统计的41个大类工业行业中，我市涉及生产32个大类，形成了电子信息制造业、电气机械及设备制造业、纺织服装鞋帽制造业、食品饮料加工制造业、造纸和纸制品业五大支柱产业，以及玩具及文体用品制造业、家具制造业、化工制造业、包装印刷业四个特色产业。2016年，我市五大支柱产业和四大特色产业规模以上工业企业共4314家，合计完成规模以上工业增加值2233.7亿元，占全市</w:t>
      </w:r>
      <w:proofErr w:type="gramStart"/>
      <w:r w:rsidRPr="00C47294">
        <w:rPr>
          <w:rFonts w:ascii="仿宋_GB2312" w:eastAsia="仿宋_GB2312" w:hAnsi="仿宋_GB2312" w:cs="仿宋_GB2312"/>
          <w:sz w:val="28"/>
          <w:szCs w:val="28"/>
        </w:rPr>
        <w:t>规</w:t>
      </w:r>
      <w:proofErr w:type="gramEnd"/>
      <w:r w:rsidRPr="00C47294">
        <w:rPr>
          <w:rFonts w:ascii="仿宋_GB2312" w:eastAsia="仿宋_GB2312" w:hAnsi="仿宋_GB2312" w:cs="仿宋_GB2312"/>
          <w:sz w:val="28"/>
          <w:szCs w:val="28"/>
        </w:rPr>
        <w:t>上工业增加值的77.6%，对我市工业经济增长贡献率为81.3%，仍是经济增长的重要支撑。随着我市供给侧结构性改革有序推进，以电子信息制造业为代表的现代制造业对增长贡献提升。</w:t>
      </w:r>
    </w:p>
    <w:p w:rsidR="005950A3" w:rsidRPr="00C47294" w:rsidRDefault="008D64B7" w:rsidP="00C47294">
      <w:pPr>
        <w:spacing w:line="580" w:lineRule="exact"/>
        <w:ind w:firstLineChars="200" w:firstLine="560"/>
        <w:rPr>
          <w:rFonts w:ascii="仿宋_GB2312" w:eastAsia="仿宋_GB2312" w:hAnsi="仿宋_GB2312" w:cs="仿宋_GB2312"/>
          <w:sz w:val="28"/>
          <w:szCs w:val="28"/>
        </w:rPr>
      </w:pPr>
      <w:r w:rsidRPr="00C47294">
        <w:rPr>
          <w:rFonts w:ascii="仿宋_GB2312" w:eastAsia="仿宋_GB2312" w:hAnsi="仿宋_GB2312" w:cs="仿宋_GB2312"/>
          <w:sz w:val="28"/>
          <w:szCs w:val="28"/>
        </w:rPr>
        <w:t>与此同时，在各个产业中已经涌现出一批具有较高竞争力和较强带动能力的龙头企业。2016年，全市</w:t>
      </w:r>
      <w:proofErr w:type="gramStart"/>
      <w:r w:rsidRPr="00C47294">
        <w:rPr>
          <w:rFonts w:ascii="仿宋_GB2312" w:eastAsia="仿宋_GB2312" w:hAnsi="仿宋_GB2312" w:cs="仿宋_GB2312"/>
          <w:sz w:val="28"/>
          <w:szCs w:val="28"/>
        </w:rPr>
        <w:t>规</w:t>
      </w:r>
      <w:proofErr w:type="gramEnd"/>
      <w:r w:rsidRPr="00C47294">
        <w:rPr>
          <w:rFonts w:ascii="仿宋_GB2312" w:eastAsia="仿宋_GB2312" w:hAnsi="仿宋_GB2312" w:cs="仿宋_GB2312"/>
          <w:sz w:val="28"/>
          <w:szCs w:val="28"/>
        </w:rPr>
        <w:t>上企业数超过5800家；拥有国家高新技术企业1500家，在全省地级市排名第一。主营收入1000亿元企业实现零的突破，500亿元、100亿元、50亿元企业分别增至3家、11家和31家，超10亿元企业数位居全省地级市首位，拥有境</w:t>
      </w:r>
      <w:r w:rsidRPr="00C47294">
        <w:rPr>
          <w:rFonts w:ascii="仿宋_GB2312" w:eastAsia="仿宋_GB2312" w:hAnsi="仿宋_GB2312" w:cs="仿宋_GB2312"/>
          <w:sz w:val="28"/>
          <w:szCs w:val="28"/>
        </w:rPr>
        <w:lastRenderedPageBreak/>
        <w:t>内外上市企业33家。新三板挂牌企业168家，总量居全省地级市首位、全国地级市第三。</w:t>
      </w:r>
    </w:p>
    <w:p w:rsidR="00CC1EC3" w:rsidRDefault="00CC1EC3" w:rsidP="00A754A0">
      <w:pPr>
        <w:pStyle w:val="21"/>
      </w:pPr>
    </w:p>
    <w:p w:rsidR="005950A3" w:rsidRDefault="008D64B7" w:rsidP="00A754A0">
      <w:pPr>
        <w:pStyle w:val="21"/>
      </w:pPr>
      <w:r>
        <w:t>一、</w:t>
      </w:r>
      <w:r>
        <w:rPr>
          <w:rFonts w:hint="eastAsia"/>
        </w:rPr>
        <w:t>五大支柱产业</w:t>
      </w:r>
    </w:p>
    <w:p w:rsidR="005950A3" w:rsidRDefault="008D64B7">
      <w:pPr>
        <w:numPr>
          <w:ilvl w:val="0"/>
          <w:numId w:val="16"/>
        </w:numPr>
        <w:spacing w:line="600" w:lineRule="exact"/>
        <w:ind w:firstLineChars="200" w:firstLine="640"/>
        <w:jc w:val="left"/>
        <w:outlineLvl w:val="1"/>
        <w:rPr>
          <w:rFonts w:ascii="仿宋_GB2312" w:eastAsia="仿宋_GB2312" w:hAnsi="仿宋_GB2312" w:cs="仿宋_GB2312"/>
          <w:color w:val="000000"/>
          <w:kern w:val="0"/>
          <w:sz w:val="32"/>
          <w:szCs w:val="32"/>
        </w:rPr>
      </w:pPr>
      <w:bookmarkStart w:id="90" w:name="_Toc301540391"/>
      <w:r>
        <w:rPr>
          <w:rFonts w:ascii="仿宋_GB2312" w:eastAsia="仿宋_GB2312" w:hAnsi="仿宋_GB2312" w:cs="仿宋_GB2312" w:hint="eastAsia"/>
          <w:color w:val="000000"/>
          <w:sz w:val="32"/>
          <w:szCs w:val="32"/>
        </w:rPr>
        <w:t>电子信息制造业</w:t>
      </w:r>
      <w:bookmarkEnd w:id="90"/>
    </w:p>
    <w:p w:rsidR="005950A3" w:rsidRPr="00C47294" w:rsidRDefault="008D64B7">
      <w:pPr>
        <w:spacing w:line="600" w:lineRule="exact"/>
        <w:ind w:firstLine="560"/>
        <w:rPr>
          <w:rFonts w:ascii="仿宋_GB2312" w:eastAsia="仿宋_GB2312" w:hAnsi="仿宋_GB2312" w:cs="仿宋_GB2312"/>
          <w:sz w:val="28"/>
          <w:szCs w:val="28"/>
        </w:rPr>
      </w:pPr>
      <w:r w:rsidRPr="00C47294">
        <w:rPr>
          <w:rFonts w:ascii="仿宋_GB2312" w:eastAsia="仿宋_GB2312" w:hAnsi="仿宋_GB2312" w:cs="仿宋_GB2312"/>
          <w:sz w:val="28"/>
          <w:szCs w:val="28"/>
        </w:rPr>
        <w:t>通过承接国际产业转移，电子信息制造业快速发展，其经济总量始终在东莞工业</w:t>
      </w:r>
      <w:proofErr w:type="gramStart"/>
      <w:r w:rsidRPr="00C47294">
        <w:rPr>
          <w:rFonts w:ascii="仿宋_GB2312" w:eastAsia="仿宋_GB2312" w:hAnsi="仿宋_GB2312" w:cs="仿宋_GB2312"/>
          <w:sz w:val="28"/>
          <w:szCs w:val="28"/>
        </w:rPr>
        <w:t>中占具绝对</w:t>
      </w:r>
      <w:proofErr w:type="gramEnd"/>
      <w:r w:rsidRPr="00C47294">
        <w:rPr>
          <w:rFonts w:ascii="仿宋_GB2312" w:eastAsia="仿宋_GB2312" w:hAnsi="仿宋_GB2312" w:cs="仿宋_GB2312"/>
          <w:sz w:val="28"/>
          <w:szCs w:val="28"/>
        </w:rPr>
        <w:t>优势。产业链完善，产业配套能力强，形成了较成熟的产业集群。201</w:t>
      </w:r>
      <w:r w:rsidRPr="00C47294">
        <w:rPr>
          <w:rFonts w:ascii="仿宋_GB2312" w:eastAsia="仿宋_GB2312" w:hAnsi="仿宋_GB2312" w:cs="仿宋_GB2312" w:hint="eastAsia"/>
          <w:sz w:val="28"/>
          <w:szCs w:val="28"/>
        </w:rPr>
        <w:t>6</w:t>
      </w:r>
      <w:r w:rsidRPr="00C47294">
        <w:rPr>
          <w:rFonts w:ascii="仿宋_GB2312" w:eastAsia="仿宋_GB2312" w:hAnsi="仿宋_GB2312" w:cs="仿宋_GB2312"/>
          <w:sz w:val="28"/>
          <w:szCs w:val="28"/>
        </w:rPr>
        <w:t>年，</w:t>
      </w:r>
      <w:r w:rsidRPr="00C47294">
        <w:rPr>
          <w:rFonts w:ascii="仿宋_GB2312" w:eastAsia="仿宋_GB2312" w:hAnsi="仿宋_GB2312" w:cs="仿宋_GB2312" w:hint="eastAsia"/>
          <w:sz w:val="28"/>
          <w:szCs w:val="28"/>
        </w:rPr>
        <w:t>电子信息制造业实现规模以上工业增加值974.28亿元，同比增长19.2%，</w:t>
      </w:r>
      <w:r w:rsidRPr="00C47294">
        <w:rPr>
          <w:rFonts w:ascii="仿宋_GB2312" w:eastAsia="仿宋_GB2312" w:hAnsi="仿宋_GB2312" w:cs="仿宋_GB2312"/>
          <w:sz w:val="28"/>
          <w:szCs w:val="28"/>
        </w:rPr>
        <w:t>完成</w:t>
      </w:r>
      <w:r w:rsidRPr="00C47294">
        <w:rPr>
          <w:rFonts w:ascii="仿宋_GB2312" w:eastAsia="仿宋_GB2312" w:hAnsi="仿宋_GB2312" w:cs="仿宋_GB2312" w:hint="eastAsia"/>
          <w:sz w:val="28"/>
          <w:szCs w:val="28"/>
        </w:rPr>
        <w:t>主营业务收入7039.52</w:t>
      </w:r>
      <w:r w:rsidRPr="00C47294">
        <w:rPr>
          <w:rFonts w:ascii="仿宋_GB2312" w:eastAsia="仿宋_GB2312" w:hAnsi="仿宋_GB2312" w:cs="仿宋_GB2312"/>
          <w:sz w:val="28"/>
          <w:szCs w:val="28"/>
        </w:rPr>
        <w:t>亿元</w:t>
      </w:r>
      <w:r w:rsidRPr="00C47294">
        <w:rPr>
          <w:rFonts w:ascii="仿宋_GB2312" w:eastAsia="仿宋_GB2312" w:hAnsi="仿宋_GB2312" w:cs="仿宋_GB2312" w:hint="eastAsia"/>
          <w:sz w:val="28"/>
          <w:szCs w:val="28"/>
        </w:rPr>
        <w:t>。</w:t>
      </w:r>
      <w:r w:rsidRPr="00C47294">
        <w:rPr>
          <w:rFonts w:ascii="仿宋_GB2312" w:eastAsia="仿宋_GB2312" w:hAnsi="仿宋_GB2312" w:cs="仿宋_GB2312"/>
          <w:sz w:val="28"/>
          <w:szCs w:val="28"/>
        </w:rPr>
        <w:t>该产业的区际影响力以及发展潜力也在不断增强，无论是产业规模</w:t>
      </w:r>
      <w:r w:rsidRPr="00C47294">
        <w:rPr>
          <w:rFonts w:ascii="仿宋_GB2312" w:eastAsia="仿宋_GB2312" w:hAnsi="仿宋_GB2312" w:cs="仿宋_GB2312" w:hint="eastAsia"/>
          <w:sz w:val="28"/>
          <w:szCs w:val="28"/>
        </w:rPr>
        <w:t>还是</w:t>
      </w:r>
      <w:r w:rsidRPr="00C47294">
        <w:rPr>
          <w:rFonts w:ascii="仿宋_GB2312" w:eastAsia="仿宋_GB2312" w:hAnsi="仿宋_GB2312" w:cs="仿宋_GB2312"/>
          <w:sz w:val="28"/>
          <w:szCs w:val="28"/>
        </w:rPr>
        <w:t>产业发展速度</w:t>
      </w:r>
      <w:r w:rsidRPr="00C47294">
        <w:rPr>
          <w:rFonts w:ascii="仿宋_GB2312" w:eastAsia="仿宋_GB2312" w:hAnsi="仿宋_GB2312" w:cs="仿宋_GB2312" w:hint="eastAsia"/>
          <w:sz w:val="28"/>
          <w:szCs w:val="28"/>
        </w:rPr>
        <w:t>，</w:t>
      </w:r>
      <w:r w:rsidRPr="00C47294">
        <w:rPr>
          <w:rFonts w:ascii="仿宋_GB2312" w:eastAsia="仿宋_GB2312" w:hAnsi="仿宋_GB2312" w:cs="仿宋_GB2312"/>
          <w:sz w:val="28"/>
          <w:szCs w:val="28"/>
        </w:rPr>
        <w:t>在全省均名列前茅。</w:t>
      </w:r>
      <w:r w:rsidRPr="00C47294">
        <w:rPr>
          <w:rFonts w:ascii="仿宋_GB2312" w:eastAsia="仿宋_GB2312" w:hAnsi="仿宋_GB2312" w:cs="仿宋_GB2312" w:hint="eastAsia"/>
          <w:sz w:val="28"/>
          <w:szCs w:val="28"/>
        </w:rPr>
        <w:t>主要特点如下：</w:t>
      </w:r>
    </w:p>
    <w:p w:rsidR="005950A3" w:rsidRPr="00C47294" w:rsidRDefault="008D64B7">
      <w:pPr>
        <w:widowControl/>
        <w:spacing w:line="560" w:lineRule="exact"/>
        <w:ind w:firstLine="560"/>
        <w:rPr>
          <w:rFonts w:ascii="仿宋_GB2312" w:eastAsia="仿宋_GB2312" w:hAnsi="仿宋_GB2312" w:cs="仿宋_GB2312"/>
          <w:sz w:val="28"/>
          <w:szCs w:val="28"/>
        </w:rPr>
      </w:pPr>
      <w:r w:rsidRPr="00C47294">
        <w:rPr>
          <w:rFonts w:ascii="仿宋_GB2312" w:eastAsia="仿宋_GB2312" w:hAnsi="仿宋_GB2312" w:cs="仿宋_GB2312" w:hint="eastAsia"/>
          <w:sz w:val="28"/>
          <w:szCs w:val="28"/>
        </w:rPr>
        <w:t>1、</w:t>
      </w:r>
      <w:r w:rsidRPr="00C47294">
        <w:rPr>
          <w:rFonts w:ascii="仿宋_GB2312" w:eastAsia="仿宋_GB2312" w:hAnsi="仿宋_GB2312" w:cs="仿宋_GB2312"/>
          <w:sz w:val="28"/>
          <w:szCs w:val="28"/>
        </w:rPr>
        <w:t>产业规模优势明显。201</w:t>
      </w:r>
      <w:r w:rsidRPr="00C47294">
        <w:rPr>
          <w:rFonts w:ascii="仿宋_GB2312" w:eastAsia="仿宋_GB2312" w:hAnsi="仿宋_GB2312" w:cs="仿宋_GB2312" w:hint="eastAsia"/>
          <w:sz w:val="28"/>
          <w:szCs w:val="28"/>
        </w:rPr>
        <w:t>6</w:t>
      </w:r>
      <w:r w:rsidRPr="00C47294">
        <w:rPr>
          <w:rFonts w:ascii="仿宋_GB2312" w:eastAsia="仿宋_GB2312" w:hAnsi="仿宋_GB2312" w:cs="仿宋_GB2312"/>
          <w:sz w:val="28"/>
          <w:szCs w:val="28"/>
        </w:rPr>
        <w:t>年，东莞电子信息制造业有规模以上企业</w:t>
      </w:r>
      <w:r w:rsidRPr="00C47294">
        <w:rPr>
          <w:rFonts w:ascii="仿宋_GB2312" w:eastAsia="仿宋_GB2312" w:hAnsi="仿宋_GB2312" w:cs="仿宋_GB2312" w:hint="eastAsia"/>
          <w:sz w:val="28"/>
          <w:szCs w:val="28"/>
        </w:rPr>
        <w:t>1018</w:t>
      </w:r>
      <w:r w:rsidRPr="00C47294">
        <w:rPr>
          <w:rFonts w:ascii="仿宋_GB2312" w:eastAsia="仿宋_GB2312" w:hAnsi="仿宋_GB2312" w:cs="仿宋_GB2312"/>
          <w:sz w:val="28"/>
          <w:szCs w:val="28"/>
        </w:rPr>
        <w:t>家，占全市规模以上制造业企业总量的</w:t>
      </w:r>
      <w:r w:rsidRPr="00C47294">
        <w:rPr>
          <w:rFonts w:ascii="仿宋_GB2312" w:eastAsia="仿宋_GB2312" w:hAnsi="仿宋_GB2312" w:cs="仿宋_GB2312" w:hint="eastAsia"/>
          <w:sz w:val="28"/>
          <w:szCs w:val="28"/>
        </w:rPr>
        <w:t>18.1</w:t>
      </w:r>
      <w:r w:rsidRPr="00C47294">
        <w:rPr>
          <w:rFonts w:ascii="仿宋_GB2312" w:eastAsia="仿宋_GB2312" w:hAnsi="仿宋_GB2312" w:cs="仿宋_GB2312"/>
          <w:sz w:val="28"/>
          <w:szCs w:val="28"/>
        </w:rPr>
        <w:t>%；完成</w:t>
      </w:r>
      <w:r w:rsidRPr="00C47294">
        <w:rPr>
          <w:rFonts w:ascii="仿宋_GB2312" w:eastAsia="仿宋_GB2312" w:hAnsi="仿宋_GB2312" w:cs="仿宋_GB2312" w:hint="eastAsia"/>
          <w:sz w:val="28"/>
          <w:szCs w:val="28"/>
        </w:rPr>
        <w:t>主营业务收入7039.52</w:t>
      </w:r>
      <w:r w:rsidRPr="00C47294">
        <w:rPr>
          <w:rFonts w:ascii="仿宋_GB2312" w:eastAsia="仿宋_GB2312" w:hAnsi="仿宋_GB2312" w:cs="仿宋_GB2312"/>
          <w:sz w:val="28"/>
          <w:szCs w:val="28"/>
        </w:rPr>
        <w:t>亿元，</w:t>
      </w:r>
      <w:proofErr w:type="gramStart"/>
      <w:r w:rsidRPr="00C47294">
        <w:rPr>
          <w:rFonts w:ascii="仿宋_GB2312" w:eastAsia="仿宋_GB2312" w:hAnsi="仿宋_GB2312" w:cs="仿宋_GB2312"/>
          <w:sz w:val="28"/>
          <w:szCs w:val="28"/>
        </w:rPr>
        <w:t>占</w:t>
      </w:r>
      <w:r w:rsidRPr="00C47294">
        <w:rPr>
          <w:rFonts w:ascii="仿宋_GB2312" w:eastAsia="仿宋_GB2312" w:hAnsi="仿宋_GB2312" w:cs="仿宋_GB2312" w:hint="eastAsia"/>
          <w:sz w:val="28"/>
          <w:szCs w:val="28"/>
        </w:rPr>
        <w:t>规模</w:t>
      </w:r>
      <w:proofErr w:type="gramEnd"/>
      <w:r w:rsidRPr="00C47294">
        <w:rPr>
          <w:rFonts w:ascii="仿宋_GB2312" w:eastAsia="仿宋_GB2312" w:hAnsi="仿宋_GB2312" w:cs="仿宋_GB2312" w:hint="eastAsia"/>
          <w:sz w:val="28"/>
          <w:szCs w:val="28"/>
        </w:rPr>
        <w:t>以上工业主营业务收入</w:t>
      </w:r>
      <w:r w:rsidRPr="00C47294">
        <w:rPr>
          <w:rFonts w:ascii="仿宋_GB2312" w:eastAsia="仿宋_GB2312" w:hAnsi="仿宋_GB2312" w:cs="仿宋_GB2312"/>
          <w:sz w:val="28"/>
          <w:szCs w:val="28"/>
        </w:rPr>
        <w:t>的</w:t>
      </w:r>
      <w:r w:rsidRPr="00C47294">
        <w:rPr>
          <w:rFonts w:ascii="仿宋_GB2312" w:eastAsia="仿宋_GB2312" w:hAnsi="仿宋_GB2312" w:cs="仿宋_GB2312" w:hint="eastAsia"/>
          <w:sz w:val="28"/>
          <w:szCs w:val="28"/>
        </w:rPr>
        <w:t>48.5</w:t>
      </w:r>
      <w:r w:rsidRPr="00C47294">
        <w:rPr>
          <w:rFonts w:ascii="仿宋_GB2312" w:eastAsia="仿宋_GB2312" w:hAnsi="仿宋_GB2312" w:cs="仿宋_GB2312"/>
          <w:sz w:val="28"/>
          <w:szCs w:val="28"/>
        </w:rPr>
        <w:t>%。从珠三角城市看，东莞市电子信息制造业规模仅次于深圳，位居第二。</w:t>
      </w:r>
      <w:r w:rsidRPr="00C47294">
        <w:rPr>
          <w:rFonts w:ascii="仿宋_GB2312" w:eastAsia="仿宋_GB2312" w:hAnsi="仿宋_GB2312" w:cs="仿宋_GB2312" w:hint="eastAsia"/>
          <w:sz w:val="28"/>
          <w:szCs w:val="28"/>
        </w:rPr>
        <w:t>2016年全市</w:t>
      </w:r>
      <w:r w:rsidRPr="00C47294">
        <w:rPr>
          <w:rFonts w:ascii="仿宋_GB2312" w:eastAsia="仿宋_GB2312" w:hAnsi="仿宋_GB2312" w:cs="仿宋_GB2312"/>
          <w:sz w:val="28"/>
          <w:szCs w:val="28"/>
        </w:rPr>
        <w:t>智能</w:t>
      </w:r>
      <w:proofErr w:type="gramStart"/>
      <w:r w:rsidRPr="00C47294">
        <w:rPr>
          <w:rFonts w:ascii="仿宋_GB2312" w:eastAsia="仿宋_GB2312" w:hAnsi="仿宋_GB2312" w:cs="仿宋_GB2312"/>
          <w:sz w:val="28"/>
          <w:szCs w:val="28"/>
        </w:rPr>
        <w:t>手机年出货</w:t>
      </w:r>
      <w:proofErr w:type="gramEnd"/>
      <w:r w:rsidRPr="00C47294">
        <w:rPr>
          <w:rFonts w:ascii="仿宋_GB2312" w:eastAsia="仿宋_GB2312" w:hAnsi="仿宋_GB2312" w:cs="仿宋_GB2312"/>
          <w:sz w:val="28"/>
          <w:szCs w:val="28"/>
        </w:rPr>
        <w:t>量达</w:t>
      </w:r>
      <w:r w:rsidRPr="00C47294">
        <w:rPr>
          <w:rFonts w:ascii="仿宋_GB2312" w:eastAsia="仿宋_GB2312" w:hAnsi="仿宋_GB2312" w:cs="仿宋_GB2312" w:hint="eastAsia"/>
          <w:sz w:val="28"/>
          <w:szCs w:val="28"/>
        </w:rPr>
        <w:t>3.02</w:t>
      </w:r>
      <w:r w:rsidRPr="00C47294">
        <w:rPr>
          <w:rFonts w:ascii="仿宋_GB2312" w:eastAsia="仿宋_GB2312" w:hAnsi="仿宋_GB2312" w:cs="仿宋_GB2312"/>
          <w:sz w:val="28"/>
          <w:szCs w:val="28"/>
        </w:rPr>
        <w:t>亿部，</w:t>
      </w:r>
      <w:r w:rsidRPr="00C47294">
        <w:rPr>
          <w:rFonts w:ascii="仿宋_GB2312" w:eastAsia="仿宋_GB2312" w:hAnsi="仿宋_GB2312" w:cs="仿宋_GB2312" w:hint="eastAsia"/>
          <w:sz w:val="28"/>
          <w:szCs w:val="28"/>
        </w:rPr>
        <w:t>约</w:t>
      </w:r>
      <w:r w:rsidRPr="00C47294">
        <w:rPr>
          <w:rFonts w:ascii="仿宋_GB2312" w:eastAsia="仿宋_GB2312" w:hAnsi="仿宋_GB2312" w:cs="仿宋_GB2312"/>
          <w:sz w:val="28"/>
          <w:szCs w:val="28"/>
        </w:rPr>
        <w:t>占全球的</w:t>
      </w:r>
      <w:r w:rsidRPr="00C47294">
        <w:rPr>
          <w:rFonts w:ascii="仿宋_GB2312" w:eastAsia="仿宋_GB2312" w:hAnsi="仿宋_GB2312" w:cs="仿宋_GB2312" w:hint="eastAsia"/>
          <w:sz w:val="28"/>
          <w:szCs w:val="28"/>
        </w:rPr>
        <w:t>20.5</w:t>
      </w:r>
      <w:r w:rsidRPr="00C47294">
        <w:rPr>
          <w:rFonts w:ascii="仿宋_GB2312" w:eastAsia="仿宋_GB2312" w:hAnsi="仿宋_GB2312" w:cs="仿宋_GB2312"/>
          <w:sz w:val="28"/>
          <w:szCs w:val="28"/>
        </w:rPr>
        <w:t>%。</w:t>
      </w:r>
    </w:p>
    <w:p w:rsidR="005950A3" w:rsidRPr="00C47294" w:rsidRDefault="008D64B7" w:rsidP="00C47294">
      <w:pPr>
        <w:spacing w:line="600" w:lineRule="exact"/>
        <w:ind w:firstLine="560"/>
        <w:rPr>
          <w:rFonts w:ascii="仿宋_GB2312" w:eastAsia="仿宋_GB2312" w:hAnsi="仿宋_GB2312" w:cs="仿宋_GB2312"/>
          <w:sz w:val="28"/>
          <w:szCs w:val="28"/>
        </w:rPr>
      </w:pPr>
      <w:r w:rsidRPr="00C47294">
        <w:rPr>
          <w:rFonts w:ascii="仿宋_GB2312" w:eastAsia="仿宋_GB2312" w:hAnsi="仿宋_GB2312" w:cs="仿宋_GB2312" w:hint="eastAsia"/>
          <w:sz w:val="28"/>
          <w:szCs w:val="28"/>
        </w:rPr>
        <w:t>2、</w:t>
      </w:r>
      <w:r w:rsidRPr="00C47294">
        <w:rPr>
          <w:rFonts w:ascii="仿宋_GB2312" w:eastAsia="仿宋_GB2312" w:hAnsi="仿宋_GB2312" w:cs="仿宋_GB2312"/>
          <w:sz w:val="28"/>
          <w:szCs w:val="28"/>
        </w:rPr>
        <w:t>产业配套和集聚优势明显。东莞的市电子信息制造业链完善，配套能力强，以电脑零部件及周边设备、电子元器件为主，配套率高达95%，形成了较成熟的产业集群，已成为全球性电子信息产品制造基地，产业链环</w:t>
      </w:r>
      <w:proofErr w:type="gramStart"/>
      <w:r w:rsidRPr="00C47294">
        <w:rPr>
          <w:rFonts w:ascii="仿宋_GB2312" w:eastAsia="仿宋_GB2312" w:hAnsi="仿宋_GB2312" w:cs="仿宋_GB2312"/>
          <w:sz w:val="28"/>
          <w:szCs w:val="28"/>
        </w:rPr>
        <w:t>节基本</w:t>
      </w:r>
      <w:proofErr w:type="gramEnd"/>
      <w:r w:rsidRPr="00C47294">
        <w:rPr>
          <w:rFonts w:ascii="仿宋_GB2312" w:eastAsia="仿宋_GB2312" w:hAnsi="仿宋_GB2312" w:cs="仿宋_GB2312"/>
          <w:sz w:val="28"/>
          <w:szCs w:val="28"/>
        </w:rPr>
        <w:t>涵盖从产品设计到产品制造和检测，从基础零部件到终端产品制造，从消费类产品到投资类产品的完整的电子信息制造业体系，尤其在上游配套产品方面优势十分明显，具备将科研成果迅速产业化的能力。东莞已有石龙和</w:t>
      </w:r>
      <w:proofErr w:type="gramStart"/>
      <w:r w:rsidRPr="00C47294">
        <w:rPr>
          <w:rFonts w:ascii="仿宋_GB2312" w:eastAsia="仿宋_GB2312" w:hAnsi="仿宋_GB2312" w:cs="仿宋_GB2312"/>
          <w:sz w:val="28"/>
          <w:szCs w:val="28"/>
        </w:rPr>
        <w:t>石碣</w:t>
      </w:r>
      <w:proofErr w:type="gramEnd"/>
      <w:r w:rsidRPr="00C47294">
        <w:rPr>
          <w:rFonts w:ascii="仿宋_GB2312" w:eastAsia="仿宋_GB2312" w:hAnsi="仿宋_GB2312" w:cs="仿宋_GB2312"/>
          <w:sz w:val="28"/>
          <w:szCs w:val="28"/>
        </w:rPr>
        <w:t>两个电子信息制造业集群</w:t>
      </w:r>
      <w:r w:rsidRPr="00C47294">
        <w:rPr>
          <w:rFonts w:ascii="仿宋_GB2312" w:eastAsia="仿宋_GB2312" w:hAnsi="仿宋_GB2312" w:cs="仿宋_GB2312"/>
          <w:sz w:val="28"/>
          <w:szCs w:val="28"/>
        </w:rPr>
        <w:lastRenderedPageBreak/>
        <w:t>被认定为</w:t>
      </w:r>
      <w:proofErr w:type="gramStart"/>
      <w:r w:rsidRPr="00C47294">
        <w:rPr>
          <w:rFonts w:ascii="仿宋_GB2312" w:eastAsia="仿宋_GB2312" w:hAnsi="仿宋_GB2312" w:cs="仿宋_GB2312"/>
          <w:sz w:val="28"/>
          <w:szCs w:val="28"/>
        </w:rPr>
        <w:t>省产业</w:t>
      </w:r>
      <w:proofErr w:type="gramEnd"/>
      <w:r w:rsidRPr="00C47294">
        <w:rPr>
          <w:rFonts w:ascii="仿宋_GB2312" w:eastAsia="仿宋_GB2312" w:hAnsi="仿宋_GB2312" w:cs="仿宋_GB2312"/>
          <w:sz w:val="28"/>
          <w:szCs w:val="28"/>
        </w:rPr>
        <w:t>集群示范区。同时，一批电子信息大镇集聚能力也不断提升。</w:t>
      </w:r>
    </w:p>
    <w:p w:rsidR="005950A3" w:rsidRPr="00C47294" w:rsidRDefault="008D64B7" w:rsidP="00C47294">
      <w:pPr>
        <w:spacing w:line="600" w:lineRule="exact"/>
        <w:ind w:firstLine="560"/>
        <w:rPr>
          <w:rFonts w:ascii="仿宋_GB2312" w:eastAsia="仿宋_GB2312" w:hAnsi="仿宋_GB2312" w:cs="仿宋_GB2312"/>
          <w:sz w:val="28"/>
          <w:szCs w:val="28"/>
        </w:rPr>
      </w:pPr>
      <w:r w:rsidRPr="00C47294">
        <w:rPr>
          <w:rFonts w:ascii="仿宋_GB2312" w:eastAsia="仿宋_GB2312" w:hAnsi="仿宋_GB2312" w:cs="仿宋_GB2312" w:hint="eastAsia"/>
          <w:sz w:val="28"/>
          <w:szCs w:val="28"/>
        </w:rPr>
        <w:t>3、</w:t>
      </w:r>
      <w:r w:rsidRPr="00C47294">
        <w:rPr>
          <w:rFonts w:ascii="仿宋_GB2312" w:eastAsia="仿宋_GB2312" w:hAnsi="仿宋_GB2312" w:cs="仿宋_GB2312"/>
          <w:sz w:val="28"/>
          <w:szCs w:val="28"/>
        </w:rPr>
        <w:t>企业规模优势明显。201</w:t>
      </w:r>
      <w:r w:rsidRPr="00C47294">
        <w:rPr>
          <w:rFonts w:ascii="仿宋_GB2312" w:eastAsia="仿宋_GB2312" w:hAnsi="仿宋_GB2312" w:cs="仿宋_GB2312" w:hint="eastAsia"/>
          <w:sz w:val="28"/>
          <w:szCs w:val="28"/>
        </w:rPr>
        <w:t>6</w:t>
      </w:r>
      <w:r w:rsidRPr="00C47294">
        <w:rPr>
          <w:rFonts w:ascii="仿宋_GB2312" w:eastAsia="仿宋_GB2312" w:hAnsi="仿宋_GB2312" w:cs="仿宋_GB2312"/>
          <w:sz w:val="28"/>
          <w:szCs w:val="28"/>
        </w:rPr>
        <w:t>年，电子信息制造业规模以上企业户均</w:t>
      </w:r>
      <w:r w:rsidRPr="00C47294">
        <w:rPr>
          <w:rFonts w:ascii="仿宋_GB2312" w:eastAsia="仿宋_GB2312" w:hAnsi="仿宋_GB2312" w:cs="仿宋_GB2312" w:hint="eastAsia"/>
          <w:sz w:val="28"/>
          <w:szCs w:val="28"/>
        </w:rPr>
        <w:t>主营业务收入</w:t>
      </w:r>
      <w:r w:rsidRPr="00C47294">
        <w:rPr>
          <w:rFonts w:ascii="仿宋_GB2312" w:eastAsia="仿宋_GB2312" w:hAnsi="仿宋_GB2312" w:cs="仿宋_GB2312"/>
          <w:sz w:val="28"/>
          <w:szCs w:val="28"/>
        </w:rPr>
        <w:t>为</w:t>
      </w:r>
      <w:r w:rsidRPr="00C47294">
        <w:rPr>
          <w:rFonts w:ascii="仿宋_GB2312" w:eastAsia="仿宋_GB2312" w:hAnsi="仿宋_GB2312" w:cs="仿宋_GB2312" w:hint="eastAsia"/>
          <w:sz w:val="28"/>
          <w:szCs w:val="28"/>
        </w:rPr>
        <w:t>6.92</w:t>
      </w:r>
      <w:r w:rsidRPr="00C47294">
        <w:rPr>
          <w:rFonts w:ascii="仿宋_GB2312" w:eastAsia="仿宋_GB2312" w:hAnsi="仿宋_GB2312" w:cs="仿宋_GB2312"/>
          <w:sz w:val="28"/>
          <w:szCs w:val="28"/>
        </w:rPr>
        <w:t>亿元，是全市制造业平均水平（</w:t>
      </w:r>
      <w:r w:rsidRPr="00C47294">
        <w:rPr>
          <w:rFonts w:ascii="仿宋_GB2312" w:eastAsia="仿宋_GB2312" w:hAnsi="仿宋_GB2312" w:cs="仿宋_GB2312" w:hint="eastAsia"/>
          <w:sz w:val="28"/>
          <w:szCs w:val="28"/>
        </w:rPr>
        <w:t>2.57</w:t>
      </w:r>
      <w:r w:rsidRPr="00C47294">
        <w:rPr>
          <w:rFonts w:ascii="仿宋_GB2312" w:eastAsia="仿宋_GB2312" w:hAnsi="仿宋_GB2312" w:cs="仿宋_GB2312"/>
          <w:sz w:val="28"/>
          <w:szCs w:val="28"/>
        </w:rPr>
        <w:t>亿元）的2</w:t>
      </w:r>
      <w:r w:rsidRPr="00C47294">
        <w:rPr>
          <w:rFonts w:ascii="仿宋_GB2312" w:eastAsia="仿宋_GB2312" w:hAnsi="仿宋_GB2312" w:cs="仿宋_GB2312" w:hint="eastAsia"/>
          <w:sz w:val="28"/>
          <w:szCs w:val="28"/>
        </w:rPr>
        <w:t>.7</w:t>
      </w:r>
      <w:r w:rsidRPr="00C47294">
        <w:rPr>
          <w:rFonts w:ascii="仿宋_GB2312" w:eastAsia="仿宋_GB2312" w:hAnsi="仿宋_GB2312" w:cs="仿宋_GB2312"/>
          <w:sz w:val="28"/>
          <w:szCs w:val="28"/>
        </w:rPr>
        <w:t>倍。三星、台达、京瓷、日立、先锋等一批世界500强企业以及</w:t>
      </w:r>
      <w:r w:rsidRPr="00C47294">
        <w:rPr>
          <w:rFonts w:ascii="仿宋_GB2312" w:eastAsia="仿宋_GB2312" w:hAnsi="仿宋_GB2312" w:cs="仿宋_GB2312" w:hint="eastAsia"/>
          <w:sz w:val="28"/>
          <w:szCs w:val="28"/>
        </w:rPr>
        <w:t>华为终端</w:t>
      </w:r>
      <w:r w:rsidRPr="00C47294">
        <w:rPr>
          <w:rFonts w:ascii="仿宋_GB2312" w:hAnsi="仿宋_GB2312" w:cs="仿宋_GB2312" w:hint="eastAsia"/>
          <w:sz w:val="28"/>
          <w:szCs w:val="28"/>
        </w:rPr>
        <w:t>、</w:t>
      </w:r>
      <w:r w:rsidRPr="00C47294">
        <w:rPr>
          <w:rFonts w:ascii="仿宋_GB2312" w:eastAsia="仿宋_GB2312" w:hAnsi="仿宋_GB2312" w:cs="仿宋_GB2312"/>
          <w:sz w:val="28"/>
          <w:szCs w:val="28"/>
        </w:rPr>
        <w:t>步步高等国内知名企业成为产业的龙头企业。产业集中度（指规模最大的前五名企业产值占全行业产值的比重，下同）保持在一个相对较高的水平</w:t>
      </w:r>
      <w:r w:rsidRPr="00C47294">
        <w:rPr>
          <w:rFonts w:ascii="仿宋_GB2312" w:eastAsia="仿宋_GB2312" w:hAnsi="仿宋_GB2312" w:cs="仿宋_GB2312" w:hint="eastAsia"/>
          <w:sz w:val="28"/>
          <w:szCs w:val="28"/>
        </w:rPr>
        <w:t>。</w:t>
      </w:r>
    </w:p>
    <w:p w:rsidR="005950A3" w:rsidRPr="00C47294" w:rsidRDefault="008D64B7" w:rsidP="00C47294">
      <w:pPr>
        <w:spacing w:line="600" w:lineRule="exact"/>
        <w:ind w:firstLine="560"/>
        <w:rPr>
          <w:rFonts w:ascii="仿宋_GB2312" w:hAnsi="仿宋_GB2312" w:cs="仿宋_GB2312"/>
          <w:sz w:val="28"/>
          <w:szCs w:val="28"/>
        </w:rPr>
      </w:pPr>
      <w:r w:rsidRPr="00C47294">
        <w:rPr>
          <w:rFonts w:ascii="仿宋_GB2312" w:eastAsia="仿宋_GB2312" w:hAnsi="仿宋_GB2312" w:cs="仿宋_GB2312" w:hint="eastAsia"/>
          <w:sz w:val="28"/>
          <w:szCs w:val="28"/>
        </w:rPr>
        <w:t>4、</w:t>
      </w:r>
      <w:r w:rsidRPr="00C47294">
        <w:rPr>
          <w:rFonts w:ascii="仿宋_GB2312" w:eastAsia="仿宋_GB2312" w:hAnsi="仿宋_GB2312" w:cs="仿宋_GB2312"/>
          <w:sz w:val="28"/>
          <w:szCs w:val="28"/>
        </w:rPr>
        <w:t>新兴产业势头良好。</w:t>
      </w:r>
      <w:r w:rsidRPr="00C47294">
        <w:rPr>
          <w:rFonts w:ascii="仿宋_GB2312" w:hAnsi="仿宋_GB2312" w:cs="仿宋_GB2312"/>
          <w:sz w:val="28"/>
          <w:szCs w:val="28"/>
        </w:rPr>
        <w:t>目前东莞新兴产业规模较小，但发展速度很快，产业发展正处于起步阶段。新一代移动通信、电子元器件等产业中，</w:t>
      </w:r>
      <w:r w:rsidRPr="00C47294">
        <w:rPr>
          <w:rFonts w:ascii="仿宋_GB2312" w:hAnsi="仿宋_GB2312" w:cs="仿宋_GB2312" w:hint="eastAsia"/>
          <w:sz w:val="28"/>
          <w:szCs w:val="28"/>
        </w:rPr>
        <w:t>华为终端</w:t>
      </w:r>
      <w:r w:rsidRPr="00C47294">
        <w:rPr>
          <w:rFonts w:ascii="仿宋_GB2312" w:hAnsi="仿宋_GB2312" w:cs="仿宋_GB2312"/>
          <w:sz w:val="28"/>
          <w:szCs w:val="28"/>
        </w:rPr>
        <w:t>、</w:t>
      </w:r>
      <w:r w:rsidRPr="00C47294">
        <w:rPr>
          <w:rFonts w:ascii="仿宋_GB2312" w:hAnsi="仿宋_GB2312" w:cs="仿宋_GB2312" w:hint="eastAsia"/>
          <w:sz w:val="28"/>
          <w:szCs w:val="28"/>
        </w:rPr>
        <w:t>步步高电子、</w:t>
      </w:r>
      <w:r w:rsidRPr="00C47294">
        <w:rPr>
          <w:rFonts w:ascii="仿宋_GB2312" w:hAnsi="仿宋_GB2312" w:cs="仿宋_GB2312"/>
          <w:sz w:val="28"/>
          <w:szCs w:val="28"/>
        </w:rPr>
        <w:t>生</w:t>
      </w:r>
      <w:proofErr w:type="gramStart"/>
      <w:r w:rsidRPr="00C47294">
        <w:rPr>
          <w:rFonts w:ascii="仿宋_GB2312" w:hAnsi="仿宋_GB2312" w:cs="仿宋_GB2312"/>
          <w:sz w:val="28"/>
          <w:szCs w:val="28"/>
        </w:rPr>
        <w:t>益科技</w:t>
      </w:r>
      <w:proofErr w:type="gramEnd"/>
      <w:r w:rsidRPr="00C47294">
        <w:rPr>
          <w:rFonts w:ascii="仿宋_GB2312" w:hAnsi="仿宋_GB2312" w:cs="仿宋_GB2312"/>
          <w:sz w:val="28"/>
          <w:szCs w:val="28"/>
        </w:rPr>
        <w:t>等企业拥有快速成长的潜力以及较强的核心竞争力，在全国处于领先地位，为东莞</w:t>
      </w:r>
      <w:proofErr w:type="gramStart"/>
      <w:r w:rsidRPr="00C47294">
        <w:rPr>
          <w:rFonts w:ascii="仿宋_GB2312" w:eastAsia="仿宋_GB2312" w:hAnsi="仿宋_GB2312" w:cs="仿宋_GB2312"/>
          <w:sz w:val="28"/>
          <w:szCs w:val="28"/>
        </w:rPr>
        <w:t>高端新型</w:t>
      </w:r>
      <w:proofErr w:type="gramEnd"/>
      <w:r w:rsidRPr="00C47294">
        <w:rPr>
          <w:rFonts w:ascii="仿宋_GB2312" w:eastAsia="仿宋_GB2312" w:hAnsi="仿宋_GB2312" w:cs="仿宋_GB2312"/>
          <w:sz w:val="28"/>
          <w:szCs w:val="28"/>
        </w:rPr>
        <w:t>电子信息制造业发展打下了良好的基础。</w:t>
      </w:r>
    </w:p>
    <w:p w:rsidR="005950A3" w:rsidRPr="00C47294" w:rsidRDefault="008D64B7" w:rsidP="00C47294">
      <w:pPr>
        <w:spacing w:line="600" w:lineRule="exact"/>
        <w:ind w:firstLine="560"/>
        <w:rPr>
          <w:rFonts w:ascii="仿宋_GB2312" w:eastAsia="仿宋_GB2312" w:hAnsi="仿宋_GB2312" w:cs="仿宋_GB2312"/>
          <w:sz w:val="28"/>
          <w:szCs w:val="28"/>
        </w:rPr>
      </w:pPr>
      <w:bookmarkStart w:id="91" w:name="_Toc301540392"/>
      <w:bookmarkStart w:id="92" w:name="_Toc294768298"/>
      <w:r w:rsidRPr="00C47294">
        <w:rPr>
          <w:rFonts w:ascii="仿宋_GB2312" w:eastAsia="仿宋_GB2312" w:hAnsi="仿宋_GB2312" w:cs="仿宋_GB2312" w:hint="eastAsia"/>
          <w:sz w:val="28"/>
          <w:szCs w:val="28"/>
        </w:rPr>
        <w:t>电气机械及设备制造业</w:t>
      </w:r>
      <w:bookmarkEnd w:id="91"/>
      <w:bookmarkEnd w:id="92"/>
    </w:p>
    <w:p w:rsidR="005950A3" w:rsidRPr="00C47294" w:rsidRDefault="008D64B7" w:rsidP="00C47294">
      <w:pPr>
        <w:spacing w:line="600" w:lineRule="exact"/>
        <w:ind w:firstLine="560"/>
        <w:rPr>
          <w:rFonts w:ascii="仿宋_GB2312" w:eastAsia="仿宋_GB2312" w:hAnsi="仿宋_GB2312" w:cs="仿宋_GB2312"/>
          <w:sz w:val="28"/>
          <w:szCs w:val="28"/>
        </w:rPr>
      </w:pPr>
      <w:r w:rsidRPr="00C47294">
        <w:rPr>
          <w:rFonts w:ascii="仿宋_GB2312" w:eastAsia="仿宋_GB2312" w:hAnsi="仿宋_GB2312" w:cs="仿宋_GB2312"/>
          <w:sz w:val="28"/>
          <w:szCs w:val="28"/>
        </w:rPr>
        <w:t>电气机械及设备制造业是工业领域装备设备的提供者，其发展有着广阔的市场空间。电气机械及设备制造业的发展与现有工业特别是优势工业相对接，提供设备服务，而东莞有着较好的产业基础和市场基础，优势行业已初步凸现，再加上产业发展的软硬件环境的日趋成熟，使得东莞市电气机械及设备制造业面临着良好的发展机遇。201</w:t>
      </w:r>
      <w:r w:rsidRPr="00C47294">
        <w:rPr>
          <w:rFonts w:ascii="仿宋_GB2312" w:eastAsia="仿宋_GB2312" w:hAnsi="仿宋_GB2312" w:cs="仿宋_GB2312" w:hint="eastAsia"/>
          <w:sz w:val="28"/>
          <w:szCs w:val="28"/>
        </w:rPr>
        <w:t>6</w:t>
      </w:r>
      <w:r w:rsidRPr="00C47294">
        <w:rPr>
          <w:rFonts w:ascii="仿宋_GB2312" w:eastAsia="仿宋_GB2312" w:hAnsi="仿宋_GB2312" w:cs="仿宋_GB2312"/>
          <w:sz w:val="28"/>
          <w:szCs w:val="28"/>
        </w:rPr>
        <w:t>年，</w:t>
      </w:r>
      <w:r w:rsidRPr="00C47294">
        <w:rPr>
          <w:rFonts w:ascii="仿宋_GB2312" w:eastAsia="仿宋_GB2312" w:hAnsi="仿宋_GB2312" w:cs="仿宋_GB2312" w:hint="eastAsia"/>
          <w:sz w:val="28"/>
          <w:szCs w:val="28"/>
        </w:rPr>
        <w:t>电气机械及设备制造业实现规模以上工业增加值493.67亿元，同比增长4%，主要特点如下：</w:t>
      </w:r>
    </w:p>
    <w:p w:rsidR="005950A3" w:rsidRPr="00C47294" w:rsidRDefault="008D64B7" w:rsidP="00C47294">
      <w:pPr>
        <w:spacing w:line="600" w:lineRule="exact"/>
        <w:ind w:firstLine="560"/>
        <w:rPr>
          <w:rFonts w:ascii="仿宋_GB2312" w:eastAsia="仿宋_GB2312" w:hAnsi="仿宋_GB2312" w:cs="仿宋_GB2312"/>
          <w:sz w:val="28"/>
          <w:szCs w:val="28"/>
        </w:rPr>
      </w:pPr>
      <w:r w:rsidRPr="00C47294">
        <w:rPr>
          <w:rFonts w:ascii="仿宋_GB2312" w:eastAsia="仿宋_GB2312" w:hAnsi="仿宋_GB2312" w:cs="仿宋_GB2312" w:hint="eastAsia"/>
          <w:sz w:val="28"/>
          <w:szCs w:val="28"/>
        </w:rPr>
        <w:t>1、</w:t>
      </w:r>
      <w:r w:rsidRPr="00C47294">
        <w:rPr>
          <w:rFonts w:ascii="仿宋_GB2312" w:eastAsia="仿宋_GB2312" w:hAnsi="仿宋_GB2312" w:cs="仿宋_GB2312"/>
          <w:sz w:val="28"/>
          <w:szCs w:val="28"/>
        </w:rPr>
        <w:t>产业规模较大。电气机械及设备制造业包括电气机械</w:t>
      </w:r>
      <w:r w:rsidRPr="00C47294">
        <w:rPr>
          <w:rFonts w:ascii="仿宋_GB2312" w:eastAsia="仿宋_GB2312" w:hAnsi="仿宋_GB2312" w:cs="仿宋_GB2312" w:hint="eastAsia"/>
          <w:sz w:val="28"/>
          <w:szCs w:val="28"/>
        </w:rPr>
        <w:t>及</w:t>
      </w:r>
      <w:r w:rsidRPr="00C47294">
        <w:rPr>
          <w:rFonts w:ascii="仿宋_GB2312" w:eastAsia="仿宋_GB2312" w:hAnsi="仿宋_GB2312" w:cs="仿宋_GB2312"/>
          <w:sz w:val="28"/>
          <w:szCs w:val="28"/>
        </w:rPr>
        <w:t>器材制造业</w:t>
      </w:r>
      <w:r w:rsidRPr="00C47294">
        <w:rPr>
          <w:rFonts w:ascii="仿宋_GB2312" w:eastAsia="仿宋_GB2312" w:hAnsi="仿宋_GB2312" w:cs="仿宋_GB2312" w:hint="eastAsia"/>
          <w:sz w:val="28"/>
          <w:szCs w:val="28"/>
        </w:rPr>
        <w:t>，</w:t>
      </w:r>
      <w:r w:rsidRPr="00C47294">
        <w:rPr>
          <w:rFonts w:ascii="仿宋_GB2312" w:eastAsia="仿宋_GB2312" w:hAnsi="仿宋_GB2312" w:cs="仿宋_GB2312"/>
          <w:sz w:val="28"/>
          <w:szCs w:val="28"/>
        </w:rPr>
        <w:t>仪器仪表</w:t>
      </w:r>
      <w:r w:rsidRPr="00C47294">
        <w:rPr>
          <w:rFonts w:ascii="仿宋_GB2312" w:eastAsia="仿宋_GB2312" w:hAnsi="仿宋_GB2312" w:cs="仿宋_GB2312" w:hint="eastAsia"/>
          <w:sz w:val="28"/>
          <w:szCs w:val="28"/>
        </w:rPr>
        <w:t>制造业，通用设备制造业，专用设备制造业，汽</w:t>
      </w:r>
      <w:r>
        <w:rPr>
          <w:rFonts w:eastAsia="仿宋_GB2312" w:hint="eastAsia"/>
          <w:color w:val="000000"/>
          <w:sz w:val="32"/>
          <w:szCs w:val="32"/>
        </w:rPr>
        <w:t>车</w:t>
      </w:r>
      <w:r w:rsidRPr="00C47294">
        <w:rPr>
          <w:rFonts w:ascii="仿宋_GB2312" w:eastAsia="仿宋_GB2312" w:hAnsi="仿宋_GB2312" w:cs="仿宋_GB2312" w:hint="eastAsia"/>
          <w:sz w:val="28"/>
          <w:szCs w:val="28"/>
        </w:rPr>
        <w:lastRenderedPageBreak/>
        <w:t>制造业，铁路、船舶、航空航天和其他运输设备制造业</w:t>
      </w:r>
      <w:r w:rsidRPr="00C47294">
        <w:rPr>
          <w:rFonts w:ascii="仿宋_GB2312" w:eastAsia="仿宋_GB2312" w:hAnsi="仿宋_GB2312" w:cs="仿宋_GB2312"/>
          <w:sz w:val="28"/>
          <w:szCs w:val="28"/>
        </w:rPr>
        <w:t>，产业份额位居全市制造业第二。201</w:t>
      </w:r>
      <w:r w:rsidRPr="00C47294">
        <w:rPr>
          <w:rFonts w:ascii="仿宋_GB2312" w:eastAsia="仿宋_GB2312" w:hAnsi="仿宋_GB2312" w:cs="仿宋_GB2312" w:hint="eastAsia"/>
          <w:sz w:val="28"/>
          <w:szCs w:val="28"/>
        </w:rPr>
        <w:t>6</w:t>
      </w:r>
      <w:r w:rsidRPr="00C47294">
        <w:rPr>
          <w:rFonts w:ascii="仿宋_GB2312" w:eastAsia="仿宋_GB2312" w:hAnsi="仿宋_GB2312" w:cs="仿宋_GB2312"/>
          <w:sz w:val="28"/>
          <w:szCs w:val="28"/>
        </w:rPr>
        <w:t>年，该产业总共有规模以上制造业</w:t>
      </w:r>
      <w:r w:rsidRPr="00C47294">
        <w:rPr>
          <w:rFonts w:ascii="仿宋_GB2312" w:eastAsia="仿宋_GB2312" w:hAnsi="仿宋_GB2312" w:cs="仿宋_GB2312" w:hint="eastAsia"/>
          <w:sz w:val="28"/>
          <w:szCs w:val="28"/>
        </w:rPr>
        <w:t>1277</w:t>
      </w:r>
      <w:r w:rsidRPr="00C47294">
        <w:rPr>
          <w:rFonts w:ascii="仿宋_GB2312" w:eastAsia="仿宋_GB2312" w:hAnsi="仿宋_GB2312" w:cs="仿宋_GB2312"/>
          <w:sz w:val="28"/>
          <w:szCs w:val="28"/>
        </w:rPr>
        <w:t>家，占全市规模以上的</w:t>
      </w:r>
      <w:r w:rsidRPr="00C47294">
        <w:rPr>
          <w:rFonts w:ascii="仿宋_GB2312" w:eastAsia="仿宋_GB2312" w:hAnsi="仿宋_GB2312" w:cs="仿宋_GB2312" w:hint="eastAsia"/>
          <w:sz w:val="28"/>
          <w:szCs w:val="28"/>
        </w:rPr>
        <w:t>22.6</w:t>
      </w:r>
      <w:r w:rsidRPr="00C47294">
        <w:rPr>
          <w:rFonts w:ascii="仿宋_GB2312" w:eastAsia="仿宋_GB2312" w:hAnsi="仿宋_GB2312" w:cs="仿宋_GB2312"/>
          <w:sz w:val="28"/>
          <w:szCs w:val="28"/>
        </w:rPr>
        <w:t>%；完成</w:t>
      </w:r>
      <w:r w:rsidRPr="00C47294">
        <w:rPr>
          <w:rFonts w:ascii="仿宋_GB2312" w:eastAsia="仿宋_GB2312" w:hAnsi="仿宋_GB2312" w:cs="仿宋_GB2312" w:hint="eastAsia"/>
          <w:sz w:val="28"/>
          <w:szCs w:val="28"/>
        </w:rPr>
        <w:t>主营业务收入2170.5</w:t>
      </w:r>
      <w:r w:rsidRPr="00C47294">
        <w:rPr>
          <w:rFonts w:ascii="仿宋_GB2312" w:eastAsia="仿宋_GB2312" w:hAnsi="仿宋_GB2312" w:cs="仿宋_GB2312"/>
          <w:sz w:val="28"/>
          <w:szCs w:val="28"/>
        </w:rPr>
        <w:t>亿元，</w:t>
      </w:r>
      <w:proofErr w:type="gramStart"/>
      <w:r w:rsidRPr="00C47294">
        <w:rPr>
          <w:rFonts w:ascii="仿宋_GB2312" w:eastAsia="仿宋_GB2312" w:hAnsi="仿宋_GB2312" w:cs="仿宋_GB2312"/>
          <w:sz w:val="28"/>
          <w:szCs w:val="28"/>
        </w:rPr>
        <w:t>占规模</w:t>
      </w:r>
      <w:proofErr w:type="gramEnd"/>
      <w:r w:rsidRPr="00C47294">
        <w:rPr>
          <w:rFonts w:ascii="仿宋_GB2312" w:eastAsia="仿宋_GB2312" w:hAnsi="仿宋_GB2312" w:cs="仿宋_GB2312"/>
          <w:sz w:val="28"/>
          <w:szCs w:val="28"/>
        </w:rPr>
        <w:t>以上</w:t>
      </w:r>
      <w:r w:rsidRPr="00C47294">
        <w:rPr>
          <w:rFonts w:ascii="仿宋_GB2312" w:eastAsia="仿宋_GB2312" w:hAnsi="仿宋_GB2312" w:cs="仿宋_GB2312" w:hint="eastAsia"/>
          <w:sz w:val="28"/>
          <w:szCs w:val="28"/>
        </w:rPr>
        <w:t>工业主营业务收入</w:t>
      </w:r>
      <w:r w:rsidRPr="00C47294">
        <w:rPr>
          <w:rFonts w:ascii="仿宋_GB2312" w:eastAsia="仿宋_GB2312" w:hAnsi="仿宋_GB2312" w:cs="仿宋_GB2312"/>
          <w:sz w:val="28"/>
          <w:szCs w:val="28"/>
        </w:rPr>
        <w:t>的</w:t>
      </w:r>
      <w:r w:rsidRPr="00C47294">
        <w:rPr>
          <w:rFonts w:ascii="仿宋_GB2312" w:eastAsia="仿宋_GB2312" w:hAnsi="仿宋_GB2312" w:cs="仿宋_GB2312" w:hint="eastAsia"/>
          <w:sz w:val="28"/>
          <w:szCs w:val="28"/>
        </w:rPr>
        <w:t>14.9</w:t>
      </w:r>
      <w:r w:rsidRPr="00C47294">
        <w:rPr>
          <w:rFonts w:ascii="仿宋_GB2312" w:eastAsia="仿宋_GB2312" w:hAnsi="仿宋_GB2312" w:cs="仿宋_GB2312"/>
          <w:sz w:val="28"/>
          <w:szCs w:val="28"/>
        </w:rPr>
        <w:t>%。</w:t>
      </w:r>
    </w:p>
    <w:p w:rsidR="005950A3" w:rsidRPr="00C47294" w:rsidRDefault="008D64B7">
      <w:pPr>
        <w:spacing w:line="600" w:lineRule="exact"/>
        <w:ind w:firstLine="560"/>
        <w:rPr>
          <w:rFonts w:ascii="仿宋_GB2312" w:eastAsia="仿宋_GB2312" w:hAnsi="仿宋_GB2312" w:cs="仿宋_GB2312"/>
          <w:sz w:val="28"/>
          <w:szCs w:val="28"/>
        </w:rPr>
      </w:pPr>
      <w:r w:rsidRPr="00C47294">
        <w:rPr>
          <w:rFonts w:ascii="仿宋_GB2312" w:eastAsia="仿宋_GB2312" w:hAnsi="仿宋_GB2312" w:cs="仿宋_GB2312" w:hint="eastAsia"/>
          <w:sz w:val="28"/>
          <w:szCs w:val="28"/>
        </w:rPr>
        <w:t>2、</w:t>
      </w:r>
      <w:r w:rsidRPr="00C47294">
        <w:rPr>
          <w:rFonts w:ascii="仿宋_GB2312" w:eastAsia="仿宋_GB2312" w:hAnsi="仿宋_GB2312" w:cs="仿宋_GB2312"/>
          <w:sz w:val="28"/>
          <w:szCs w:val="28"/>
        </w:rPr>
        <w:t>产业集群发展稳健。该产业拥有长安五金模具、虎门电子线缆、</w:t>
      </w:r>
      <w:proofErr w:type="gramStart"/>
      <w:r w:rsidRPr="00C47294">
        <w:rPr>
          <w:rFonts w:ascii="仿宋_GB2312" w:eastAsia="仿宋_GB2312" w:hAnsi="仿宋_GB2312" w:cs="仿宋_GB2312"/>
          <w:sz w:val="28"/>
          <w:szCs w:val="28"/>
        </w:rPr>
        <w:t>寮</w:t>
      </w:r>
      <w:proofErr w:type="gramEnd"/>
      <w:r w:rsidRPr="00C47294">
        <w:rPr>
          <w:rFonts w:ascii="仿宋_GB2312" w:eastAsia="仿宋_GB2312" w:hAnsi="仿宋_GB2312" w:cs="仿宋_GB2312"/>
          <w:sz w:val="28"/>
          <w:szCs w:val="28"/>
        </w:rPr>
        <w:t>步汽车、横</w:t>
      </w:r>
      <w:proofErr w:type="gramStart"/>
      <w:r w:rsidRPr="00C47294">
        <w:rPr>
          <w:rFonts w:ascii="仿宋_GB2312" w:eastAsia="仿宋_GB2312" w:hAnsi="仿宋_GB2312" w:cs="仿宋_GB2312"/>
          <w:sz w:val="28"/>
          <w:szCs w:val="28"/>
        </w:rPr>
        <w:t>沥</w:t>
      </w:r>
      <w:proofErr w:type="gramEnd"/>
      <w:r w:rsidRPr="00C47294">
        <w:rPr>
          <w:rFonts w:ascii="仿宋_GB2312" w:eastAsia="仿宋_GB2312" w:hAnsi="仿宋_GB2312" w:cs="仿宋_GB2312"/>
          <w:sz w:val="28"/>
          <w:szCs w:val="28"/>
        </w:rPr>
        <w:t>模具等4个产业集群，占东莞市重点扶持发展的产业集群（16个）总数的1/4，其中，长安五金模具产业集群被评为</w:t>
      </w:r>
      <w:proofErr w:type="gramStart"/>
      <w:r w:rsidRPr="00C47294">
        <w:rPr>
          <w:rFonts w:ascii="仿宋_GB2312" w:eastAsia="仿宋_GB2312" w:hAnsi="仿宋_GB2312" w:cs="仿宋_GB2312"/>
          <w:sz w:val="28"/>
          <w:szCs w:val="28"/>
        </w:rPr>
        <w:t>省级产业</w:t>
      </w:r>
      <w:proofErr w:type="gramEnd"/>
      <w:r w:rsidRPr="00C47294">
        <w:rPr>
          <w:rFonts w:ascii="仿宋_GB2312" w:eastAsia="仿宋_GB2312" w:hAnsi="仿宋_GB2312" w:cs="仿宋_GB2312"/>
          <w:sz w:val="28"/>
          <w:szCs w:val="28"/>
        </w:rPr>
        <w:t>集群升级示范区。模具作为“制造业之母”，在政府大力扶持和市场需求刺激下，东莞市形成的以长安镇、横</w:t>
      </w:r>
      <w:proofErr w:type="gramStart"/>
      <w:r w:rsidRPr="00C47294">
        <w:rPr>
          <w:rFonts w:ascii="仿宋_GB2312" w:eastAsia="仿宋_GB2312" w:hAnsi="仿宋_GB2312" w:cs="仿宋_GB2312"/>
          <w:sz w:val="28"/>
          <w:szCs w:val="28"/>
        </w:rPr>
        <w:t>沥</w:t>
      </w:r>
      <w:proofErr w:type="gramEnd"/>
      <w:r w:rsidRPr="00C47294">
        <w:rPr>
          <w:rFonts w:ascii="仿宋_GB2312" w:eastAsia="仿宋_GB2312" w:hAnsi="仿宋_GB2312" w:cs="仿宋_GB2312"/>
          <w:sz w:val="28"/>
          <w:szCs w:val="28"/>
        </w:rPr>
        <w:t>、清溪等镇为主的五金模具产业已颇具规模，其中，长安镇已初步形成了具有一定区域竞争优势的五金模具产业集群。虎门镇电子线缆产业企业主要服务于通讯行业、IT行业、家电和消费类电子行业，形成了研发、生产、销售及上下游配套较为完整的产业链。</w:t>
      </w:r>
      <w:proofErr w:type="gramStart"/>
      <w:r w:rsidRPr="00C47294">
        <w:rPr>
          <w:rFonts w:ascii="仿宋_GB2312" w:eastAsia="仿宋_GB2312" w:hAnsi="仿宋_GB2312" w:cs="仿宋_GB2312"/>
          <w:sz w:val="28"/>
          <w:szCs w:val="28"/>
        </w:rPr>
        <w:t>寮</w:t>
      </w:r>
      <w:proofErr w:type="gramEnd"/>
      <w:r w:rsidRPr="00C47294">
        <w:rPr>
          <w:rFonts w:ascii="仿宋_GB2312" w:eastAsia="仿宋_GB2312" w:hAnsi="仿宋_GB2312" w:cs="仿宋_GB2312"/>
          <w:sz w:val="28"/>
          <w:szCs w:val="28"/>
        </w:rPr>
        <w:t>步汽车产业集群以汽车生产、汽车文化及服务等相关性产业为切入点，在特种车制造业的基础上进一步延长汽车产业链，打造具有影响力的</w:t>
      </w:r>
      <w:proofErr w:type="gramStart"/>
      <w:r w:rsidRPr="00C47294">
        <w:rPr>
          <w:rFonts w:ascii="仿宋_GB2312" w:eastAsia="仿宋_GB2312" w:hAnsi="仿宋_GB2312" w:cs="仿宋_GB2312"/>
          <w:sz w:val="28"/>
          <w:szCs w:val="28"/>
        </w:rPr>
        <w:t>寮</w:t>
      </w:r>
      <w:proofErr w:type="gramEnd"/>
      <w:r w:rsidRPr="00C47294">
        <w:rPr>
          <w:rFonts w:ascii="仿宋_GB2312" w:eastAsia="仿宋_GB2312" w:hAnsi="仿宋_GB2312" w:cs="仿宋_GB2312"/>
          <w:sz w:val="28"/>
          <w:szCs w:val="28"/>
        </w:rPr>
        <w:t>步汽车产业品牌，汽车销售业也已成为东莞的龙头。以石龙、长安等为主的办公设备生产基地，其生产规模和技术水平均代表了世界先进水平，拥有</w:t>
      </w:r>
      <w:proofErr w:type="gramStart"/>
      <w:r w:rsidRPr="00C47294">
        <w:rPr>
          <w:rFonts w:ascii="仿宋_GB2312" w:eastAsia="仿宋_GB2312" w:hAnsi="仿宋_GB2312" w:cs="仿宋_GB2312"/>
          <w:sz w:val="28"/>
          <w:szCs w:val="28"/>
        </w:rPr>
        <w:t>京瓷美达</w:t>
      </w:r>
      <w:proofErr w:type="gramEnd"/>
      <w:r w:rsidRPr="00C47294">
        <w:rPr>
          <w:rFonts w:ascii="仿宋_GB2312" w:eastAsia="仿宋_GB2312" w:hAnsi="仿宋_GB2312" w:cs="仿宋_GB2312"/>
          <w:sz w:val="28"/>
          <w:szCs w:val="28"/>
        </w:rPr>
        <w:t>、柯尼卡美能达等世界500强企业。</w:t>
      </w:r>
    </w:p>
    <w:p w:rsidR="005950A3" w:rsidRPr="00C47294" w:rsidRDefault="008D64B7">
      <w:pPr>
        <w:spacing w:line="600" w:lineRule="exact"/>
        <w:ind w:firstLine="560"/>
        <w:rPr>
          <w:rFonts w:ascii="仿宋_GB2312" w:eastAsia="仿宋_GB2312" w:hAnsi="仿宋_GB2312" w:cs="仿宋_GB2312"/>
          <w:sz w:val="28"/>
          <w:szCs w:val="28"/>
        </w:rPr>
      </w:pPr>
      <w:r w:rsidRPr="00C47294">
        <w:rPr>
          <w:rFonts w:ascii="仿宋_GB2312" w:eastAsia="仿宋_GB2312" w:hAnsi="仿宋_GB2312" w:cs="仿宋_GB2312" w:hint="eastAsia"/>
          <w:sz w:val="28"/>
          <w:szCs w:val="28"/>
        </w:rPr>
        <w:t>3、</w:t>
      </w:r>
      <w:r w:rsidRPr="00C47294">
        <w:rPr>
          <w:rFonts w:ascii="仿宋_GB2312" w:eastAsia="仿宋_GB2312" w:hAnsi="仿宋_GB2312" w:cs="仿宋_GB2312"/>
          <w:sz w:val="28"/>
          <w:szCs w:val="28"/>
        </w:rPr>
        <w:t>大企业发展较快。东莞通过引进产业链薄弱环节和大型龙头项目、核心项目，聚集了一批技术先进、产业带动能力强的企业，如三星电机、</w:t>
      </w:r>
      <w:proofErr w:type="gramStart"/>
      <w:r w:rsidRPr="00C47294">
        <w:rPr>
          <w:rFonts w:ascii="仿宋_GB2312" w:eastAsia="仿宋_GB2312" w:hAnsi="仿宋_GB2312" w:cs="仿宋_GB2312"/>
          <w:sz w:val="28"/>
          <w:szCs w:val="28"/>
        </w:rPr>
        <w:t>京瓷美达</w:t>
      </w:r>
      <w:proofErr w:type="gramEnd"/>
      <w:r w:rsidRPr="00C47294">
        <w:rPr>
          <w:rFonts w:ascii="仿宋_GB2312" w:eastAsia="仿宋_GB2312" w:hAnsi="仿宋_GB2312" w:cs="仿宋_GB2312"/>
          <w:sz w:val="28"/>
          <w:szCs w:val="28"/>
        </w:rPr>
        <w:t>、创基电业、柯尼卡美能达、华新电线电缆、中远船务、京滨、信浓马达等。</w:t>
      </w:r>
    </w:p>
    <w:p w:rsidR="005950A3" w:rsidRPr="00C47294" w:rsidRDefault="008D64B7">
      <w:pPr>
        <w:spacing w:line="600" w:lineRule="exact"/>
        <w:ind w:firstLine="560"/>
        <w:rPr>
          <w:rFonts w:ascii="仿宋_GB2312" w:eastAsia="仿宋_GB2312" w:hAnsi="仿宋_GB2312" w:cs="仿宋_GB2312"/>
          <w:sz w:val="28"/>
          <w:szCs w:val="28"/>
        </w:rPr>
      </w:pPr>
      <w:r w:rsidRPr="00C47294">
        <w:rPr>
          <w:rFonts w:ascii="仿宋_GB2312" w:eastAsia="仿宋_GB2312" w:hAnsi="仿宋_GB2312" w:cs="仿宋_GB2312" w:hint="eastAsia"/>
          <w:sz w:val="28"/>
          <w:szCs w:val="28"/>
        </w:rPr>
        <w:t>4、</w:t>
      </w:r>
      <w:r w:rsidRPr="00C47294">
        <w:rPr>
          <w:rFonts w:ascii="仿宋_GB2312" w:eastAsia="仿宋_GB2312" w:hAnsi="仿宋_GB2312" w:cs="仿宋_GB2312"/>
          <w:sz w:val="28"/>
          <w:szCs w:val="28"/>
        </w:rPr>
        <w:t>新兴产业潜力巨大。东莞在该产业中涉及新兴产业的重大装</w:t>
      </w:r>
      <w:r w:rsidRPr="00C47294">
        <w:rPr>
          <w:rFonts w:ascii="仿宋_GB2312" w:eastAsia="仿宋_GB2312" w:hAnsi="仿宋_GB2312" w:cs="仿宋_GB2312"/>
          <w:sz w:val="28"/>
          <w:szCs w:val="28"/>
        </w:rPr>
        <w:lastRenderedPageBreak/>
        <w:t>备以及重要零部件，如OLED设备，</w:t>
      </w:r>
      <w:proofErr w:type="gramStart"/>
      <w:r w:rsidRPr="00C47294">
        <w:rPr>
          <w:rFonts w:ascii="仿宋_GB2312" w:eastAsia="仿宋_GB2312" w:hAnsi="仿宋_GB2312" w:cs="仿宋_GB2312"/>
          <w:sz w:val="28"/>
          <w:szCs w:val="28"/>
        </w:rPr>
        <w:t>光伏用逆变器</w:t>
      </w:r>
      <w:proofErr w:type="gramEnd"/>
      <w:r w:rsidRPr="00C47294">
        <w:rPr>
          <w:rFonts w:ascii="仿宋_GB2312" w:eastAsia="仿宋_GB2312" w:hAnsi="仿宋_GB2312" w:cs="仿宋_GB2312"/>
          <w:sz w:val="28"/>
          <w:szCs w:val="28"/>
        </w:rPr>
        <w:t>、并网控制器，大容量储电设备方面具有明显的竞争优势，产业发展潜力巨大。</w:t>
      </w:r>
    </w:p>
    <w:p w:rsidR="005950A3" w:rsidRPr="00C47294" w:rsidRDefault="008D64B7" w:rsidP="00C47294">
      <w:pPr>
        <w:pStyle w:val="11"/>
        <w:numPr>
          <w:ilvl w:val="0"/>
          <w:numId w:val="16"/>
        </w:numPr>
        <w:autoSpaceDE w:val="0"/>
        <w:autoSpaceDN w:val="0"/>
        <w:adjustRightInd w:val="0"/>
        <w:ind w:firstLine="560"/>
        <w:outlineLvl w:val="1"/>
        <w:rPr>
          <w:rFonts w:ascii="仿宋_GB2312" w:eastAsia="仿宋_GB2312" w:hAnsi="仿宋_GB2312" w:cs="仿宋_GB2312"/>
          <w:sz w:val="28"/>
          <w:szCs w:val="28"/>
        </w:rPr>
      </w:pPr>
      <w:bookmarkStart w:id="93" w:name="_Toc301540393"/>
      <w:bookmarkStart w:id="94" w:name="_Toc294768299"/>
      <w:r w:rsidRPr="00C47294">
        <w:rPr>
          <w:rFonts w:ascii="仿宋_GB2312" w:eastAsia="仿宋_GB2312" w:hAnsi="仿宋_GB2312" w:cs="仿宋_GB2312" w:hint="eastAsia"/>
          <w:sz w:val="28"/>
          <w:szCs w:val="28"/>
        </w:rPr>
        <w:t>纺织服装鞋帽制造业</w:t>
      </w:r>
      <w:bookmarkEnd w:id="93"/>
      <w:bookmarkEnd w:id="94"/>
    </w:p>
    <w:p w:rsidR="005950A3" w:rsidRPr="00C47294" w:rsidRDefault="008D64B7">
      <w:pPr>
        <w:ind w:firstLine="560"/>
        <w:jc w:val="left"/>
        <w:rPr>
          <w:rFonts w:ascii="仿宋_GB2312" w:eastAsia="仿宋_GB2312" w:hAnsi="仿宋_GB2312" w:cs="仿宋_GB2312"/>
          <w:sz w:val="28"/>
          <w:szCs w:val="28"/>
        </w:rPr>
      </w:pPr>
      <w:r w:rsidRPr="00C47294">
        <w:rPr>
          <w:rFonts w:ascii="仿宋_GB2312" w:eastAsia="仿宋_GB2312" w:hAnsi="仿宋_GB2312" w:cs="仿宋_GB2312"/>
          <w:sz w:val="28"/>
          <w:szCs w:val="28"/>
        </w:rPr>
        <w:t>东莞目前拥有总数过万家的纺织服装生产及流通企业，已形成了门类齐全、产业规模大、产业配套水平较高的产业体系，涌现出诸如虎门“中国女装名镇”、大朗“中国羊毛衫名镇”等全国闻名的产业集群，东莞更是全国首批十大“纺织产业基地市”之一。201</w:t>
      </w:r>
      <w:r w:rsidRPr="00C47294">
        <w:rPr>
          <w:rFonts w:ascii="仿宋_GB2312" w:eastAsia="仿宋_GB2312" w:hAnsi="仿宋_GB2312" w:cs="仿宋_GB2312" w:hint="eastAsia"/>
          <w:sz w:val="28"/>
          <w:szCs w:val="28"/>
        </w:rPr>
        <w:t>6</w:t>
      </w:r>
      <w:r w:rsidRPr="00C47294">
        <w:rPr>
          <w:rFonts w:ascii="仿宋_GB2312" w:eastAsia="仿宋_GB2312" w:hAnsi="仿宋_GB2312" w:cs="仿宋_GB2312"/>
          <w:sz w:val="28"/>
          <w:szCs w:val="28"/>
        </w:rPr>
        <w:t>年，</w:t>
      </w:r>
      <w:r w:rsidRPr="00C47294">
        <w:rPr>
          <w:rFonts w:ascii="仿宋_GB2312" w:eastAsia="仿宋_GB2312" w:hAnsi="仿宋_GB2312" w:cs="仿宋_GB2312" w:hint="eastAsia"/>
          <w:sz w:val="28"/>
          <w:szCs w:val="28"/>
        </w:rPr>
        <w:t>纺织服装鞋帽制造业实现规模以上工业增加值283.96亿元，同比下降8%，主要特点如下：</w:t>
      </w:r>
    </w:p>
    <w:p w:rsidR="005950A3" w:rsidRPr="00C47294" w:rsidRDefault="008D64B7" w:rsidP="00C47294">
      <w:pPr>
        <w:pStyle w:val="11"/>
        <w:autoSpaceDE w:val="0"/>
        <w:autoSpaceDN w:val="0"/>
        <w:adjustRightInd w:val="0"/>
        <w:ind w:firstLine="560"/>
        <w:rPr>
          <w:rFonts w:ascii="仿宋_GB2312" w:eastAsia="仿宋_GB2312" w:hAnsi="仿宋_GB2312" w:cs="仿宋_GB2312"/>
          <w:sz w:val="28"/>
          <w:szCs w:val="28"/>
        </w:rPr>
      </w:pPr>
      <w:r w:rsidRPr="00C47294">
        <w:rPr>
          <w:rFonts w:ascii="仿宋_GB2312" w:eastAsia="仿宋_GB2312" w:hAnsi="仿宋_GB2312" w:cs="仿宋_GB2312" w:hint="eastAsia"/>
          <w:sz w:val="28"/>
          <w:szCs w:val="28"/>
        </w:rPr>
        <w:t>1、</w:t>
      </w:r>
      <w:r w:rsidRPr="00C47294">
        <w:rPr>
          <w:rFonts w:ascii="仿宋_GB2312" w:eastAsia="仿宋_GB2312" w:hAnsi="仿宋_GB2312" w:cs="仿宋_GB2312"/>
          <w:sz w:val="28"/>
          <w:szCs w:val="28"/>
        </w:rPr>
        <w:t>产业规模优势明显。201</w:t>
      </w:r>
      <w:r w:rsidRPr="00C47294">
        <w:rPr>
          <w:rFonts w:ascii="仿宋_GB2312" w:eastAsia="仿宋_GB2312" w:hAnsi="仿宋_GB2312" w:cs="仿宋_GB2312" w:hint="eastAsia"/>
          <w:sz w:val="28"/>
          <w:szCs w:val="28"/>
        </w:rPr>
        <w:t>6</w:t>
      </w:r>
      <w:r w:rsidRPr="00C47294">
        <w:rPr>
          <w:rFonts w:ascii="仿宋_GB2312" w:eastAsia="仿宋_GB2312" w:hAnsi="仿宋_GB2312" w:cs="仿宋_GB2312"/>
          <w:sz w:val="28"/>
          <w:szCs w:val="28"/>
        </w:rPr>
        <w:t>年，纺织服装鞋帽制造业有规模以上企业</w:t>
      </w:r>
      <w:r w:rsidRPr="00C47294">
        <w:rPr>
          <w:rFonts w:ascii="仿宋_GB2312" w:eastAsia="仿宋_GB2312" w:hAnsi="仿宋_GB2312" w:cs="仿宋_GB2312" w:hint="eastAsia"/>
          <w:sz w:val="28"/>
          <w:szCs w:val="28"/>
        </w:rPr>
        <w:t>861</w:t>
      </w:r>
      <w:r w:rsidRPr="00C47294">
        <w:rPr>
          <w:rFonts w:ascii="仿宋_GB2312" w:eastAsia="仿宋_GB2312" w:hAnsi="仿宋_GB2312" w:cs="仿宋_GB2312"/>
          <w:sz w:val="28"/>
          <w:szCs w:val="28"/>
        </w:rPr>
        <w:t>家，占全市规模以上制造业企业总量的</w:t>
      </w:r>
      <w:r w:rsidRPr="00C47294">
        <w:rPr>
          <w:rFonts w:ascii="仿宋_GB2312" w:eastAsia="仿宋_GB2312" w:hAnsi="仿宋_GB2312" w:cs="仿宋_GB2312" w:hint="eastAsia"/>
          <w:sz w:val="28"/>
          <w:szCs w:val="28"/>
        </w:rPr>
        <w:t>15.3</w:t>
      </w:r>
      <w:r w:rsidRPr="00C47294">
        <w:rPr>
          <w:rFonts w:ascii="仿宋_GB2312" w:eastAsia="仿宋_GB2312" w:hAnsi="仿宋_GB2312" w:cs="仿宋_GB2312"/>
          <w:sz w:val="28"/>
          <w:szCs w:val="28"/>
        </w:rPr>
        <w:t>%；</w:t>
      </w:r>
      <w:r w:rsidRPr="00C47294">
        <w:rPr>
          <w:rFonts w:ascii="仿宋_GB2312" w:eastAsia="仿宋_GB2312" w:hAnsi="仿宋_GB2312" w:cs="仿宋_GB2312" w:hint="eastAsia"/>
          <w:sz w:val="28"/>
          <w:szCs w:val="28"/>
        </w:rPr>
        <w:t>主营业务收入达861.3</w:t>
      </w:r>
      <w:r w:rsidRPr="00C47294">
        <w:rPr>
          <w:rFonts w:ascii="仿宋_GB2312" w:eastAsia="仿宋_GB2312" w:hAnsi="仿宋_GB2312" w:cs="仿宋_GB2312"/>
          <w:sz w:val="28"/>
          <w:szCs w:val="28"/>
        </w:rPr>
        <w:t>亿元，占全市规模以上</w:t>
      </w:r>
      <w:r w:rsidRPr="00C47294">
        <w:rPr>
          <w:rFonts w:ascii="仿宋_GB2312" w:eastAsia="仿宋_GB2312" w:hAnsi="仿宋_GB2312" w:cs="仿宋_GB2312" w:hint="eastAsia"/>
          <w:sz w:val="28"/>
          <w:szCs w:val="28"/>
        </w:rPr>
        <w:t>工业主营业务收入</w:t>
      </w:r>
      <w:r w:rsidRPr="00C47294">
        <w:rPr>
          <w:rFonts w:ascii="仿宋_GB2312" w:eastAsia="仿宋_GB2312" w:hAnsi="仿宋_GB2312" w:cs="仿宋_GB2312"/>
          <w:sz w:val="28"/>
          <w:szCs w:val="28"/>
        </w:rPr>
        <w:t>的</w:t>
      </w:r>
      <w:r w:rsidRPr="00C47294">
        <w:rPr>
          <w:rFonts w:ascii="仿宋_GB2312" w:eastAsia="仿宋_GB2312" w:hAnsi="仿宋_GB2312" w:cs="仿宋_GB2312" w:hint="eastAsia"/>
          <w:sz w:val="28"/>
          <w:szCs w:val="28"/>
        </w:rPr>
        <w:t>5.9</w:t>
      </w:r>
      <w:r w:rsidRPr="00C47294">
        <w:rPr>
          <w:rFonts w:ascii="仿宋_GB2312" w:eastAsia="仿宋_GB2312" w:hAnsi="仿宋_GB2312" w:cs="仿宋_GB2312"/>
          <w:sz w:val="28"/>
          <w:szCs w:val="28"/>
        </w:rPr>
        <w:t>%。东莞市已成为全省乃至全国的纺织服装加工生产出口基地。</w:t>
      </w:r>
    </w:p>
    <w:p w:rsidR="005950A3" w:rsidRPr="00C47294" w:rsidRDefault="008D64B7">
      <w:pPr>
        <w:ind w:firstLine="440"/>
        <w:rPr>
          <w:rFonts w:ascii="仿宋_GB2312" w:eastAsia="仿宋_GB2312" w:hAnsi="仿宋_GB2312" w:cs="仿宋_GB2312"/>
          <w:sz w:val="28"/>
          <w:szCs w:val="28"/>
        </w:rPr>
      </w:pPr>
      <w:r w:rsidRPr="00C47294">
        <w:rPr>
          <w:rFonts w:ascii="仿宋_GB2312" w:eastAsia="仿宋_GB2312" w:hAnsi="仿宋_GB2312" w:cs="仿宋_GB2312" w:hint="eastAsia"/>
          <w:sz w:val="28"/>
          <w:szCs w:val="28"/>
        </w:rPr>
        <w:t>2、</w:t>
      </w:r>
      <w:r w:rsidRPr="00C47294">
        <w:rPr>
          <w:rFonts w:ascii="仿宋_GB2312" w:eastAsia="仿宋_GB2312" w:hAnsi="仿宋_GB2312" w:cs="仿宋_GB2312"/>
          <w:sz w:val="28"/>
          <w:szCs w:val="28"/>
        </w:rPr>
        <w:t>产业集群优势明显。目前，东莞市的虎门服装、大朗毛织、厚街鞋业先后成为</w:t>
      </w:r>
      <w:proofErr w:type="gramStart"/>
      <w:r w:rsidRPr="00C47294">
        <w:rPr>
          <w:rFonts w:ascii="仿宋_GB2312" w:eastAsia="仿宋_GB2312" w:hAnsi="仿宋_GB2312" w:cs="仿宋_GB2312"/>
          <w:sz w:val="28"/>
          <w:szCs w:val="28"/>
        </w:rPr>
        <w:t>省产业</w:t>
      </w:r>
      <w:proofErr w:type="gramEnd"/>
      <w:r w:rsidRPr="00C47294">
        <w:rPr>
          <w:rFonts w:ascii="仿宋_GB2312" w:eastAsia="仿宋_GB2312" w:hAnsi="仿宋_GB2312" w:cs="仿宋_GB2312"/>
          <w:sz w:val="28"/>
          <w:szCs w:val="28"/>
        </w:rPr>
        <w:t>集群升级示范区。有“中国服装名城”、“中国女装名镇”之称的虎门镇，以服装产业集群为依托，以完善服装产业链为支撑，以国际服装交易会为载体，大力推动虎门服装产业升级发展。</w:t>
      </w:r>
    </w:p>
    <w:p w:rsidR="005950A3" w:rsidRPr="00C47294" w:rsidRDefault="008D64B7">
      <w:pPr>
        <w:ind w:firstLine="560"/>
        <w:rPr>
          <w:rFonts w:ascii="仿宋_GB2312" w:eastAsia="仿宋_GB2312" w:hAnsi="仿宋_GB2312" w:cs="仿宋_GB2312"/>
          <w:sz w:val="28"/>
          <w:szCs w:val="28"/>
        </w:rPr>
      </w:pPr>
      <w:r w:rsidRPr="00C47294">
        <w:rPr>
          <w:rFonts w:ascii="仿宋_GB2312" w:eastAsia="仿宋_GB2312" w:hAnsi="仿宋_GB2312" w:cs="仿宋_GB2312"/>
          <w:sz w:val="28"/>
          <w:szCs w:val="28"/>
        </w:rPr>
        <w:t>“织城”大朗注重完善城市平台，增强城市对各种资源要素的集聚能力和配置能力，实现了产业高端资源的集聚，形成了8.9平方公里的毛织商贸区、5条毛织专业街，为产业转型升级提供了完善的配套。目前，大朗全镇毛织企业使用数控织机已超过1万台，毛织产业</w:t>
      </w:r>
      <w:r w:rsidRPr="00C47294">
        <w:rPr>
          <w:rFonts w:ascii="仿宋_GB2312" w:eastAsia="仿宋_GB2312" w:hAnsi="仿宋_GB2312" w:cs="仿宋_GB2312"/>
          <w:sz w:val="28"/>
          <w:szCs w:val="28"/>
        </w:rPr>
        <w:lastRenderedPageBreak/>
        <w:t>与信息化技术的融合成为转型升级的典范。</w:t>
      </w:r>
    </w:p>
    <w:p w:rsidR="005950A3" w:rsidRPr="00C47294" w:rsidRDefault="008D64B7">
      <w:pPr>
        <w:ind w:firstLine="560"/>
        <w:rPr>
          <w:rFonts w:ascii="仿宋_GB2312" w:eastAsia="仿宋_GB2312" w:hAnsi="仿宋_GB2312" w:cs="仿宋_GB2312"/>
          <w:sz w:val="28"/>
          <w:szCs w:val="28"/>
        </w:rPr>
      </w:pPr>
      <w:r w:rsidRPr="00C47294">
        <w:rPr>
          <w:rFonts w:ascii="仿宋_GB2312" w:eastAsia="仿宋_GB2312" w:hAnsi="仿宋_GB2312" w:cs="仿宋_GB2312"/>
          <w:sz w:val="28"/>
          <w:szCs w:val="28"/>
        </w:rPr>
        <w:t>厚街鞋业产业集群为产业配套的皮革、鞋材、鞋机、人才中心、物流中心、鞋业展览、贸易、研发等鞋业上下游产业都发展迅速，还逐渐建成集研发设计、质量检测、人才培育和信息咨询于一身的“四大平台”。</w:t>
      </w:r>
    </w:p>
    <w:p w:rsidR="005950A3" w:rsidRPr="00C47294" w:rsidRDefault="008D64B7">
      <w:pPr>
        <w:ind w:firstLine="560"/>
        <w:rPr>
          <w:rFonts w:ascii="仿宋_GB2312" w:eastAsia="仿宋_GB2312" w:hAnsi="仿宋_GB2312" w:cs="仿宋_GB2312"/>
          <w:sz w:val="28"/>
          <w:szCs w:val="28"/>
        </w:rPr>
      </w:pPr>
      <w:r w:rsidRPr="00C47294">
        <w:rPr>
          <w:rFonts w:ascii="仿宋_GB2312" w:eastAsia="仿宋_GB2312" w:hAnsi="仿宋_GB2312" w:cs="仿宋_GB2312"/>
          <w:sz w:val="28"/>
          <w:szCs w:val="28"/>
        </w:rPr>
        <w:t xml:space="preserve"> </w:t>
      </w:r>
      <w:r w:rsidRPr="00C47294">
        <w:rPr>
          <w:rFonts w:ascii="仿宋_GB2312" w:eastAsia="仿宋_GB2312" w:hAnsi="仿宋_GB2312" w:cs="仿宋_GB2312" w:hint="eastAsia"/>
          <w:sz w:val="28"/>
          <w:szCs w:val="28"/>
        </w:rPr>
        <w:t>3、</w:t>
      </w:r>
      <w:r w:rsidRPr="00C47294">
        <w:rPr>
          <w:rFonts w:ascii="仿宋_GB2312" w:eastAsia="仿宋_GB2312" w:hAnsi="仿宋_GB2312" w:cs="仿宋_GB2312"/>
          <w:sz w:val="28"/>
          <w:szCs w:val="28"/>
        </w:rPr>
        <w:t>产业布局清晰明朗。以虎门镇为中心，辐射长安、厚街等镇区，主要生产女装（包括内衣）；以大朗镇为中心，辐射常平、</w:t>
      </w:r>
      <w:proofErr w:type="gramStart"/>
      <w:r w:rsidRPr="00C47294">
        <w:rPr>
          <w:rFonts w:ascii="仿宋_GB2312" w:eastAsia="仿宋_GB2312" w:hAnsi="仿宋_GB2312" w:cs="仿宋_GB2312"/>
          <w:sz w:val="28"/>
          <w:szCs w:val="28"/>
        </w:rPr>
        <w:t>寮</w:t>
      </w:r>
      <w:proofErr w:type="gramEnd"/>
      <w:r w:rsidRPr="00C47294">
        <w:rPr>
          <w:rFonts w:ascii="仿宋_GB2312" w:eastAsia="仿宋_GB2312" w:hAnsi="仿宋_GB2312" w:cs="仿宋_GB2312"/>
          <w:sz w:val="28"/>
          <w:szCs w:val="28"/>
        </w:rPr>
        <w:t>步等镇区，主要生产毛针织产品；以茶山镇为中心，辐射石龙、东城、石排等镇区，主要生产休闲服、童装、针织T恤、运动服、内衣裤等；东坑镇则集聚生产洋服的男装企业，如观奇、大卫罗特、威文等著名洋服都</w:t>
      </w:r>
      <w:proofErr w:type="gramStart"/>
      <w:r w:rsidRPr="00C47294">
        <w:rPr>
          <w:rFonts w:ascii="仿宋_GB2312" w:eastAsia="仿宋_GB2312" w:hAnsi="仿宋_GB2312" w:cs="仿宋_GB2312"/>
          <w:sz w:val="28"/>
          <w:szCs w:val="28"/>
        </w:rPr>
        <w:t>在此镇</w:t>
      </w:r>
      <w:proofErr w:type="gramEnd"/>
      <w:r w:rsidRPr="00C47294">
        <w:rPr>
          <w:rFonts w:ascii="仿宋_GB2312" w:eastAsia="仿宋_GB2312" w:hAnsi="仿宋_GB2312" w:cs="仿宋_GB2312"/>
          <w:sz w:val="28"/>
          <w:szCs w:val="28"/>
        </w:rPr>
        <w:t>生产；以麻涌、洪梅、沙田等镇形成水乡片区，主要从事印染、洗水等环节；中堂镇则主要生产牛仔服装。制鞋主要布局在南城—厚街—虎门，另外，高</w:t>
      </w:r>
      <w:proofErr w:type="gramStart"/>
      <w:r w:rsidRPr="00C47294">
        <w:rPr>
          <w:rFonts w:ascii="仿宋_GB2312" w:eastAsia="仿宋_GB2312" w:hAnsi="仿宋_GB2312" w:cs="仿宋_GB2312"/>
          <w:sz w:val="28"/>
          <w:szCs w:val="28"/>
        </w:rPr>
        <w:t>埗</w:t>
      </w:r>
      <w:proofErr w:type="gramEnd"/>
      <w:r w:rsidRPr="00C47294">
        <w:rPr>
          <w:rFonts w:ascii="仿宋_GB2312" w:eastAsia="仿宋_GB2312" w:hAnsi="仿宋_GB2312" w:cs="仿宋_GB2312"/>
          <w:sz w:val="28"/>
          <w:szCs w:val="28"/>
        </w:rPr>
        <w:t>、</w:t>
      </w:r>
      <w:proofErr w:type="gramStart"/>
      <w:r w:rsidRPr="00C47294">
        <w:rPr>
          <w:rFonts w:ascii="仿宋_GB2312" w:eastAsia="仿宋_GB2312" w:hAnsi="仿宋_GB2312" w:cs="仿宋_GB2312"/>
          <w:sz w:val="28"/>
          <w:szCs w:val="28"/>
        </w:rPr>
        <w:t>寮</w:t>
      </w:r>
      <w:proofErr w:type="gramEnd"/>
      <w:r w:rsidRPr="00C47294">
        <w:rPr>
          <w:rFonts w:ascii="仿宋_GB2312" w:eastAsia="仿宋_GB2312" w:hAnsi="仿宋_GB2312" w:cs="仿宋_GB2312"/>
          <w:sz w:val="28"/>
          <w:szCs w:val="28"/>
        </w:rPr>
        <w:t>步、沙田的制鞋来也有一定规模。</w:t>
      </w:r>
    </w:p>
    <w:p w:rsidR="005950A3" w:rsidRPr="00C47294" w:rsidRDefault="008D64B7">
      <w:pPr>
        <w:ind w:firstLine="440"/>
        <w:rPr>
          <w:rFonts w:ascii="仿宋_GB2312" w:eastAsia="仿宋_GB2312" w:hAnsi="仿宋_GB2312" w:cs="仿宋_GB2312"/>
          <w:sz w:val="28"/>
          <w:szCs w:val="28"/>
        </w:rPr>
      </w:pPr>
      <w:r w:rsidRPr="00C47294">
        <w:rPr>
          <w:rFonts w:ascii="仿宋_GB2312" w:eastAsia="仿宋_GB2312" w:hAnsi="仿宋_GB2312" w:cs="仿宋_GB2312" w:hint="eastAsia"/>
          <w:sz w:val="28"/>
          <w:szCs w:val="28"/>
        </w:rPr>
        <w:t>4、</w:t>
      </w:r>
      <w:r w:rsidRPr="00C47294">
        <w:rPr>
          <w:rFonts w:ascii="仿宋_GB2312" w:eastAsia="仿宋_GB2312" w:hAnsi="仿宋_GB2312" w:cs="仿宋_GB2312"/>
          <w:sz w:val="28"/>
          <w:szCs w:val="28"/>
        </w:rPr>
        <w:t>民营企业迅猛崛起，品牌服装不断涌现。近年来，东莞纺织服装鞋帽制造业中的民营企业发展迅猛，民营企业在人才、技术、管理方面水平不断提高，已逐渐从过去的单一为外商配套加工、贴牌生产的经营模式，转变为OEM和ODM相结合。以纯、</w:t>
      </w:r>
      <w:r w:rsidRPr="00C47294">
        <w:rPr>
          <w:rFonts w:ascii="仿宋_GB2312" w:eastAsia="仿宋_GB2312" w:hAnsi="仿宋_GB2312" w:cs="仿宋_GB2312" w:hint="eastAsia"/>
          <w:sz w:val="28"/>
          <w:szCs w:val="28"/>
        </w:rPr>
        <w:t>都市丽人、搜于特、</w:t>
      </w:r>
      <w:r w:rsidRPr="00C47294">
        <w:rPr>
          <w:rFonts w:ascii="仿宋_GB2312" w:eastAsia="仿宋_GB2312" w:hAnsi="仿宋_GB2312" w:cs="仿宋_GB2312"/>
          <w:sz w:val="28"/>
          <w:szCs w:val="28"/>
        </w:rPr>
        <w:t>颖</w:t>
      </w:r>
      <w:proofErr w:type="gramStart"/>
      <w:r w:rsidRPr="00C47294">
        <w:rPr>
          <w:rFonts w:ascii="仿宋_GB2312" w:eastAsia="仿宋_GB2312" w:hAnsi="仿宋_GB2312" w:cs="仿宋_GB2312"/>
          <w:sz w:val="28"/>
          <w:szCs w:val="28"/>
        </w:rPr>
        <w:t>祺</w:t>
      </w:r>
      <w:proofErr w:type="gramEnd"/>
      <w:r w:rsidRPr="00C47294">
        <w:rPr>
          <w:rFonts w:ascii="仿宋_GB2312" w:eastAsia="仿宋_GB2312" w:hAnsi="仿宋_GB2312" w:cs="仿宋_GB2312"/>
          <w:sz w:val="28"/>
          <w:szCs w:val="28"/>
        </w:rPr>
        <w:t>、远梦、百思特、小猪班纳等一批民营企业快速成长。</w:t>
      </w:r>
    </w:p>
    <w:p w:rsidR="005950A3" w:rsidRPr="00C47294" w:rsidRDefault="008D64B7" w:rsidP="00C47294">
      <w:pPr>
        <w:pStyle w:val="11"/>
        <w:numPr>
          <w:ilvl w:val="0"/>
          <w:numId w:val="16"/>
        </w:numPr>
        <w:autoSpaceDE w:val="0"/>
        <w:autoSpaceDN w:val="0"/>
        <w:adjustRightInd w:val="0"/>
        <w:ind w:firstLine="560"/>
        <w:outlineLvl w:val="1"/>
        <w:rPr>
          <w:rFonts w:ascii="仿宋_GB2312" w:eastAsia="仿宋_GB2312" w:hAnsi="仿宋_GB2312" w:cs="仿宋_GB2312"/>
          <w:sz w:val="28"/>
          <w:szCs w:val="28"/>
        </w:rPr>
      </w:pPr>
      <w:bookmarkStart w:id="95" w:name="_Toc294768300"/>
      <w:bookmarkStart w:id="96" w:name="_Toc301540394"/>
      <w:r w:rsidRPr="00C47294">
        <w:rPr>
          <w:rFonts w:ascii="仿宋_GB2312" w:eastAsia="仿宋_GB2312" w:hAnsi="仿宋_GB2312" w:cs="仿宋_GB2312" w:hint="eastAsia"/>
          <w:sz w:val="28"/>
          <w:szCs w:val="28"/>
        </w:rPr>
        <w:t>食品饮料加工制造业</w:t>
      </w:r>
      <w:bookmarkEnd w:id="95"/>
      <w:bookmarkEnd w:id="96"/>
    </w:p>
    <w:p w:rsidR="005950A3" w:rsidRPr="00C47294" w:rsidRDefault="008D64B7" w:rsidP="00C47294">
      <w:pPr>
        <w:pStyle w:val="11"/>
        <w:numPr>
          <w:ilvl w:val="0"/>
          <w:numId w:val="16"/>
        </w:numPr>
        <w:autoSpaceDE w:val="0"/>
        <w:autoSpaceDN w:val="0"/>
        <w:adjustRightInd w:val="0"/>
        <w:ind w:firstLine="560"/>
        <w:outlineLvl w:val="1"/>
        <w:rPr>
          <w:rFonts w:ascii="仿宋_GB2312" w:eastAsia="仿宋_GB2312" w:hAnsi="仿宋_GB2312" w:cs="仿宋_GB2312"/>
          <w:sz w:val="28"/>
          <w:szCs w:val="28"/>
        </w:rPr>
      </w:pPr>
      <w:r w:rsidRPr="00C47294">
        <w:rPr>
          <w:rFonts w:ascii="仿宋_GB2312" w:eastAsia="仿宋_GB2312" w:hAnsi="仿宋_GB2312" w:cs="仿宋_GB2312"/>
          <w:sz w:val="28"/>
          <w:szCs w:val="28"/>
        </w:rPr>
        <w:t>在广东传统食品产业中，东莞占有重要的一席之地，拥有徐</w:t>
      </w:r>
      <w:r w:rsidRPr="00C47294">
        <w:rPr>
          <w:rFonts w:ascii="仿宋_GB2312" w:eastAsia="仿宋_GB2312" w:hAnsi="仿宋_GB2312" w:cs="仿宋_GB2312" w:hint="eastAsia"/>
          <w:sz w:val="28"/>
          <w:szCs w:val="28"/>
        </w:rPr>
        <w:t>福</w:t>
      </w:r>
      <w:r w:rsidRPr="00C47294">
        <w:rPr>
          <w:rFonts w:ascii="仿宋_GB2312" w:eastAsia="仿宋_GB2312" w:hAnsi="仿宋_GB2312" w:cs="仿宋_GB2312"/>
          <w:sz w:val="28"/>
          <w:szCs w:val="28"/>
        </w:rPr>
        <w:t>记、可口可乐、雀巢、华美等驰名中外的品牌。虽然在整个工业产业体系中，相对于电子信息、电气机械等优势支柱产业，食品饮料</w:t>
      </w:r>
      <w:r w:rsidRPr="00C47294">
        <w:rPr>
          <w:rFonts w:ascii="仿宋_GB2312" w:eastAsia="仿宋_GB2312" w:hAnsi="仿宋_GB2312" w:cs="仿宋_GB2312"/>
          <w:sz w:val="28"/>
          <w:szCs w:val="28"/>
        </w:rPr>
        <w:lastRenderedPageBreak/>
        <w:t>产业的规模还不算太大，但在产业份额，产业影响力方面都有了长足的发展。201</w:t>
      </w:r>
      <w:r w:rsidRPr="00C47294">
        <w:rPr>
          <w:rFonts w:ascii="仿宋_GB2312" w:eastAsia="仿宋_GB2312" w:hAnsi="仿宋_GB2312" w:cs="仿宋_GB2312" w:hint="eastAsia"/>
          <w:sz w:val="28"/>
          <w:szCs w:val="28"/>
        </w:rPr>
        <w:t>6</w:t>
      </w:r>
      <w:r w:rsidRPr="00C47294">
        <w:rPr>
          <w:rFonts w:ascii="仿宋_GB2312" w:eastAsia="仿宋_GB2312" w:hAnsi="仿宋_GB2312" w:cs="仿宋_GB2312"/>
          <w:sz w:val="28"/>
          <w:szCs w:val="28"/>
        </w:rPr>
        <w:t>年，</w:t>
      </w:r>
      <w:r w:rsidRPr="00C47294">
        <w:rPr>
          <w:rFonts w:ascii="仿宋_GB2312" w:eastAsia="仿宋_GB2312" w:hAnsi="仿宋_GB2312" w:cs="仿宋_GB2312" w:hint="eastAsia"/>
          <w:sz w:val="28"/>
          <w:szCs w:val="28"/>
        </w:rPr>
        <w:t>食品饮料加工制造业实现规模以上工业增加值77.9亿元，同比增长1%，主要特点如下：</w:t>
      </w:r>
    </w:p>
    <w:p w:rsidR="005950A3" w:rsidRPr="00C47294" w:rsidRDefault="008D64B7" w:rsidP="00C47294">
      <w:pPr>
        <w:pStyle w:val="11"/>
        <w:numPr>
          <w:ilvl w:val="0"/>
          <w:numId w:val="16"/>
        </w:numPr>
        <w:autoSpaceDE w:val="0"/>
        <w:autoSpaceDN w:val="0"/>
        <w:adjustRightInd w:val="0"/>
        <w:ind w:firstLine="560"/>
        <w:outlineLvl w:val="1"/>
        <w:rPr>
          <w:rFonts w:ascii="仿宋_GB2312" w:eastAsia="仿宋_GB2312" w:hAnsi="仿宋_GB2312" w:cs="仿宋_GB2312"/>
          <w:sz w:val="28"/>
          <w:szCs w:val="28"/>
        </w:rPr>
      </w:pPr>
      <w:r w:rsidRPr="00C47294">
        <w:rPr>
          <w:rFonts w:ascii="仿宋_GB2312" w:eastAsia="仿宋_GB2312" w:hAnsi="仿宋_GB2312" w:cs="仿宋_GB2312" w:hint="eastAsia"/>
          <w:sz w:val="28"/>
          <w:szCs w:val="28"/>
        </w:rPr>
        <w:t>1、</w:t>
      </w:r>
      <w:r w:rsidRPr="00C47294">
        <w:rPr>
          <w:rFonts w:ascii="仿宋_GB2312" w:eastAsia="仿宋_GB2312" w:hAnsi="仿宋_GB2312" w:cs="仿宋_GB2312"/>
          <w:sz w:val="28"/>
          <w:szCs w:val="28"/>
        </w:rPr>
        <w:t>区位竞争优势明显。201</w:t>
      </w:r>
      <w:r w:rsidRPr="00C47294">
        <w:rPr>
          <w:rFonts w:ascii="仿宋_GB2312" w:eastAsia="仿宋_GB2312" w:hAnsi="仿宋_GB2312" w:cs="仿宋_GB2312" w:hint="eastAsia"/>
          <w:sz w:val="28"/>
          <w:szCs w:val="28"/>
        </w:rPr>
        <w:t>6</w:t>
      </w:r>
      <w:r w:rsidRPr="00C47294">
        <w:rPr>
          <w:rFonts w:ascii="仿宋_GB2312" w:eastAsia="仿宋_GB2312" w:hAnsi="仿宋_GB2312" w:cs="仿宋_GB2312"/>
          <w:sz w:val="28"/>
          <w:szCs w:val="28"/>
        </w:rPr>
        <w:t>年，东莞市食品饮料加工制造业有规模以上企业</w:t>
      </w:r>
      <w:r w:rsidRPr="00C47294">
        <w:rPr>
          <w:rFonts w:ascii="仿宋_GB2312" w:eastAsia="仿宋_GB2312" w:hAnsi="仿宋_GB2312" w:cs="仿宋_GB2312" w:hint="eastAsia"/>
          <w:sz w:val="28"/>
          <w:szCs w:val="28"/>
        </w:rPr>
        <w:t>98</w:t>
      </w:r>
      <w:r w:rsidRPr="00C47294">
        <w:rPr>
          <w:rFonts w:ascii="仿宋_GB2312" w:eastAsia="仿宋_GB2312" w:hAnsi="仿宋_GB2312" w:cs="仿宋_GB2312"/>
          <w:sz w:val="28"/>
          <w:szCs w:val="28"/>
        </w:rPr>
        <w:t>家，</w:t>
      </w:r>
      <w:r w:rsidRPr="00C47294">
        <w:rPr>
          <w:rFonts w:ascii="仿宋_GB2312" w:eastAsia="仿宋_GB2312" w:hAnsi="仿宋_GB2312" w:cs="仿宋_GB2312" w:hint="eastAsia"/>
          <w:sz w:val="28"/>
          <w:szCs w:val="28"/>
        </w:rPr>
        <w:t>主营业务收入达634.6</w:t>
      </w:r>
      <w:r w:rsidRPr="00C47294">
        <w:rPr>
          <w:rFonts w:ascii="仿宋_GB2312" w:eastAsia="仿宋_GB2312" w:hAnsi="仿宋_GB2312" w:cs="仿宋_GB2312"/>
          <w:sz w:val="28"/>
          <w:szCs w:val="28"/>
        </w:rPr>
        <w:t>亿元，</w:t>
      </w:r>
      <w:proofErr w:type="gramStart"/>
      <w:r w:rsidRPr="00C47294">
        <w:rPr>
          <w:rFonts w:ascii="仿宋_GB2312" w:eastAsia="仿宋_GB2312" w:hAnsi="仿宋_GB2312" w:cs="仿宋_GB2312"/>
          <w:sz w:val="28"/>
          <w:szCs w:val="28"/>
        </w:rPr>
        <w:t>占规模</w:t>
      </w:r>
      <w:proofErr w:type="gramEnd"/>
      <w:r w:rsidRPr="00C47294">
        <w:rPr>
          <w:rFonts w:ascii="仿宋_GB2312" w:eastAsia="仿宋_GB2312" w:hAnsi="仿宋_GB2312" w:cs="仿宋_GB2312"/>
          <w:sz w:val="28"/>
          <w:szCs w:val="28"/>
        </w:rPr>
        <w:t>以上工业的</w:t>
      </w:r>
      <w:r w:rsidRPr="00C47294">
        <w:rPr>
          <w:rFonts w:ascii="仿宋_GB2312" w:eastAsia="仿宋_GB2312" w:hAnsi="仿宋_GB2312" w:cs="仿宋_GB2312" w:hint="eastAsia"/>
          <w:sz w:val="28"/>
          <w:szCs w:val="28"/>
        </w:rPr>
        <w:t>4.4</w:t>
      </w:r>
      <w:r w:rsidRPr="00C47294">
        <w:rPr>
          <w:rFonts w:ascii="仿宋_GB2312" w:eastAsia="仿宋_GB2312" w:hAnsi="仿宋_GB2312" w:cs="仿宋_GB2312"/>
          <w:sz w:val="28"/>
          <w:szCs w:val="28"/>
        </w:rPr>
        <w:t>%。食品饮料加工制造业的增加值率、产业强弱系数、利税率以及市场占有率在各产业中都是名列前茅。</w:t>
      </w:r>
    </w:p>
    <w:p w:rsidR="005950A3" w:rsidRPr="00C47294" w:rsidRDefault="008D64B7" w:rsidP="00C47294">
      <w:pPr>
        <w:pStyle w:val="11"/>
        <w:numPr>
          <w:ilvl w:val="0"/>
          <w:numId w:val="16"/>
        </w:numPr>
        <w:autoSpaceDE w:val="0"/>
        <w:autoSpaceDN w:val="0"/>
        <w:adjustRightInd w:val="0"/>
        <w:ind w:firstLine="560"/>
        <w:outlineLvl w:val="1"/>
        <w:rPr>
          <w:rFonts w:ascii="仿宋_GB2312" w:eastAsia="仿宋_GB2312" w:hAnsi="仿宋_GB2312" w:cs="仿宋_GB2312"/>
          <w:sz w:val="28"/>
          <w:szCs w:val="28"/>
        </w:rPr>
      </w:pPr>
      <w:r w:rsidRPr="00C47294">
        <w:rPr>
          <w:rFonts w:ascii="仿宋_GB2312" w:eastAsia="仿宋_GB2312" w:hAnsi="仿宋_GB2312" w:cs="仿宋_GB2312" w:hint="eastAsia"/>
          <w:sz w:val="28"/>
          <w:szCs w:val="28"/>
        </w:rPr>
        <w:t>2、</w:t>
      </w:r>
      <w:r w:rsidRPr="00C47294">
        <w:rPr>
          <w:rFonts w:ascii="仿宋_GB2312" w:eastAsia="仿宋_GB2312" w:hAnsi="仿宋_GB2312" w:cs="仿宋_GB2312"/>
          <w:sz w:val="28"/>
          <w:szCs w:val="28"/>
        </w:rPr>
        <w:t>具备了良好的产业基础。东莞市发展食品产业已经有很长的历史，已形成了多元化的发展趋势，积累了良好的产业基础。主要体现在：一是产业种类较为齐全。涉及到多个子行业，其中以饮料、烘焙、糖果、调味品、食品添加剂、粮油加工、冷冻食品等行业为主。二是集聚了一批知名品牌和大型企业。如饮料行业有可口可乐、雀巢、加多宝，糕点行业有嘉顿、荣华，乳制品的伊利、蒙牛，糖果有徐福记，农副食品行业有中储粮、中纺</w:t>
      </w:r>
      <w:proofErr w:type="gramStart"/>
      <w:r w:rsidRPr="00C47294">
        <w:rPr>
          <w:rFonts w:ascii="仿宋_GB2312" w:eastAsia="仿宋_GB2312" w:hAnsi="仿宋_GB2312" w:cs="仿宋_GB2312"/>
          <w:sz w:val="28"/>
          <w:szCs w:val="28"/>
        </w:rPr>
        <w:t>等央企</w:t>
      </w:r>
      <w:proofErr w:type="gramEnd"/>
      <w:r w:rsidRPr="00C47294">
        <w:rPr>
          <w:rFonts w:ascii="仿宋_GB2312" w:eastAsia="仿宋_GB2312" w:hAnsi="仿宋_GB2312" w:cs="仿宋_GB2312"/>
          <w:sz w:val="28"/>
          <w:szCs w:val="28"/>
        </w:rPr>
        <w:t>在东莞设立的粮油加工企业。东莞的食品饮料加工制造业整个产业链条从原材料、辅料、加工机械、零配件、半成品加工、金融、物流、会展等多个环节较为完善，众多的上下游企业集聚，产业分工日益细化，形成了较明显的产业配套优势。</w:t>
      </w:r>
    </w:p>
    <w:p w:rsidR="005950A3" w:rsidRPr="00C47294" w:rsidRDefault="008D64B7" w:rsidP="00C47294">
      <w:pPr>
        <w:pStyle w:val="11"/>
        <w:numPr>
          <w:ilvl w:val="0"/>
          <w:numId w:val="16"/>
        </w:numPr>
        <w:autoSpaceDE w:val="0"/>
        <w:autoSpaceDN w:val="0"/>
        <w:adjustRightInd w:val="0"/>
        <w:ind w:firstLine="560"/>
        <w:outlineLvl w:val="1"/>
        <w:rPr>
          <w:rFonts w:ascii="仿宋_GB2312" w:eastAsia="仿宋_GB2312" w:hAnsi="仿宋_GB2312" w:cs="仿宋_GB2312"/>
          <w:sz w:val="28"/>
          <w:szCs w:val="28"/>
        </w:rPr>
      </w:pPr>
      <w:r w:rsidRPr="00C47294">
        <w:rPr>
          <w:rFonts w:ascii="仿宋_GB2312" w:eastAsia="仿宋_GB2312" w:hAnsi="仿宋_GB2312" w:cs="仿宋_GB2312" w:hint="eastAsia"/>
          <w:sz w:val="28"/>
          <w:szCs w:val="28"/>
        </w:rPr>
        <w:t>3、</w:t>
      </w:r>
      <w:r w:rsidRPr="00C47294">
        <w:rPr>
          <w:rFonts w:ascii="仿宋_GB2312" w:eastAsia="仿宋_GB2312" w:hAnsi="仿宋_GB2312" w:cs="仿宋_GB2312"/>
          <w:sz w:val="28"/>
          <w:szCs w:val="28"/>
        </w:rPr>
        <w:t>企业规模大，产业集中度高。201</w:t>
      </w:r>
      <w:r w:rsidRPr="00C47294">
        <w:rPr>
          <w:rFonts w:ascii="仿宋_GB2312" w:eastAsia="仿宋_GB2312" w:hAnsi="仿宋_GB2312" w:cs="仿宋_GB2312" w:hint="eastAsia"/>
          <w:sz w:val="28"/>
          <w:szCs w:val="28"/>
        </w:rPr>
        <w:t>6</w:t>
      </w:r>
      <w:r w:rsidRPr="00C47294">
        <w:rPr>
          <w:rFonts w:ascii="仿宋_GB2312" w:eastAsia="仿宋_GB2312" w:hAnsi="仿宋_GB2312" w:cs="仿宋_GB2312"/>
          <w:sz w:val="28"/>
          <w:szCs w:val="28"/>
        </w:rPr>
        <w:t>年，食品饮料加工制造业规模以上</w:t>
      </w:r>
      <w:r w:rsidRPr="00C47294">
        <w:rPr>
          <w:rFonts w:ascii="仿宋_GB2312" w:eastAsia="仿宋_GB2312" w:hAnsi="仿宋_GB2312" w:cs="仿宋_GB2312" w:hint="eastAsia"/>
          <w:sz w:val="28"/>
          <w:szCs w:val="28"/>
        </w:rPr>
        <w:t>企业98</w:t>
      </w:r>
      <w:r w:rsidRPr="00C47294">
        <w:rPr>
          <w:rFonts w:ascii="仿宋_GB2312" w:eastAsia="仿宋_GB2312" w:hAnsi="仿宋_GB2312" w:cs="仿宋_GB2312"/>
          <w:sz w:val="28"/>
          <w:szCs w:val="28"/>
        </w:rPr>
        <w:t>家</w:t>
      </w:r>
      <w:r w:rsidRPr="00C47294">
        <w:rPr>
          <w:rFonts w:ascii="仿宋_GB2312" w:eastAsia="仿宋_GB2312" w:hAnsi="仿宋_GB2312" w:cs="仿宋_GB2312" w:hint="eastAsia"/>
          <w:sz w:val="28"/>
          <w:szCs w:val="28"/>
        </w:rPr>
        <w:t>，</w:t>
      </w:r>
      <w:r w:rsidRPr="00C47294">
        <w:rPr>
          <w:rFonts w:ascii="仿宋_GB2312" w:eastAsia="仿宋_GB2312" w:hAnsi="仿宋_GB2312" w:cs="仿宋_GB2312"/>
          <w:sz w:val="28"/>
          <w:szCs w:val="28"/>
        </w:rPr>
        <w:t>户均</w:t>
      </w:r>
      <w:r w:rsidRPr="00C47294">
        <w:rPr>
          <w:rFonts w:ascii="仿宋_GB2312" w:eastAsia="仿宋_GB2312" w:hAnsi="仿宋_GB2312" w:cs="仿宋_GB2312" w:hint="eastAsia"/>
          <w:sz w:val="28"/>
          <w:szCs w:val="28"/>
        </w:rPr>
        <w:t>主营业务收入6.47</w:t>
      </w:r>
      <w:r w:rsidRPr="00C47294">
        <w:rPr>
          <w:rFonts w:ascii="仿宋_GB2312" w:eastAsia="仿宋_GB2312" w:hAnsi="仿宋_GB2312" w:cs="仿宋_GB2312"/>
          <w:sz w:val="28"/>
          <w:szCs w:val="28"/>
        </w:rPr>
        <w:t>亿元，远远大于制造业</w:t>
      </w:r>
      <w:r w:rsidRPr="00C47294">
        <w:rPr>
          <w:rFonts w:ascii="仿宋_GB2312" w:eastAsia="仿宋_GB2312" w:hAnsi="仿宋_GB2312" w:cs="仿宋_GB2312" w:hint="eastAsia"/>
          <w:sz w:val="28"/>
          <w:szCs w:val="28"/>
        </w:rPr>
        <w:t>2.57</w:t>
      </w:r>
      <w:r w:rsidRPr="00C47294">
        <w:rPr>
          <w:rFonts w:ascii="仿宋_GB2312" w:eastAsia="仿宋_GB2312" w:hAnsi="仿宋_GB2312" w:cs="仿宋_GB2312"/>
          <w:sz w:val="28"/>
          <w:szCs w:val="28"/>
        </w:rPr>
        <w:t>亿元的规模，与其他产业相比具有明显的企业规模优势，产业集中度也持续保持高水平。</w:t>
      </w:r>
    </w:p>
    <w:p w:rsidR="005950A3" w:rsidRPr="00C47294" w:rsidRDefault="008D64B7" w:rsidP="00C47294">
      <w:pPr>
        <w:numPr>
          <w:ilvl w:val="0"/>
          <w:numId w:val="16"/>
        </w:numPr>
        <w:autoSpaceDE w:val="0"/>
        <w:autoSpaceDN w:val="0"/>
        <w:adjustRightInd w:val="0"/>
        <w:spacing w:line="560" w:lineRule="exact"/>
        <w:ind w:firstLineChars="200" w:firstLine="560"/>
        <w:outlineLvl w:val="1"/>
        <w:rPr>
          <w:rFonts w:ascii="仿宋_GB2312" w:eastAsia="仿宋_GB2312" w:hAnsi="仿宋_GB2312" w:cs="仿宋_GB2312"/>
          <w:sz w:val="28"/>
          <w:szCs w:val="28"/>
        </w:rPr>
      </w:pPr>
      <w:bookmarkStart w:id="97" w:name="_Toc301540395"/>
      <w:bookmarkStart w:id="98" w:name="_Toc294768301"/>
      <w:r w:rsidRPr="00C47294">
        <w:rPr>
          <w:rFonts w:ascii="仿宋_GB2312" w:eastAsia="仿宋_GB2312" w:hAnsi="仿宋_GB2312" w:cs="仿宋_GB2312" w:hint="eastAsia"/>
          <w:sz w:val="28"/>
          <w:szCs w:val="28"/>
        </w:rPr>
        <w:lastRenderedPageBreak/>
        <w:t>造纸及纸制品业</w:t>
      </w:r>
      <w:bookmarkEnd w:id="97"/>
      <w:bookmarkEnd w:id="98"/>
    </w:p>
    <w:p w:rsidR="005950A3" w:rsidRPr="00C47294" w:rsidRDefault="008D64B7">
      <w:pPr>
        <w:autoSpaceDE w:val="0"/>
        <w:autoSpaceDN w:val="0"/>
        <w:adjustRightInd w:val="0"/>
        <w:spacing w:line="560" w:lineRule="exact"/>
        <w:ind w:firstLine="560"/>
        <w:rPr>
          <w:rFonts w:ascii="仿宋_GB2312" w:eastAsia="仿宋_GB2312" w:hAnsi="仿宋_GB2312" w:cs="仿宋_GB2312"/>
          <w:sz w:val="28"/>
          <w:szCs w:val="28"/>
        </w:rPr>
      </w:pPr>
      <w:r w:rsidRPr="00C47294">
        <w:rPr>
          <w:rFonts w:ascii="仿宋_GB2312" w:eastAsia="仿宋_GB2312" w:hAnsi="仿宋_GB2312" w:cs="仿宋_GB2312"/>
          <w:sz w:val="28"/>
          <w:szCs w:val="28"/>
        </w:rPr>
        <w:t>东莞已建成中国最大的造纸及纸制品生产基地，形成生产包装用纸（纸板）、生活用纸、包装、印刷、造纸机械、化工等工业相互配合、协调发展的产业链和产业集群。从全省情况来看，珠江三角洲是广东省造纸产业的核心集聚带，而东莞的</w:t>
      </w:r>
      <w:proofErr w:type="gramStart"/>
      <w:r w:rsidRPr="00C47294">
        <w:rPr>
          <w:rFonts w:ascii="仿宋_GB2312" w:eastAsia="仿宋_GB2312" w:hAnsi="仿宋_GB2312" w:cs="仿宋_GB2312"/>
          <w:sz w:val="28"/>
          <w:szCs w:val="28"/>
        </w:rPr>
        <w:t>集群化</w:t>
      </w:r>
      <w:proofErr w:type="gramEnd"/>
      <w:r w:rsidRPr="00C47294">
        <w:rPr>
          <w:rFonts w:ascii="仿宋_GB2312" w:eastAsia="仿宋_GB2312" w:hAnsi="仿宋_GB2312" w:cs="仿宋_GB2312"/>
          <w:sz w:val="28"/>
          <w:szCs w:val="28"/>
        </w:rPr>
        <w:t>趋势更明显。201</w:t>
      </w:r>
      <w:r w:rsidRPr="00C47294">
        <w:rPr>
          <w:rFonts w:ascii="仿宋_GB2312" w:eastAsia="仿宋_GB2312" w:hAnsi="仿宋_GB2312" w:cs="仿宋_GB2312" w:hint="eastAsia"/>
          <w:sz w:val="28"/>
          <w:szCs w:val="28"/>
        </w:rPr>
        <w:t>6</w:t>
      </w:r>
      <w:r w:rsidRPr="00C47294">
        <w:rPr>
          <w:rFonts w:ascii="仿宋_GB2312" w:eastAsia="仿宋_GB2312" w:hAnsi="仿宋_GB2312" w:cs="仿宋_GB2312"/>
          <w:sz w:val="28"/>
          <w:szCs w:val="28"/>
        </w:rPr>
        <w:t>年，</w:t>
      </w:r>
      <w:r w:rsidRPr="00C47294">
        <w:rPr>
          <w:rFonts w:ascii="仿宋_GB2312" w:eastAsia="仿宋_GB2312" w:hAnsi="仿宋_GB2312" w:cs="仿宋_GB2312" w:hint="eastAsia"/>
          <w:sz w:val="28"/>
          <w:szCs w:val="28"/>
        </w:rPr>
        <w:t>造纸及纸制品业实现规模以上工业增加值122.45亿元，同比增长3.9%，完成主营业务收入594.3</w:t>
      </w:r>
      <w:r w:rsidRPr="00C47294">
        <w:rPr>
          <w:rFonts w:ascii="仿宋_GB2312" w:eastAsia="仿宋_GB2312" w:hAnsi="仿宋_GB2312" w:cs="仿宋_GB2312"/>
          <w:sz w:val="28"/>
          <w:szCs w:val="28"/>
        </w:rPr>
        <w:t>亿元，</w:t>
      </w:r>
      <w:proofErr w:type="gramStart"/>
      <w:r w:rsidRPr="00C47294">
        <w:rPr>
          <w:rFonts w:ascii="仿宋_GB2312" w:eastAsia="仿宋_GB2312" w:hAnsi="仿宋_GB2312" w:cs="仿宋_GB2312"/>
          <w:sz w:val="28"/>
          <w:szCs w:val="28"/>
        </w:rPr>
        <w:t>占规模</w:t>
      </w:r>
      <w:proofErr w:type="gramEnd"/>
      <w:r w:rsidRPr="00C47294">
        <w:rPr>
          <w:rFonts w:ascii="仿宋_GB2312" w:eastAsia="仿宋_GB2312" w:hAnsi="仿宋_GB2312" w:cs="仿宋_GB2312"/>
          <w:sz w:val="28"/>
          <w:szCs w:val="28"/>
        </w:rPr>
        <w:t>以上工业</w:t>
      </w:r>
      <w:r w:rsidRPr="00C47294">
        <w:rPr>
          <w:rFonts w:ascii="仿宋_GB2312" w:eastAsia="仿宋_GB2312" w:hAnsi="仿宋_GB2312" w:cs="仿宋_GB2312" w:hint="eastAsia"/>
          <w:sz w:val="28"/>
          <w:szCs w:val="28"/>
        </w:rPr>
        <w:t>主营业务收入</w:t>
      </w:r>
      <w:r w:rsidRPr="00C47294">
        <w:rPr>
          <w:rFonts w:ascii="仿宋_GB2312" w:eastAsia="仿宋_GB2312" w:hAnsi="仿宋_GB2312" w:cs="仿宋_GB2312"/>
          <w:sz w:val="28"/>
          <w:szCs w:val="28"/>
        </w:rPr>
        <w:t>的</w:t>
      </w:r>
      <w:r w:rsidRPr="00C47294">
        <w:rPr>
          <w:rFonts w:ascii="仿宋_GB2312" w:eastAsia="仿宋_GB2312" w:hAnsi="仿宋_GB2312" w:cs="仿宋_GB2312" w:hint="eastAsia"/>
          <w:sz w:val="28"/>
          <w:szCs w:val="28"/>
        </w:rPr>
        <w:t>4.1</w:t>
      </w:r>
      <w:r w:rsidRPr="00C47294">
        <w:rPr>
          <w:rFonts w:ascii="仿宋_GB2312" w:eastAsia="仿宋_GB2312" w:hAnsi="仿宋_GB2312" w:cs="仿宋_GB2312"/>
          <w:sz w:val="28"/>
          <w:szCs w:val="28"/>
        </w:rPr>
        <w:t>%。</w:t>
      </w:r>
      <w:r w:rsidRPr="00C47294">
        <w:rPr>
          <w:rFonts w:ascii="仿宋_GB2312" w:eastAsia="仿宋_GB2312" w:hAnsi="仿宋_GB2312" w:cs="仿宋_GB2312" w:hint="eastAsia"/>
          <w:sz w:val="28"/>
          <w:szCs w:val="28"/>
        </w:rPr>
        <w:t>主要特点如下：</w:t>
      </w:r>
    </w:p>
    <w:p w:rsidR="005950A3" w:rsidRPr="00C47294" w:rsidRDefault="008D64B7">
      <w:pPr>
        <w:autoSpaceDE w:val="0"/>
        <w:autoSpaceDN w:val="0"/>
        <w:adjustRightInd w:val="0"/>
        <w:spacing w:line="560" w:lineRule="exact"/>
        <w:ind w:firstLine="560"/>
        <w:rPr>
          <w:rFonts w:ascii="仿宋_GB2312" w:eastAsia="仿宋_GB2312" w:hAnsi="仿宋_GB2312" w:cs="仿宋_GB2312"/>
          <w:sz w:val="28"/>
          <w:szCs w:val="28"/>
        </w:rPr>
      </w:pPr>
      <w:r w:rsidRPr="00C47294">
        <w:rPr>
          <w:rFonts w:ascii="仿宋_GB2312" w:eastAsia="仿宋_GB2312" w:hAnsi="仿宋_GB2312" w:cs="仿宋_GB2312" w:hint="eastAsia"/>
          <w:sz w:val="28"/>
          <w:szCs w:val="28"/>
        </w:rPr>
        <w:t>1、</w:t>
      </w:r>
      <w:r w:rsidRPr="00C47294">
        <w:rPr>
          <w:rFonts w:ascii="仿宋_GB2312" w:eastAsia="仿宋_GB2312" w:hAnsi="仿宋_GB2312" w:cs="仿宋_GB2312"/>
          <w:sz w:val="28"/>
          <w:szCs w:val="28"/>
        </w:rPr>
        <w:t>区位竞争优势强劲。东莞是全省造纸行业重点建设的三大基地之一，拥有规模以上造纸及纸制品业企业</w:t>
      </w:r>
      <w:r w:rsidRPr="00C47294">
        <w:rPr>
          <w:rFonts w:ascii="仿宋_GB2312" w:eastAsia="仿宋_GB2312" w:hAnsi="仿宋_GB2312" w:cs="仿宋_GB2312" w:hint="eastAsia"/>
          <w:sz w:val="28"/>
          <w:szCs w:val="28"/>
        </w:rPr>
        <w:t>202</w:t>
      </w:r>
      <w:r w:rsidRPr="00C47294">
        <w:rPr>
          <w:rFonts w:ascii="仿宋_GB2312" w:eastAsia="仿宋_GB2312" w:hAnsi="仿宋_GB2312" w:cs="仿宋_GB2312"/>
          <w:sz w:val="28"/>
          <w:szCs w:val="28"/>
        </w:rPr>
        <w:t>家。从珠三角城市看，东莞市造纸及纸制品业规模高居第一</w:t>
      </w:r>
      <w:r w:rsidRPr="00C47294">
        <w:rPr>
          <w:rFonts w:ascii="仿宋_GB2312" w:eastAsia="仿宋_GB2312" w:hAnsi="仿宋_GB2312" w:cs="仿宋_GB2312" w:hint="eastAsia"/>
          <w:sz w:val="28"/>
          <w:szCs w:val="28"/>
        </w:rPr>
        <w:t>。</w:t>
      </w:r>
    </w:p>
    <w:p w:rsidR="005950A3" w:rsidRPr="00C47294" w:rsidRDefault="008D64B7" w:rsidP="00C47294">
      <w:pPr>
        <w:autoSpaceDE w:val="0"/>
        <w:autoSpaceDN w:val="0"/>
        <w:adjustRightInd w:val="0"/>
        <w:spacing w:line="560" w:lineRule="exact"/>
        <w:ind w:firstLine="560"/>
        <w:rPr>
          <w:rFonts w:ascii="仿宋_GB2312" w:eastAsia="仿宋_GB2312" w:hAnsi="仿宋_GB2312" w:cs="仿宋_GB2312"/>
          <w:sz w:val="28"/>
          <w:szCs w:val="28"/>
        </w:rPr>
      </w:pPr>
      <w:r w:rsidRPr="00C47294">
        <w:rPr>
          <w:rFonts w:ascii="仿宋_GB2312" w:eastAsia="仿宋_GB2312" w:hAnsi="仿宋_GB2312" w:cs="仿宋_GB2312" w:hint="eastAsia"/>
          <w:sz w:val="28"/>
          <w:szCs w:val="28"/>
        </w:rPr>
        <w:t>2、</w:t>
      </w:r>
      <w:r w:rsidRPr="00C47294">
        <w:rPr>
          <w:rFonts w:ascii="仿宋_GB2312" w:eastAsia="仿宋_GB2312" w:hAnsi="仿宋_GB2312" w:cs="仿宋_GB2312"/>
          <w:sz w:val="28"/>
          <w:szCs w:val="28"/>
        </w:rPr>
        <w:t>良好的自然条件，临近市场。东莞地处珠江口，境内河网密布，水系较发达，具有发展大中型纸厂的优越条件。此外，珠江三角洲工业发达，用纸量大，东莞地处穗港经济走廊中间，周边地区市场活跃，纸及纸制品就近供应可减少运输费用，符合“市场在哪里，就在哪里发展”的原则。</w:t>
      </w:r>
    </w:p>
    <w:p w:rsidR="005950A3" w:rsidRPr="00C47294" w:rsidRDefault="008D64B7" w:rsidP="00C47294">
      <w:pPr>
        <w:autoSpaceDE w:val="0"/>
        <w:autoSpaceDN w:val="0"/>
        <w:adjustRightInd w:val="0"/>
        <w:spacing w:line="560" w:lineRule="exact"/>
        <w:ind w:firstLine="560"/>
        <w:rPr>
          <w:rFonts w:ascii="仿宋_GB2312" w:eastAsia="仿宋_GB2312" w:hAnsi="仿宋_GB2312" w:cs="仿宋_GB2312"/>
          <w:sz w:val="28"/>
          <w:szCs w:val="28"/>
        </w:rPr>
      </w:pPr>
      <w:r w:rsidRPr="00C47294">
        <w:rPr>
          <w:rFonts w:ascii="仿宋_GB2312" w:eastAsia="仿宋_GB2312" w:hAnsi="仿宋_GB2312" w:cs="仿宋_GB2312" w:hint="eastAsia"/>
          <w:sz w:val="28"/>
          <w:szCs w:val="28"/>
        </w:rPr>
        <w:t>3、</w:t>
      </w:r>
      <w:r w:rsidRPr="00C47294">
        <w:rPr>
          <w:rFonts w:ascii="仿宋_GB2312" w:eastAsia="仿宋_GB2312" w:hAnsi="仿宋_GB2312" w:cs="仿宋_GB2312"/>
          <w:sz w:val="28"/>
          <w:szCs w:val="28"/>
        </w:rPr>
        <w:t>产业集群优势明显。东莞已建成中国最大的造纸及纸制品生产基地，形成生产包装用纸（纸板）、生活用纸、包装、印刷、造纸机械、化工等工业相互配合、协调发展的产业链和产业集群。产业集聚效应的形成是东莞纸业竞争力较强的重要体现，拥有玖龙、理文、金</w:t>
      </w:r>
      <w:r w:rsidRPr="00C47294">
        <w:rPr>
          <w:rFonts w:ascii="仿宋_GB2312" w:eastAsia="仿宋_GB2312" w:hAnsi="仿宋_GB2312" w:cs="仿宋_GB2312" w:hint="eastAsia"/>
          <w:sz w:val="28"/>
          <w:szCs w:val="28"/>
        </w:rPr>
        <w:t>洲</w:t>
      </w:r>
      <w:r w:rsidRPr="00C47294">
        <w:rPr>
          <w:rFonts w:ascii="仿宋_GB2312" w:eastAsia="仿宋_GB2312" w:hAnsi="仿宋_GB2312" w:cs="仿宋_GB2312"/>
          <w:sz w:val="28"/>
          <w:szCs w:val="28"/>
        </w:rPr>
        <w:t>、银</w:t>
      </w:r>
      <w:r w:rsidRPr="00C47294">
        <w:rPr>
          <w:rFonts w:ascii="仿宋_GB2312" w:eastAsia="仿宋_GB2312" w:hAnsi="仿宋_GB2312" w:cs="仿宋_GB2312" w:hint="eastAsia"/>
          <w:sz w:val="28"/>
          <w:szCs w:val="28"/>
        </w:rPr>
        <w:t>洲</w:t>
      </w:r>
      <w:r w:rsidRPr="00C47294">
        <w:rPr>
          <w:rFonts w:ascii="仿宋_GB2312" w:eastAsia="仿宋_GB2312" w:hAnsi="仿宋_GB2312" w:cs="仿宋_GB2312"/>
          <w:sz w:val="28"/>
          <w:szCs w:val="28"/>
        </w:rPr>
        <w:t>等全国闻名的大中型企业，对外有较强的抗衡竞争能力，对内有进一步整合资源的能力，为进一步提升造纸产业竞争力打下了坚实的基础，产业集中度一直维持在相对较高的水平</w:t>
      </w:r>
      <w:r w:rsidRPr="00C47294">
        <w:rPr>
          <w:rFonts w:ascii="仿宋_GB2312" w:eastAsia="仿宋_GB2312" w:hAnsi="仿宋_GB2312" w:cs="仿宋_GB2312" w:hint="eastAsia"/>
          <w:sz w:val="28"/>
          <w:szCs w:val="28"/>
        </w:rPr>
        <w:t>。</w:t>
      </w:r>
    </w:p>
    <w:p w:rsidR="005950A3" w:rsidRPr="00C47294" w:rsidRDefault="008D64B7">
      <w:pPr>
        <w:autoSpaceDE w:val="0"/>
        <w:autoSpaceDN w:val="0"/>
        <w:adjustRightInd w:val="0"/>
        <w:ind w:firstLine="560"/>
        <w:rPr>
          <w:rFonts w:ascii="仿宋_GB2312" w:eastAsia="仿宋_GB2312" w:hAnsi="仿宋_GB2312" w:cs="仿宋_GB2312"/>
          <w:sz w:val="28"/>
          <w:szCs w:val="28"/>
        </w:rPr>
      </w:pPr>
      <w:r w:rsidRPr="00C47294">
        <w:rPr>
          <w:rFonts w:ascii="仿宋_GB2312" w:eastAsia="仿宋_GB2312" w:hAnsi="仿宋_GB2312" w:cs="仿宋_GB2312"/>
          <w:sz w:val="28"/>
          <w:szCs w:val="28"/>
        </w:rPr>
        <w:t>由于自然条件的原因，全市大中型企业主要布局在东莞的水乡片。</w:t>
      </w:r>
    </w:p>
    <w:p w:rsidR="005950A3" w:rsidRDefault="008D64B7" w:rsidP="00A754A0">
      <w:pPr>
        <w:pStyle w:val="21"/>
        <w:rPr>
          <w:kern w:val="0"/>
        </w:rPr>
      </w:pPr>
      <w:r>
        <w:rPr>
          <w:rFonts w:hint="eastAsia"/>
          <w:kern w:val="0"/>
        </w:rPr>
        <w:lastRenderedPageBreak/>
        <w:t>二、四个特色产业</w:t>
      </w:r>
    </w:p>
    <w:p w:rsidR="005950A3" w:rsidRPr="00C47294" w:rsidRDefault="008D64B7" w:rsidP="00C47294">
      <w:pPr>
        <w:numPr>
          <w:ilvl w:val="0"/>
          <w:numId w:val="16"/>
        </w:numPr>
        <w:autoSpaceDE w:val="0"/>
        <w:autoSpaceDN w:val="0"/>
        <w:adjustRightInd w:val="0"/>
        <w:spacing w:line="600" w:lineRule="exact"/>
        <w:ind w:firstLineChars="200" w:firstLine="560"/>
        <w:outlineLvl w:val="1"/>
        <w:rPr>
          <w:rFonts w:ascii="仿宋_GB2312" w:eastAsia="仿宋_GB2312" w:hAnsi="仿宋_GB2312" w:cs="仿宋_GB2312"/>
          <w:sz w:val="28"/>
          <w:szCs w:val="28"/>
        </w:rPr>
      </w:pPr>
      <w:bookmarkStart w:id="99" w:name="_Toc301540396"/>
      <w:bookmarkStart w:id="100" w:name="_Toc294768302"/>
      <w:r w:rsidRPr="00C47294">
        <w:rPr>
          <w:rFonts w:ascii="仿宋_GB2312" w:eastAsia="仿宋_GB2312" w:hAnsi="仿宋_GB2312" w:cs="仿宋_GB2312" w:hint="eastAsia"/>
          <w:sz w:val="28"/>
          <w:szCs w:val="28"/>
        </w:rPr>
        <w:t>玩具及文体用品制造业</w:t>
      </w:r>
      <w:bookmarkEnd w:id="99"/>
      <w:bookmarkEnd w:id="100"/>
    </w:p>
    <w:p w:rsidR="005950A3" w:rsidRPr="00C47294" w:rsidRDefault="008D64B7">
      <w:pPr>
        <w:autoSpaceDE w:val="0"/>
        <w:autoSpaceDN w:val="0"/>
        <w:adjustRightInd w:val="0"/>
        <w:spacing w:line="600" w:lineRule="exact"/>
        <w:ind w:firstLine="560"/>
        <w:rPr>
          <w:rFonts w:ascii="仿宋_GB2312" w:eastAsia="仿宋_GB2312" w:hAnsi="仿宋_GB2312" w:cs="仿宋_GB2312"/>
          <w:sz w:val="28"/>
          <w:szCs w:val="28"/>
        </w:rPr>
      </w:pPr>
      <w:r w:rsidRPr="00C47294">
        <w:rPr>
          <w:rFonts w:ascii="仿宋_GB2312" w:eastAsia="仿宋_GB2312" w:hAnsi="仿宋_GB2312" w:cs="仿宋_GB2312"/>
          <w:sz w:val="28"/>
          <w:szCs w:val="28"/>
        </w:rPr>
        <w:t>东莞玩具及文体用品制造业的发展和香港在国际玩具产业中的重要位置是分不开的。玩具产业通过与香港展开地域上的合作，产业配套逐步完善，而且始终保持了较高的专业化程度，成为世界重要的玩具生产基地。与此同时，近年来，</w:t>
      </w:r>
      <w:proofErr w:type="gramStart"/>
      <w:r w:rsidRPr="00C47294">
        <w:rPr>
          <w:rFonts w:ascii="仿宋_GB2312" w:eastAsia="仿宋_GB2312" w:hAnsi="仿宋_GB2312" w:cs="仿宋_GB2312"/>
          <w:sz w:val="28"/>
          <w:szCs w:val="28"/>
        </w:rPr>
        <w:t>以塘厦</w:t>
      </w:r>
      <w:proofErr w:type="gramEnd"/>
      <w:r w:rsidRPr="00C47294">
        <w:rPr>
          <w:rFonts w:ascii="仿宋_GB2312" w:eastAsia="仿宋_GB2312" w:hAnsi="仿宋_GB2312" w:cs="仿宋_GB2312"/>
          <w:sz w:val="28"/>
          <w:szCs w:val="28"/>
        </w:rPr>
        <w:t>高尔夫产品为代表的各类体育用品及健身器材发展迅速，成为该产业的重要组成部分。20</w:t>
      </w:r>
      <w:r w:rsidRPr="00C47294">
        <w:rPr>
          <w:rFonts w:ascii="仿宋_GB2312" w:eastAsia="仿宋_GB2312" w:hAnsi="仿宋_GB2312" w:cs="仿宋_GB2312" w:hint="eastAsia"/>
          <w:sz w:val="28"/>
          <w:szCs w:val="28"/>
        </w:rPr>
        <w:t>16</w:t>
      </w:r>
      <w:r w:rsidRPr="00C47294">
        <w:rPr>
          <w:rFonts w:ascii="仿宋_GB2312" w:eastAsia="仿宋_GB2312" w:hAnsi="仿宋_GB2312" w:cs="仿宋_GB2312"/>
          <w:sz w:val="28"/>
          <w:szCs w:val="28"/>
        </w:rPr>
        <w:t>年，</w:t>
      </w:r>
      <w:r w:rsidRPr="00C47294">
        <w:rPr>
          <w:rFonts w:ascii="仿宋_GB2312" w:eastAsia="仿宋_GB2312" w:hAnsi="仿宋_GB2312" w:cs="仿宋_GB2312" w:hint="eastAsia"/>
          <w:sz w:val="28"/>
          <w:szCs w:val="28"/>
        </w:rPr>
        <w:t>玩具及文体用品制造业实现规模以上工业增加值110.99亿元，同比增长0.2%，主要特点如下：</w:t>
      </w:r>
    </w:p>
    <w:p w:rsidR="005950A3" w:rsidRPr="00C47294" w:rsidRDefault="008D64B7">
      <w:pPr>
        <w:autoSpaceDE w:val="0"/>
        <w:autoSpaceDN w:val="0"/>
        <w:adjustRightInd w:val="0"/>
        <w:spacing w:line="600" w:lineRule="exact"/>
        <w:ind w:firstLine="560"/>
        <w:rPr>
          <w:rFonts w:ascii="仿宋_GB2312" w:eastAsia="仿宋_GB2312" w:hAnsi="仿宋_GB2312" w:cs="仿宋_GB2312"/>
          <w:sz w:val="28"/>
          <w:szCs w:val="28"/>
        </w:rPr>
      </w:pPr>
      <w:r w:rsidRPr="00C47294">
        <w:rPr>
          <w:rFonts w:ascii="仿宋_GB2312" w:eastAsia="仿宋_GB2312" w:hAnsi="仿宋_GB2312" w:cs="仿宋_GB2312" w:hint="eastAsia"/>
          <w:sz w:val="28"/>
          <w:szCs w:val="28"/>
        </w:rPr>
        <w:t>1、</w:t>
      </w:r>
      <w:r w:rsidRPr="00C47294">
        <w:rPr>
          <w:rFonts w:ascii="仿宋_GB2312" w:eastAsia="仿宋_GB2312" w:hAnsi="仿宋_GB2312" w:cs="仿宋_GB2312"/>
          <w:sz w:val="28"/>
          <w:szCs w:val="28"/>
        </w:rPr>
        <w:t>产业相对规模和集聚优势明显。201</w:t>
      </w:r>
      <w:r w:rsidRPr="00C47294">
        <w:rPr>
          <w:rFonts w:ascii="仿宋_GB2312" w:eastAsia="仿宋_GB2312" w:hAnsi="仿宋_GB2312" w:cs="仿宋_GB2312" w:hint="eastAsia"/>
          <w:sz w:val="28"/>
          <w:szCs w:val="28"/>
        </w:rPr>
        <w:t>6</w:t>
      </w:r>
      <w:r w:rsidRPr="00C47294">
        <w:rPr>
          <w:rFonts w:ascii="仿宋_GB2312" w:eastAsia="仿宋_GB2312" w:hAnsi="仿宋_GB2312" w:cs="仿宋_GB2312"/>
          <w:sz w:val="28"/>
          <w:szCs w:val="28"/>
        </w:rPr>
        <w:t>年，东莞市玩具及文体用品制造业有规模以上企业</w:t>
      </w:r>
      <w:r w:rsidRPr="00C47294">
        <w:rPr>
          <w:rFonts w:ascii="仿宋_GB2312" w:eastAsia="仿宋_GB2312" w:hAnsi="仿宋_GB2312" w:cs="仿宋_GB2312" w:hint="eastAsia"/>
          <w:sz w:val="28"/>
          <w:szCs w:val="28"/>
        </w:rPr>
        <w:t>261</w:t>
      </w:r>
      <w:r w:rsidRPr="00C47294">
        <w:rPr>
          <w:rFonts w:ascii="仿宋_GB2312" w:eastAsia="仿宋_GB2312" w:hAnsi="仿宋_GB2312" w:cs="仿宋_GB2312"/>
          <w:sz w:val="28"/>
          <w:szCs w:val="28"/>
        </w:rPr>
        <w:t>家，占全市规模以上制造业企业总量的</w:t>
      </w:r>
      <w:r w:rsidRPr="00C47294">
        <w:rPr>
          <w:rFonts w:ascii="仿宋_GB2312" w:eastAsia="仿宋_GB2312" w:hAnsi="仿宋_GB2312" w:cs="仿宋_GB2312" w:hint="eastAsia"/>
          <w:sz w:val="28"/>
          <w:szCs w:val="28"/>
        </w:rPr>
        <w:t>4.6</w:t>
      </w:r>
      <w:r w:rsidRPr="00C47294">
        <w:rPr>
          <w:rFonts w:ascii="仿宋_GB2312" w:eastAsia="仿宋_GB2312" w:hAnsi="仿宋_GB2312" w:cs="仿宋_GB2312"/>
          <w:sz w:val="28"/>
          <w:szCs w:val="28"/>
        </w:rPr>
        <w:t>%；完成</w:t>
      </w:r>
      <w:r w:rsidRPr="00C47294">
        <w:rPr>
          <w:rFonts w:ascii="仿宋_GB2312" w:eastAsia="仿宋_GB2312" w:hAnsi="仿宋_GB2312" w:cs="仿宋_GB2312" w:hint="eastAsia"/>
          <w:sz w:val="28"/>
          <w:szCs w:val="28"/>
        </w:rPr>
        <w:t>主营业务收入406.3</w:t>
      </w:r>
      <w:r w:rsidRPr="00C47294">
        <w:rPr>
          <w:rFonts w:ascii="仿宋_GB2312" w:eastAsia="仿宋_GB2312" w:hAnsi="仿宋_GB2312" w:cs="仿宋_GB2312"/>
          <w:sz w:val="28"/>
          <w:szCs w:val="28"/>
        </w:rPr>
        <w:t>亿元，</w:t>
      </w:r>
      <w:proofErr w:type="gramStart"/>
      <w:r w:rsidRPr="00C47294">
        <w:rPr>
          <w:rFonts w:ascii="仿宋_GB2312" w:eastAsia="仿宋_GB2312" w:hAnsi="仿宋_GB2312" w:cs="仿宋_GB2312"/>
          <w:sz w:val="28"/>
          <w:szCs w:val="28"/>
        </w:rPr>
        <w:t>占规模</w:t>
      </w:r>
      <w:proofErr w:type="gramEnd"/>
      <w:r w:rsidRPr="00C47294">
        <w:rPr>
          <w:rFonts w:ascii="仿宋_GB2312" w:eastAsia="仿宋_GB2312" w:hAnsi="仿宋_GB2312" w:cs="仿宋_GB2312"/>
          <w:sz w:val="28"/>
          <w:szCs w:val="28"/>
        </w:rPr>
        <w:t>以上工业的</w:t>
      </w:r>
      <w:r w:rsidRPr="00C47294">
        <w:rPr>
          <w:rFonts w:ascii="仿宋_GB2312" w:eastAsia="仿宋_GB2312" w:hAnsi="仿宋_GB2312" w:cs="仿宋_GB2312" w:hint="eastAsia"/>
          <w:sz w:val="28"/>
          <w:szCs w:val="28"/>
        </w:rPr>
        <w:t>2.8</w:t>
      </w:r>
      <w:r w:rsidRPr="00C47294">
        <w:rPr>
          <w:rFonts w:ascii="仿宋_GB2312" w:eastAsia="仿宋_GB2312" w:hAnsi="仿宋_GB2312" w:cs="仿宋_GB2312"/>
          <w:sz w:val="28"/>
          <w:szCs w:val="28"/>
        </w:rPr>
        <w:t>%。虽然绝对规模在东莞市各大产业中比较小，但与珠三角其他城市相比较，东莞市该产业在全省来看则是规模最大的</w:t>
      </w:r>
      <w:r w:rsidRPr="00C47294">
        <w:rPr>
          <w:rFonts w:ascii="仿宋_GB2312" w:eastAsia="仿宋_GB2312" w:hAnsi="仿宋_GB2312" w:cs="仿宋_GB2312" w:hint="eastAsia"/>
          <w:sz w:val="28"/>
          <w:szCs w:val="28"/>
        </w:rPr>
        <w:t>。主要集中在</w:t>
      </w:r>
      <w:r w:rsidRPr="00C47294">
        <w:rPr>
          <w:rFonts w:ascii="仿宋_GB2312" w:eastAsia="仿宋_GB2312" w:hAnsi="仿宋_GB2312" w:cs="仿宋_GB2312"/>
          <w:sz w:val="28"/>
          <w:szCs w:val="28"/>
        </w:rPr>
        <w:t>清溪、</w:t>
      </w:r>
      <w:r w:rsidRPr="00C47294">
        <w:rPr>
          <w:rFonts w:ascii="仿宋_GB2312" w:eastAsia="仿宋_GB2312" w:hAnsi="仿宋_GB2312" w:cs="仿宋_GB2312" w:hint="eastAsia"/>
          <w:sz w:val="28"/>
          <w:szCs w:val="28"/>
        </w:rPr>
        <w:t>石排、茶山、凤岗、长安、</w:t>
      </w:r>
      <w:r w:rsidRPr="00C47294">
        <w:rPr>
          <w:rFonts w:ascii="仿宋_GB2312" w:eastAsia="仿宋_GB2312" w:hAnsi="仿宋_GB2312" w:cs="仿宋_GB2312"/>
          <w:sz w:val="28"/>
          <w:szCs w:val="28"/>
        </w:rPr>
        <w:t>塘厦、虎门</w:t>
      </w:r>
      <w:r w:rsidRPr="00C47294">
        <w:rPr>
          <w:rFonts w:ascii="仿宋_GB2312" w:eastAsia="仿宋_GB2312" w:hAnsi="仿宋_GB2312" w:cs="仿宋_GB2312" w:hint="eastAsia"/>
          <w:sz w:val="28"/>
          <w:szCs w:val="28"/>
        </w:rPr>
        <w:t>等</w:t>
      </w:r>
      <w:r w:rsidRPr="00C47294">
        <w:rPr>
          <w:rFonts w:ascii="仿宋_GB2312" w:eastAsia="仿宋_GB2312" w:hAnsi="仿宋_GB2312" w:cs="仿宋_GB2312"/>
          <w:sz w:val="28"/>
          <w:szCs w:val="28"/>
        </w:rPr>
        <w:t>镇</w:t>
      </w:r>
      <w:r w:rsidRPr="00C47294">
        <w:rPr>
          <w:rFonts w:ascii="仿宋_GB2312" w:eastAsia="仿宋_GB2312" w:hAnsi="仿宋_GB2312" w:cs="仿宋_GB2312" w:hint="eastAsia"/>
          <w:sz w:val="28"/>
          <w:szCs w:val="28"/>
        </w:rPr>
        <w:t>。</w:t>
      </w:r>
    </w:p>
    <w:p w:rsidR="005950A3" w:rsidRPr="00C47294" w:rsidRDefault="008D64B7" w:rsidP="00C47294">
      <w:pPr>
        <w:autoSpaceDE w:val="0"/>
        <w:autoSpaceDN w:val="0"/>
        <w:adjustRightInd w:val="0"/>
        <w:spacing w:line="600" w:lineRule="exact"/>
        <w:ind w:firstLine="560"/>
        <w:rPr>
          <w:rFonts w:ascii="仿宋_GB2312" w:eastAsia="仿宋_GB2312" w:hAnsi="仿宋_GB2312" w:cs="仿宋_GB2312"/>
          <w:sz w:val="28"/>
          <w:szCs w:val="28"/>
        </w:rPr>
      </w:pPr>
      <w:r w:rsidRPr="00C47294">
        <w:rPr>
          <w:rFonts w:ascii="仿宋_GB2312" w:eastAsia="仿宋_GB2312" w:hAnsi="仿宋_GB2312" w:cs="仿宋_GB2312" w:hint="eastAsia"/>
          <w:sz w:val="28"/>
          <w:szCs w:val="28"/>
        </w:rPr>
        <w:t>2、</w:t>
      </w:r>
      <w:r w:rsidRPr="00C47294">
        <w:rPr>
          <w:rFonts w:ascii="仿宋_GB2312" w:eastAsia="仿宋_GB2312" w:hAnsi="仿宋_GB2312" w:cs="仿宋_GB2312"/>
          <w:sz w:val="28"/>
          <w:szCs w:val="28"/>
        </w:rPr>
        <w:t>营销渠道畅通，产品市场占有率较高。除了以OEM方式进入国际市场外，东莞玩具企业还积极参加香港国际玩具博览会、德国纽伦堡国际玩具博览会、广州国际玩具和儿童用品展览会以及上海玩具、模型及礼品展等各类国内外知名玩具产品展销会，提高东莞玩具品牌的知名度。</w:t>
      </w:r>
    </w:p>
    <w:p w:rsidR="005950A3" w:rsidRPr="00C47294" w:rsidRDefault="008D64B7">
      <w:pPr>
        <w:spacing w:line="600" w:lineRule="exact"/>
        <w:ind w:firstLine="560"/>
        <w:rPr>
          <w:rFonts w:ascii="仿宋_GB2312" w:eastAsia="仿宋_GB2312" w:hAnsi="仿宋_GB2312" w:cs="仿宋_GB2312"/>
          <w:sz w:val="28"/>
          <w:szCs w:val="28"/>
        </w:rPr>
      </w:pPr>
      <w:r w:rsidRPr="00C47294">
        <w:rPr>
          <w:rFonts w:ascii="仿宋_GB2312" w:eastAsia="仿宋_GB2312" w:hAnsi="仿宋_GB2312" w:cs="仿宋_GB2312"/>
          <w:sz w:val="28"/>
          <w:szCs w:val="28"/>
        </w:rPr>
        <w:t>3</w:t>
      </w:r>
      <w:r w:rsidRPr="00C47294">
        <w:rPr>
          <w:rFonts w:ascii="仿宋_GB2312" w:eastAsia="仿宋_GB2312" w:hAnsi="仿宋_GB2312" w:cs="仿宋_GB2312" w:hint="eastAsia"/>
          <w:sz w:val="28"/>
          <w:szCs w:val="28"/>
        </w:rPr>
        <w:t>、</w:t>
      </w:r>
      <w:proofErr w:type="gramStart"/>
      <w:r w:rsidRPr="00C47294">
        <w:rPr>
          <w:rFonts w:ascii="仿宋_GB2312" w:eastAsia="仿宋_GB2312" w:hAnsi="仿宋_GB2312" w:cs="仿宋_GB2312"/>
          <w:sz w:val="28"/>
          <w:szCs w:val="28"/>
        </w:rPr>
        <w:t>依托动漫产业</w:t>
      </w:r>
      <w:proofErr w:type="gramEnd"/>
      <w:r w:rsidRPr="00C47294">
        <w:rPr>
          <w:rFonts w:ascii="仿宋_GB2312" w:eastAsia="仿宋_GB2312" w:hAnsi="仿宋_GB2312" w:cs="仿宋_GB2312"/>
          <w:sz w:val="28"/>
          <w:szCs w:val="28"/>
        </w:rPr>
        <w:t>，发展潜力巨大。中国首个</w:t>
      </w:r>
      <w:proofErr w:type="gramStart"/>
      <w:r w:rsidRPr="00C47294">
        <w:rPr>
          <w:rFonts w:ascii="仿宋_GB2312" w:eastAsia="仿宋_GB2312" w:hAnsi="仿宋_GB2312" w:cs="仿宋_GB2312"/>
          <w:sz w:val="28"/>
          <w:szCs w:val="28"/>
        </w:rPr>
        <w:t>国家级动漫博览会</w:t>
      </w:r>
      <w:proofErr w:type="gramEnd"/>
      <w:r w:rsidRPr="00C47294">
        <w:rPr>
          <w:rFonts w:ascii="仿宋_GB2312" w:eastAsia="仿宋_GB2312" w:hAnsi="仿宋_GB2312" w:cs="仿宋_GB2312"/>
          <w:sz w:val="28"/>
          <w:szCs w:val="28"/>
        </w:rPr>
        <w:t>已经永久落户东莞，包括功夫龙、开心超人等一批国</w:t>
      </w:r>
      <w:r>
        <w:rPr>
          <w:rFonts w:ascii="Times New Roman" w:eastAsia="仿宋_GB2312" w:hAnsi="Times New Roman"/>
          <w:color w:val="000000"/>
          <w:kern w:val="0"/>
          <w:sz w:val="32"/>
          <w:szCs w:val="32"/>
        </w:rPr>
        <w:t>内知名</w:t>
      </w:r>
      <w:proofErr w:type="gramStart"/>
      <w:r>
        <w:rPr>
          <w:rFonts w:ascii="Times New Roman" w:eastAsia="仿宋_GB2312" w:hAnsi="Times New Roman"/>
          <w:color w:val="000000"/>
          <w:kern w:val="0"/>
          <w:sz w:val="32"/>
          <w:szCs w:val="32"/>
        </w:rPr>
        <w:t>原创动漫企业</w:t>
      </w:r>
      <w:proofErr w:type="gramEnd"/>
      <w:r>
        <w:rPr>
          <w:rFonts w:ascii="Times New Roman" w:eastAsia="仿宋_GB2312" w:hAnsi="Times New Roman"/>
          <w:color w:val="000000"/>
          <w:kern w:val="0"/>
          <w:sz w:val="32"/>
          <w:szCs w:val="32"/>
        </w:rPr>
        <w:t>，以及</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武林外传</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等一批</w:t>
      </w:r>
      <w:proofErr w:type="gramStart"/>
      <w:r>
        <w:rPr>
          <w:rFonts w:ascii="Times New Roman" w:eastAsia="仿宋_GB2312" w:hAnsi="Times New Roman"/>
          <w:color w:val="000000"/>
          <w:kern w:val="0"/>
          <w:sz w:val="32"/>
          <w:szCs w:val="32"/>
        </w:rPr>
        <w:t>知名动漫品牌</w:t>
      </w:r>
      <w:proofErr w:type="gramEnd"/>
      <w:r>
        <w:rPr>
          <w:rFonts w:ascii="Times New Roman" w:eastAsia="仿宋_GB2312" w:hAnsi="Times New Roman"/>
          <w:color w:val="000000"/>
          <w:kern w:val="0"/>
          <w:sz w:val="32"/>
          <w:szCs w:val="32"/>
        </w:rPr>
        <w:t>，均已成功进</w:t>
      </w:r>
      <w:r w:rsidRPr="00C47294">
        <w:rPr>
          <w:rFonts w:ascii="仿宋_GB2312" w:eastAsia="仿宋_GB2312" w:hAnsi="仿宋_GB2312" w:cs="仿宋_GB2312"/>
          <w:sz w:val="28"/>
          <w:szCs w:val="28"/>
        </w:rPr>
        <w:lastRenderedPageBreak/>
        <w:t>驻东莞。全球的</w:t>
      </w:r>
      <w:proofErr w:type="gramStart"/>
      <w:r w:rsidRPr="00C47294">
        <w:rPr>
          <w:rFonts w:ascii="仿宋_GB2312" w:eastAsia="仿宋_GB2312" w:hAnsi="仿宋_GB2312" w:cs="仿宋_GB2312"/>
          <w:sz w:val="28"/>
          <w:szCs w:val="28"/>
        </w:rPr>
        <w:t>芭</w:t>
      </w:r>
      <w:proofErr w:type="gramEnd"/>
      <w:r w:rsidRPr="00C47294">
        <w:rPr>
          <w:rFonts w:ascii="仿宋_GB2312" w:eastAsia="仿宋_GB2312" w:hAnsi="仿宋_GB2312" w:cs="仿宋_GB2312"/>
          <w:sz w:val="28"/>
          <w:szCs w:val="28"/>
        </w:rPr>
        <w:t>比娃娃近1/3是在东莞生产，</w:t>
      </w:r>
      <w:proofErr w:type="spellStart"/>
      <w:r w:rsidRPr="00C47294">
        <w:rPr>
          <w:rFonts w:ascii="仿宋_GB2312" w:eastAsia="仿宋_GB2312" w:hAnsi="仿宋_GB2312" w:cs="仿宋_GB2312"/>
          <w:sz w:val="28"/>
          <w:szCs w:val="28"/>
        </w:rPr>
        <w:t>HelloKitty</w:t>
      </w:r>
      <w:proofErr w:type="spellEnd"/>
      <w:r w:rsidRPr="00C47294">
        <w:rPr>
          <w:rFonts w:ascii="仿宋_GB2312" w:eastAsia="仿宋_GB2312" w:hAnsi="仿宋_GB2312" w:cs="仿宋_GB2312"/>
          <w:sz w:val="28"/>
          <w:szCs w:val="28"/>
        </w:rPr>
        <w:t>、</w:t>
      </w:r>
      <w:proofErr w:type="gramStart"/>
      <w:r w:rsidRPr="00C47294">
        <w:rPr>
          <w:rFonts w:ascii="仿宋_GB2312" w:eastAsia="仿宋_GB2312" w:hAnsi="仿宋_GB2312" w:cs="仿宋_GB2312"/>
          <w:sz w:val="28"/>
          <w:szCs w:val="28"/>
        </w:rPr>
        <w:t>哆</w:t>
      </w:r>
      <w:proofErr w:type="gramEnd"/>
      <w:r w:rsidRPr="00C47294">
        <w:rPr>
          <w:rFonts w:ascii="仿宋_GB2312" w:eastAsia="仿宋_GB2312" w:hAnsi="仿宋_GB2312" w:cs="仿宋_GB2312"/>
          <w:sz w:val="28"/>
          <w:szCs w:val="28"/>
        </w:rPr>
        <w:t>啦A梦、史努比、流氓兔等世界上几乎所有知名</w:t>
      </w:r>
      <w:proofErr w:type="gramStart"/>
      <w:r w:rsidRPr="00C47294">
        <w:rPr>
          <w:rFonts w:ascii="仿宋_GB2312" w:eastAsia="仿宋_GB2312" w:hAnsi="仿宋_GB2312" w:cs="仿宋_GB2312"/>
          <w:sz w:val="28"/>
          <w:szCs w:val="28"/>
        </w:rPr>
        <w:t>动漫品牌</w:t>
      </w:r>
      <w:proofErr w:type="gramEnd"/>
      <w:r w:rsidRPr="00C47294">
        <w:rPr>
          <w:rFonts w:ascii="仿宋_GB2312" w:eastAsia="仿宋_GB2312" w:hAnsi="仿宋_GB2312" w:cs="仿宋_GB2312"/>
          <w:sz w:val="28"/>
          <w:szCs w:val="28"/>
        </w:rPr>
        <w:t>的衍生产品都在东莞生产。东莞强大</w:t>
      </w:r>
      <w:proofErr w:type="gramStart"/>
      <w:r w:rsidRPr="00C47294">
        <w:rPr>
          <w:rFonts w:ascii="仿宋_GB2312" w:eastAsia="仿宋_GB2312" w:hAnsi="仿宋_GB2312" w:cs="仿宋_GB2312"/>
          <w:sz w:val="28"/>
          <w:szCs w:val="28"/>
        </w:rPr>
        <w:t>的动漫衍生</w:t>
      </w:r>
      <w:proofErr w:type="gramEnd"/>
      <w:r w:rsidRPr="00C47294">
        <w:rPr>
          <w:rFonts w:ascii="仿宋_GB2312" w:eastAsia="仿宋_GB2312" w:hAnsi="仿宋_GB2312" w:cs="仿宋_GB2312"/>
          <w:sz w:val="28"/>
          <w:szCs w:val="28"/>
        </w:rPr>
        <w:t>品加工制造能力，以及在承接世界</w:t>
      </w:r>
      <w:proofErr w:type="gramStart"/>
      <w:r w:rsidRPr="00C47294">
        <w:rPr>
          <w:rFonts w:ascii="仿宋_GB2312" w:eastAsia="仿宋_GB2312" w:hAnsi="仿宋_GB2312" w:cs="仿宋_GB2312"/>
          <w:sz w:val="28"/>
          <w:szCs w:val="28"/>
        </w:rPr>
        <w:t>动漫品牌</w:t>
      </w:r>
      <w:proofErr w:type="gramEnd"/>
      <w:r w:rsidRPr="00C47294">
        <w:rPr>
          <w:rFonts w:ascii="仿宋_GB2312" w:eastAsia="仿宋_GB2312" w:hAnsi="仿宋_GB2312" w:cs="仿宋_GB2312"/>
          <w:sz w:val="28"/>
          <w:szCs w:val="28"/>
        </w:rPr>
        <w:t>的衍生品订单过程中，积累的先进生产工艺以及对外贸易的经验，将成为该产业转型升级的突破口。</w:t>
      </w:r>
    </w:p>
    <w:p w:rsidR="005950A3" w:rsidRPr="00C47294" w:rsidRDefault="008D64B7" w:rsidP="00C47294">
      <w:pPr>
        <w:numPr>
          <w:ilvl w:val="0"/>
          <w:numId w:val="16"/>
        </w:numPr>
        <w:autoSpaceDE w:val="0"/>
        <w:autoSpaceDN w:val="0"/>
        <w:adjustRightInd w:val="0"/>
        <w:spacing w:line="600" w:lineRule="exact"/>
        <w:ind w:firstLineChars="200" w:firstLine="560"/>
        <w:outlineLvl w:val="1"/>
        <w:rPr>
          <w:rFonts w:ascii="仿宋_GB2312" w:eastAsia="仿宋_GB2312" w:hAnsi="仿宋_GB2312" w:cs="仿宋_GB2312"/>
          <w:sz w:val="28"/>
          <w:szCs w:val="28"/>
        </w:rPr>
      </w:pPr>
      <w:bookmarkStart w:id="101" w:name="_Toc301540397"/>
      <w:bookmarkStart w:id="102" w:name="_Toc294768303"/>
      <w:r w:rsidRPr="00C47294">
        <w:rPr>
          <w:rFonts w:ascii="仿宋_GB2312" w:eastAsia="仿宋_GB2312" w:hAnsi="仿宋_GB2312" w:cs="仿宋_GB2312" w:hint="eastAsia"/>
          <w:sz w:val="28"/>
          <w:szCs w:val="28"/>
        </w:rPr>
        <w:t>家具制造业</w:t>
      </w:r>
      <w:bookmarkEnd w:id="101"/>
      <w:bookmarkEnd w:id="102"/>
    </w:p>
    <w:p w:rsidR="005950A3" w:rsidRPr="00C47294" w:rsidRDefault="008D64B7">
      <w:pPr>
        <w:spacing w:line="600" w:lineRule="exact"/>
        <w:ind w:firstLine="560"/>
        <w:rPr>
          <w:rFonts w:ascii="仿宋_GB2312" w:eastAsia="仿宋_GB2312" w:hAnsi="仿宋_GB2312" w:cs="仿宋_GB2312"/>
          <w:sz w:val="28"/>
          <w:szCs w:val="28"/>
        </w:rPr>
      </w:pPr>
      <w:r w:rsidRPr="00C47294">
        <w:rPr>
          <w:rFonts w:ascii="仿宋_GB2312" w:eastAsia="仿宋_GB2312" w:hAnsi="仿宋_GB2312" w:cs="仿宋_GB2312"/>
          <w:sz w:val="28"/>
          <w:szCs w:val="28"/>
        </w:rPr>
        <w:t>家具业一直是东莞的优势传统工业，东莞的家具产品驰名中外，虽然近年来业内竞争呈白热化，但是东莞的家具业总体仍然表现良好，出口保持一定的竞争优势，国内市场规模增势良好。201</w:t>
      </w:r>
      <w:r w:rsidRPr="00C47294">
        <w:rPr>
          <w:rFonts w:ascii="仿宋_GB2312" w:eastAsia="仿宋_GB2312" w:hAnsi="仿宋_GB2312" w:cs="仿宋_GB2312" w:hint="eastAsia"/>
          <w:sz w:val="28"/>
          <w:szCs w:val="28"/>
        </w:rPr>
        <w:t>6</w:t>
      </w:r>
      <w:r w:rsidRPr="00C47294">
        <w:rPr>
          <w:rFonts w:ascii="仿宋_GB2312" w:eastAsia="仿宋_GB2312" w:hAnsi="仿宋_GB2312" w:cs="仿宋_GB2312"/>
          <w:sz w:val="28"/>
          <w:szCs w:val="28"/>
        </w:rPr>
        <w:t>年，</w:t>
      </w:r>
      <w:r w:rsidRPr="00C47294">
        <w:rPr>
          <w:rFonts w:ascii="仿宋_GB2312" w:eastAsia="仿宋_GB2312" w:hAnsi="仿宋_GB2312" w:cs="仿宋_GB2312" w:hint="eastAsia"/>
          <w:sz w:val="28"/>
          <w:szCs w:val="28"/>
        </w:rPr>
        <w:t>家具制造业实现规模以上工业增加值74.34亿元，同比下降0.5%，主要特点如下：</w:t>
      </w:r>
    </w:p>
    <w:p w:rsidR="005950A3" w:rsidRPr="00C47294" w:rsidRDefault="008D64B7">
      <w:pPr>
        <w:spacing w:line="600" w:lineRule="exact"/>
        <w:ind w:firstLine="560"/>
        <w:rPr>
          <w:rFonts w:ascii="仿宋_GB2312" w:eastAsia="仿宋_GB2312" w:hAnsi="仿宋_GB2312" w:cs="仿宋_GB2312"/>
          <w:sz w:val="28"/>
          <w:szCs w:val="28"/>
        </w:rPr>
      </w:pPr>
      <w:r w:rsidRPr="00C47294">
        <w:rPr>
          <w:rFonts w:ascii="仿宋_GB2312" w:eastAsia="仿宋_GB2312" w:hAnsi="仿宋_GB2312" w:cs="仿宋_GB2312" w:hint="eastAsia"/>
          <w:sz w:val="28"/>
          <w:szCs w:val="28"/>
        </w:rPr>
        <w:t>1、</w:t>
      </w:r>
      <w:r w:rsidRPr="00C47294">
        <w:rPr>
          <w:rFonts w:ascii="仿宋_GB2312" w:eastAsia="仿宋_GB2312" w:hAnsi="仿宋_GB2312" w:cs="仿宋_GB2312"/>
          <w:sz w:val="28"/>
          <w:szCs w:val="28"/>
        </w:rPr>
        <w:t>区位优势明显，竞争力较为突出。201</w:t>
      </w:r>
      <w:r w:rsidRPr="00C47294">
        <w:rPr>
          <w:rFonts w:ascii="仿宋_GB2312" w:eastAsia="仿宋_GB2312" w:hAnsi="仿宋_GB2312" w:cs="仿宋_GB2312" w:hint="eastAsia"/>
          <w:sz w:val="28"/>
          <w:szCs w:val="28"/>
        </w:rPr>
        <w:t>6</w:t>
      </w:r>
      <w:r w:rsidRPr="00C47294">
        <w:rPr>
          <w:rFonts w:ascii="仿宋_GB2312" w:eastAsia="仿宋_GB2312" w:hAnsi="仿宋_GB2312" w:cs="仿宋_GB2312"/>
          <w:sz w:val="28"/>
          <w:szCs w:val="28"/>
        </w:rPr>
        <w:t>年，东莞市拥有规模以上家具企业</w:t>
      </w:r>
      <w:r w:rsidRPr="00C47294">
        <w:rPr>
          <w:rFonts w:ascii="仿宋_GB2312" w:eastAsia="仿宋_GB2312" w:hAnsi="仿宋_GB2312" w:cs="仿宋_GB2312" w:hint="eastAsia"/>
          <w:sz w:val="28"/>
          <w:szCs w:val="28"/>
        </w:rPr>
        <w:t>288</w:t>
      </w:r>
      <w:r w:rsidRPr="00C47294">
        <w:rPr>
          <w:rFonts w:ascii="仿宋_GB2312" w:eastAsia="仿宋_GB2312" w:hAnsi="仿宋_GB2312" w:cs="仿宋_GB2312"/>
          <w:sz w:val="28"/>
          <w:szCs w:val="28"/>
        </w:rPr>
        <w:t>家，完成</w:t>
      </w:r>
      <w:r w:rsidRPr="00C47294">
        <w:rPr>
          <w:rFonts w:ascii="仿宋_GB2312" w:eastAsia="仿宋_GB2312" w:hAnsi="仿宋_GB2312" w:cs="仿宋_GB2312" w:hint="eastAsia"/>
          <w:sz w:val="28"/>
          <w:szCs w:val="28"/>
        </w:rPr>
        <w:t>主营业务收入258.95</w:t>
      </w:r>
      <w:r w:rsidRPr="00C47294">
        <w:rPr>
          <w:rFonts w:ascii="仿宋_GB2312" w:eastAsia="仿宋_GB2312" w:hAnsi="仿宋_GB2312" w:cs="仿宋_GB2312"/>
          <w:sz w:val="28"/>
          <w:szCs w:val="28"/>
        </w:rPr>
        <w:t>亿元，</w:t>
      </w:r>
      <w:proofErr w:type="gramStart"/>
      <w:r w:rsidRPr="00C47294">
        <w:rPr>
          <w:rFonts w:ascii="仿宋_GB2312" w:eastAsia="仿宋_GB2312" w:hAnsi="仿宋_GB2312" w:cs="仿宋_GB2312"/>
          <w:sz w:val="28"/>
          <w:szCs w:val="28"/>
        </w:rPr>
        <w:t>占规模</w:t>
      </w:r>
      <w:proofErr w:type="gramEnd"/>
      <w:r w:rsidRPr="00C47294">
        <w:rPr>
          <w:rFonts w:ascii="仿宋_GB2312" w:eastAsia="仿宋_GB2312" w:hAnsi="仿宋_GB2312" w:cs="仿宋_GB2312"/>
          <w:sz w:val="28"/>
          <w:szCs w:val="28"/>
        </w:rPr>
        <w:t>以上工业的</w:t>
      </w:r>
      <w:r w:rsidRPr="00C47294">
        <w:rPr>
          <w:rFonts w:ascii="仿宋_GB2312" w:eastAsia="仿宋_GB2312" w:hAnsi="仿宋_GB2312" w:cs="仿宋_GB2312" w:hint="eastAsia"/>
          <w:sz w:val="28"/>
          <w:szCs w:val="28"/>
        </w:rPr>
        <w:t>1.8</w:t>
      </w:r>
      <w:r w:rsidRPr="00C47294">
        <w:rPr>
          <w:rFonts w:ascii="仿宋_GB2312" w:eastAsia="仿宋_GB2312" w:hAnsi="仿宋_GB2312" w:cs="仿宋_GB2312"/>
          <w:sz w:val="28"/>
          <w:szCs w:val="28"/>
        </w:rPr>
        <w:t>%。家具产业虽然占东莞制造业的比重不大，但从全省看，东莞的家具产业规模优势仍然突出，仅次于佛山，居全省第二位</w:t>
      </w:r>
      <w:r w:rsidRPr="00C47294">
        <w:rPr>
          <w:rFonts w:ascii="仿宋_GB2312" w:eastAsia="仿宋_GB2312" w:hAnsi="仿宋_GB2312" w:cs="仿宋_GB2312" w:hint="eastAsia"/>
          <w:sz w:val="28"/>
          <w:szCs w:val="28"/>
        </w:rPr>
        <w:t>。</w:t>
      </w:r>
    </w:p>
    <w:p w:rsidR="005950A3" w:rsidRPr="00C47294" w:rsidRDefault="008D64B7" w:rsidP="00C47294">
      <w:pPr>
        <w:numPr>
          <w:ilvl w:val="0"/>
          <w:numId w:val="16"/>
        </w:numPr>
        <w:autoSpaceDE w:val="0"/>
        <w:autoSpaceDN w:val="0"/>
        <w:adjustRightInd w:val="0"/>
        <w:spacing w:line="600" w:lineRule="exact"/>
        <w:ind w:firstLineChars="200" w:firstLine="560"/>
        <w:outlineLvl w:val="1"/>
        <w:rPr>
          <w:rFonts w:ascii="仿宋_GB2312" w:eastAsia="仿宋_GB2312" w:hAnsi="仿宋_GB2312" w:cs="仿宋_GB2312"/>
          <w:sz w:val="28"/>
          <w:szCs w:val="28"/>
        </w:rPr>
      </w:pPr>
      <w:r w:rsidRPr="00C47294">
        <w:rPr>
          <w:rFonts w:ascii="仿宋_GB2312" w:eastAsia="仿宋_GB2312" w:hAnsi="仿宋_GB2312" w:cs="仿宋_GB2312" w:hint="eastAsia"/>
          <w:sz w:val="28"/>
          <w:szCs w:val="28"/>
        </w:rPr>
        <w:t>2、</w:t>
      </w:r>
      <w:r w:rsidRPr="00C47294">
        <w:rPr>
          <w:rFonts w:ascii="仿宋_GB2312" w:eastAsia="仿宋_GB2312" w:hAnsi="仿宋_GB2312" w:cs="仿宋_GB2312"/>
          <w:sz w:val="28"/>
          <w:szCs w:val="28"/>
        </w:rPr>
        <w:t>产业链长，配套完善。东莞有全国最具规模的板厂，拥有全球最好的贴面料加工厂，拥有大量的五金厂，拥有属于全球500强企业的油漆涂料制造企业，拥有华南地区最大的木材供应市场，拥有亚洲最大的家具展览中心，产业的加工制造配套程度非常完善。</w:t>
      </w:r>
    </w:p>
    <w:p w:rsidR="005950A3" w:rsidRPr="00C47294" w:rsidRDefault="008D64B7" w:rsidP="00C47294">
      <w:pPr>
        <w:numPr>
          <w:ilvl w:val="0"/>
          <w:numId w:val="16"/>
        </w:numPr>
        <w:autoSpaceDE w:val="0"/>
        <w:autoSpaceDN w:val="0"/>
        <w:adjustRightInd w:val="0"/>
        <w:spacing w:line="600" w:lineRule="exact"/>
        <w:ind w:firstLineChars="200" w:firstLine="560"/>
        <w:outlineLvl w:val="1"/>
        <w:rPr>
          <w:rFonts w:ascii="仿宋_GB2312" w:eastAsia="仿宋_GB2312" w:hAnsi="仿宋_GB2312" w:cs="仿宋_GB2312"/>
          <w:sz w:val="28"/>
          <w:szCs w:val="28"/>
        </w:rPr>
      </w:pPr>
      <w:r w:rsidRPr="00C47294">
        <w:rPr>
          <w:rFonts w:ascii="仿宋_GB2312" w:eastAsia="仿宋_GB2312" w:hAnsi="仿宋_GB2312" w:cs="仿宋_GB2312" w:hint="eastAsia"/>
          <w:sz w:val="28"/>
          <w:szCs w:val="28"/>
        </w:rPr>
        <w:t>3、</w:t>
      </w:r>
      <w:r w:rsidRPr="00C47294">
        <w:rPr>
          <w:rFonts w:ascii="仿宋_GB2312" w:eastAsia="仿宋_GB2312" w:hAnsi="仿宋_GB2312" w:cs="仿宋_GB2312"/>
          <w:sz w:val="28"/>
          <w:szCs w:val="28"/>
        </w:rPr>
        <w:t>产业集群较为成熟。东莞市家具产业企业数量众多，主要集中在大岭山镇、清溪镇、东城街道以及厚街镇。其中大岭山镇、厚街镇已形成了较为成熟的产业集群。大岭山镇作为“亚太地区最大家具生产基地”、“中国家具出口第一镇”和“广东省产业集群升级</w:t>
      </w:r>
      <w:r w:rsidRPr="00C47294">
        <w:rPr>
          <w:rFonts w:ascii="仿宋_GB2312" w:eastAsia="仿宋_GB2312" w:hAnsi="仿宋_GB2312" w:cs="仿宋_GB2312"/>
          <w:sz w:val="28"/>
          <w:szCs w:val="28"/>
        </w:rPr>
        <w:lastRenderedPageBreak/>
        <w:t>示范区”，拥有从贴面、中纤板、五金配件、涂料、木材集散市场等一批配套产业组成的完善家具产业链。厚街镇创意家具作为东莞重要扶持的产业集群，除家具业外，与之相关的配件、涂料、材料等行业以及木板、皮料等八大专业市场也在近年获得了空前快速的发展，作为全国十佳展会之一的“国际名家具（东莞）展览会”已成功举办</w:t>
      </w:r>
      <w:r w:rsidRPr="00C47294">
        <w:rPr>
          <w:rFonts w:ascii="仿宋_GB2312" w:eastAsia="仿宋_GB2312" w:hAnsi="仿宋_GB2312" w:cs="仿宋_GB2312" w:hint="eastAsia"/>
          <w:sz w:val="28"/>
          <w:szCs w:val="28"/>
        </w:rPr>
        <w:t>36</w:t>
      </w:r>
      <w:r w:rsidRPr="00C47294">
        <w:rPr>
          <w:rFonts w:ascii="仿宋_GB2312" w:eastAsia="仿宋_GB2312" w:hAnsi="仿宋_GB2312" w:cs="仿宋_GB2312"/>
          <w:sz w:val="28"/>
          <w:szCs w:val="28"/>
        </w:rPr>
        <w:t>届。</w:t>
      </w:r>
    </w:p>
    <w:p w:rsidR="005950A3" w:rsidRPr="00C47294" w:rsidRDefault="008D64B7" w:rsidP="00C47294">
      <w:pPr>
        <w:pStyle w:val="11"/>
        <w:autoSpaceDE w:val="0"/>
        <w:autoSpaceDN w:val="0"/>
        <w:adjustRightInd w:val="0"/>
        <w:spacing w:line="600" w:lineRule="exact"/>
        <w:ind w:firstLine="560"/>
        <w:rPr>
          <w:rFonts w:ascii="仿宋_GB2312" w:eastAsia="仿宋_GB2312" w:hAnsi="仿宋_GB2312" w:cs="仿宋_GB2312"/>
          <w:sz w:val="28"/>
          <w:szCs w:val="28"/>
        </w:rPr>
      </w:pPr>
      <w:r w:rsidRPr="00C47294">
        <w:rPr>
          <w:rFonts w:ascii="仿宋_GB2312" w:eastAsia="仿宋_GB2312" w:hAnsi="仿宋_GB2312" w:cs="仿宋_GB2312"/>
          <w:sz w:val="28"/>
          <w:szCs w:val="28"/>
        </w:rPr>
        <w:t>4</w:t>
      </w:r>
      <w:r w:rsidRPr="00C47294">
        <w:rPr>
          <w:rFonts w:ascii="仿宋_GB2312" w:eastAsia="仿宋_GB2312" w:hAnsi="仿宋_GB2312" w:cs="仿宋_GB2312" w:hint="eastAsia"/>
          <w:sz w:val="28"/>
          <w:szCs w:val="28"/>
        </w:rPr>
        <w:t>、</w:t>
      </w:r>
      <w:r w:rsidRPr="00C47294">
        <w:rPr>
          <w:rFonts w:ascii="仿宋_GB2312" w:eastAsia="仿宋_GB2312" w:hAnsi="仿宋_GB2312" w:cs="仿宋_GB2312"/>
          <w:sz w:val="28"/>
          <w:szCs w:val="28"/>
        </w:rPr>
        <w:t>民营企业的品牌意识明显增强。随着名牌带动战略实施的不断深入，民营企业拓展内销市场力度的不断加大，东莞家具业民营企业创品牌的意识明显增强。</w:t>
      </w:r>
    </w:p>
    <w:p w:rsidR="005950A3" w:rsidRPr="00C47294" w:rsidRDefault="008D64B7" w:rsidP="00C47294">
      <w:pPr>
        <w:numPr>
          <w:ilvl w:val="0"/>
          <w:numId w:val="16"/>
        </w:numPr>
        <w:autoSpaceDE w:val="0"/>
        <w:autoSpaceDN w:val="0"/>
        <w:adjustRightInd w:val="0"/>
        <w:spacing w:line="600" w:lineRule="exact"/>
        <w:ind w:firstLineChars="200" w:firstLine="560"/>
        <w:outlineLvl w:val="1"/>
        <w:rPr>
          <w:rFonts w:ascii="仿宋_GB2312" w:eastAsia="仿宋_GB2312" w:hAnsi="仿宋_GB2312" w:cs="仿宋_GB2312"/>
          <w:sz w:val="28"/>
          <w:szCs w:val="28"/>
        </w:rPr>
      </w:pPr>
      <w:bookmarkStart w:id="103" w:name="_Toc301540398"/>
      <w:bookmarkStart w:id="104" w:name="_Toc294768304"/>
      <w:r w:rsidRPr="00C47294">
        <w:rPr>
          <w:rFonts w:ascii="仿宋_GB2312" w:eastAsia="仿宋_GB2312" w:hAnsi="仿宋_GB2312" w:cs="仿宋_GB2312" w:hint="eastAsia"/>
          <w:sz w:val="28"/>
          <w:szCs w:val="28"/>
        </w:rPr>
        <w:t>化工制造业</w:t>
      </w:r>
      <w:bookmarkEnd w:id="103"/>
    </w:p>
    <w:p w:rsidR="005950A3" w:rsidRPr="00C47294" w:rsidRDefault="008D64B7">
      <w:pPr>
        <w:autoSpaceDE w:val="0"/>
        <w:autoSpaceDN w:val="0"/>
        <w:adjustRightInd w:val="0"/>
        <w:spacing w:line="600" w:lineRule="exact"/>
        <w:ind w:firstLine="560"/>
        <w:rPr>
          <w:rFonts w:ascii="仿宋_GB2312" w:eastAsia="仿宋_GB2312" w:hAnsi="仿宋_GB2312" w:cs="仿宋_GB2312"/>
          <w:sz w:val="28"/>
          <w:szCs w:val="28"/>
        </w:rPr>
      </w:pPr>
      <w:r w:rsidRPr="00C47294">
        <w:rPr>
          <w:rFonts w:ascii="仿宋_GB2312" w:eastAsia="仿宋_GB2312" w:hAnsi="仿宋_GB2312" w:cs="仿宋_GB2312"/>
          <w:sz w:val="28"/>
          <w:szCs w:val="28"/>
        </w:rPr>
        <w:t>近年来，东莞市化工制造业的产业规模逐步扩大，201</w:t>
      </w:r>
      <w:r w:rsidRPr="00C47294">
        <w:rPr>
          <w:rFonts w:ascii="仿宋_GB2312" w:eastAsia="仿宋_GB2312" w:hAnsi="仿宋_GB2312" w:cs="仿宋_GB2312" w:hint="eastAsia"/>
          <w:sz w:val="28"/>
          <w:szCs w:val="28"/>
        </w:rPr>
        <w:t>6</w:t>
      </w:r>
      <w:r w:rsidRPr="00C47294">
        <w:rPr>
          <w:rFonts w:ascii="仿宋_GB2312" w:eastAsia="仿宋_GB2312" w:hAnsi="仿宋_GB2312" w:cs="仿宋_GB2312"/>
          <w:sz w:val="28"/>
          <w:szCs w:val="28"/>
        </w:rPr>
        <w:t>年，</w:t>
      </w:r>
      <w:r w:rsidRPr="00C47294">
        <w:rPr>
          <w:rFonts w:ascii="仿宋_GB2312" w:eastAsia="仿宋_GB2312" w:hAnsi="仿宋_GB2312" w:cs="仿宋_GB2312" w:hint="eastAsia"/>
          <w:sz w:val="28"/>
          <w:szCs w:val="28"/>
        </w:rPr>
        <w:t>化工制造业实现规模以上工业增加值53.85亿元，同比增长2.9%，</w:t>
      </w:r>
      <w:r w:rsidRPr="00C47294">
        <w:rPr>
          <w:rFonts w:ascii="仿宋_GB2312" w:eastAsia="仿宋_GB2312" w:hAnsi="仿宋_GB2312" w:cs="仿宋_GB2312"/>
          <w:sz w:val="28"/>
          <w:szCs w:val="28"/>
        </w:rPr>
        <w:t>该产业拥有规模以上企业</w:t>
      </w:r>
      <w:r w:rsidRPr="00C47294">
        <w:rPr>
          <w:rFonts w:ascii="仿宋_GB2312" w:eastAsia="仿宋_GB2312" w:hAnsi="仿宋_GB2312" w:cs="仿宋_GB2312" w:hint="eastAsia"/>
          <w:sz w:val="28"/>
          <w:szCs w:val="28"/>
        </w:rPr>
        <w:t>192</w:t>
      </w:r>
      <w:r w:rsidRPr="00C47294">
        <w:rPr>
          <w:rFonts w:ascii="仿宋_GB2312" w:eastAsia="仿宋_GB2312" w:hAnsi="仿宋_GB2312" w:cs="仿宋_GB2312"/>
          <w:sz w:val="28"/>
          <w:szCs w:val="28"/>
        </w:rPr>
        <w:t>家，</w:t>
      </w:r>
      <w:r w:rsidRPr="00C47294">
        <w:rPr>
          <w:rFonts w:ascii="仿宋_GB2312" w:eastAsia="仿宋_GB2312" w:hAnsi="仿宋_GB2312" w:cs="仿宋_GB2312" w:hint="eastAsia"/>
          <w:sz w:val="28"/>
          <w:szCs w:val="28"/>
        </w:rPr>
        <w:t>主营业务收入达281.05</w:t>
      </w:r>
      <w:r w:rsidRPr="00C47294">
        <w:rPr>
          <w:rFonts w:ascii="仿宋_GB2312" w:eastAsia="仿宋_GB2312" w:hAnsi="仿宋_GB2312" w:cs="仿宋_GB2312"/>
          <w:sz w:val="28"/>
          <w:szCs w:val="28"/>
        </w:rPr>
        <w:t>亿元，</w:t>
      </w:r>
      <w:proofErr w:type="gramStart"/>
      <w:r w:rsidRPr="00C47294">
        <w:rPr>
          <w:rFonts w:ascii="仿宋_GB2312" w:eastAsia="仿宋_GB2312" w:hAnsi="仿宋_GB2312" w:cs="仿宋_GB2312"/>
          <w:sz w:val="28"/>
          <w:szCs w:val="28"/>
        </w:rPr>
        <w:t>占规模</w:t>
      </w:r>
      <w:proofErr w:type="gramEnd"/>
      <w:r w:rsidRPr="00C47294">
        <w:rPr>
          <w:rFonts w:ascii="仿宋_GB2312" w:eastAsia="仿宋_GB2312" w:hAnsi="仿宋_GB2312" w:cs="仿宋_GB2312"/>
          <w:sz w:val="28"/>
          <w:szCs w:val="28"/>
        </w:rPr>
        <w:t>以上工业</w:t>
      </w:r>
      <w:r w:rsidRPr="00C47294">
        <w:rPr>
          <w:rFonts w:ascii="仿宋_GB2312" w:eastAsia="仿宋_GB2312" w:hAnsi="仿宋_GB2312" w:cs="仿宋_GB2312" w:hint="eastAsia"/>
          <w:sz w:val="28"/>
          <w:szCs w:val="28"/>
        </w:rPr>
        <w:t>主营业务收入</w:t>
      </w:r>
      <w:r w:rsidRPr="00C47294">
        <w:rPr>
          <w:rFonts w:ascii="仿宋_GB2312" w:eastAsia="仿宋_GB2312" w:hAnsi="仿宋_GB2312" w:cs="仿宋_GB2312"/>
          <w:sz w:val="28"/>
          <w:szCs w:val="28"/>
        </w:rPr>
        <w:t>的</w:t>
      </w:r>
      <w:r w:rsidRPr="00C47294">
        <w:rPr>
          <w:rFonts w:ascii="仿宋_GB2312" w:eastAsia="仿宋_GB2312" w:hAnsi="仿宋_GB2312" w:cs="仿宋_GB2312" w:hint="eastAsia"/>
          <w:sz w:val="28"/>
          <w:szCs w:val="28"/>
        </w:rPr>
        <w:t>1.9</w:t>
      </w:r>
      <w:r w:rsidRPr="00C47294">
        <w:rPr>
          <w:rFonts w:ascii="仿宋_GB2312" w:eastAsia="仿宋_GB2312" w:hAnsi="仿宋_GB2312" w:cs="仿宋_GB2312"/>
          <w:sz w:val="28"/>
          <w:szCs w:val="28"/>
        </w:rPr>
        <w:t>%。该产业与周边城市相比，规模相对较小。但通过与周边城市错位发展，产业发展潜力和后劲将不断增强。</w:t>
      </w:r>
      <w:r w:rsidRPr="00C47294">
        <w:rPr>
          <w:rFonts w:ascii="仿宋_GB2312" w:eastAsia="仿宋_GB2312" w:hAnsi="仿宋_GB2312" w:cs="仿宋_GB2312" w:hint="eastAsia"/>
          <w:sz w:val="28"/>
          <w:szCs w:val="28"/>
        </w:rPr>
        <w:t>主要特点如下：</w:t>
      </w:r>
    </w:p>
    <w:p w:rsidR="005950A3" w:rsidRPr="00C47294" w:rsidRDefault="008D64B7">
      <w:pPr>
        <w:autoSpaceDE w:val="0"/>
        <w:autoSpaceDN w:val="0"/>
        <w:adjustRightInd w:val="0"/>
        <w:spacing w:line="600" w:lineRule="exact"/>
        <w:ind w:firstLine="560"/>
        <w:rPr>
          <w:rFonts w:ascii="仿宋_GB2312" w:eastAsia="仿宋_GB2312" w:hAnsi="仿宋_GB2312" w:cs="仿宋_GB2312"/>
          <w:sz w:val="28"/>
          <w:szCs w:val="28"/>
        </w:rPr>
      </w:pPr>
      <w:r>
        <w:rPr>
          <w:rFonts w:ascii="Times New Roman" w:eastAsia="仿宋_GB2312" w:hAnsi="Times New Roman" w:hint="eastAsia"/>
          <w:color w:val="000000"/>
          <w:kern w:val="0"/>
          <w:sz w:val="32"/>
          <w:szCs w:val="32"/>
        </w:rPr>
        <w:t>1</w:t>
      </w:r>
      <w:r>
        <w:rPr>
          <w:rFonts w:ascii="Times New Roman" w:eastAsia="仿宋_GB2312" w:hAnsi="Times New Roman" w:hint="eastAsia"/>
          <w:color w:val="000000"/>
          <w:kern w:val="0"/>
          <w:sz w:val="32"/>
          <w:szCs w:val="32"/>
        </w:rPr>
        <w:t>、</w:t>
      </w:r>
      <w:r w:rsidRPr="00C47294">
        <w:rPr>
          <w:rFonts w:ascii="仿宋_GB2312" w:eastAsia="仿宋_GB2312" w:hAnsi="仿宋_GB2312" w:cs="仿宋_GB2312"/>
          <w:sz w:val="28"/>
          <w:szCs w:val="28"/>
        </w:rPr>
        <w:t>市场需求巨大，产业发展稳健。作为全球著名加工制造业基地的东莞，对石化产品需求巨大。特别是电子、家具、纺织、制鞋等产业规模较大，为化工制造业的发展提供了广大的市场空间，使该产业发展一直稳健</w:t>
      </w:r>
      <w:r w:rsidRPr="00C47294">
        <w:rPr>
          <w:rFonts w:ascii="仿宋_GB2312" w:eastAsia="仿宋_GB2312" w:hAnsi="仿宋_GB2312" w:cs="仿宋_GB2312" w:hint="eastAsia"/>
          <w:sz w:val="28"/>
          <w:szCs w:val="28"/>
        </w:rPr>
        <w:t>。</w:t>
      </w:r>
    </w:p>
    <w:p w:rsidR="005950A3" w:rsidRPr="00C47294" w:rsidRDefault="008D64B7">
      <w:pPr>
        <w:autoSpaceDE w:val="0"/>
        <w:autoSpaceDN w:val="0"/>
        <w:adjustRightInd w:val="0"/>
        <w:spacing w:line="600" w:lineRule="exact"/>
        <w:ind w:firstLine="560"/>
        <w:rPr>
          <w:rFonts w:ascii="仿宋_GB2312" w:eastAsia="仿宋_GB2312" w:hAnsi="仿宋_GB2312" w:cs="仿宋_GB2312"/>
          <w:sz w:val="28"/>
          <w:szCs w:val="28"/>
        </w:rPr>
      </w:pPr>
      <w:r>
        <w:rPr>
          <w:rFonts w:ascii="Times New Roman" w:eastAsia="仿宋_GB2312" w:hAnsi="Times New Roman" w:hint="eastAsia"/>
          <w:color w:val="000000"/>
          <w:kern w:val="0"/>
          <w:sz w:val="32"/>
          <w:szCs w:val="32"/>
        </w:rPr>
        <w:t>2</w:t>
      </w:r>
      <w:r>
        <w:rPr>
          <w:rFonts w:ascii="Times New Roman" w:eastAsia="仿宋_GB2312" w:hAnsi="Times New Roman" w:hint="eastAsia"/>
          <w:color w:val="000000"/>
          <w:kern w:val="0"/>
          <w:sz w:val="32"/>
          <w:szCs w:val="32"/>
        </w:rPr>
        <w:t>、</w:t>
      </w:r>
      <w:r w:rsidRPr="00C47294">
        <w:rPr>
          <w:rFonts w:ascii="仿宋_GB2312" w:eastAsia="仿宋_GB2312" w:hAnsi="仿宋_GB2312" w:cs="仿宋_GB2312"/>
          <w:sz w:val="28"/>
          <w:szCs w:val="28"/>
        </w:rPr>
        <w:t>用工需求不大，产出效益较好。相对而言，化工制造业属于资本密集型产业，自动化程度较高，普遍用工数量较少，该产业以占全市制造业</w:t>
      </w:r>
      <w:r w:rsidRPr="00C47294">
        <w:rPr>
          <w:rFonts w:ascii="仿宋_GB2312" w:eastAsia="仿宋_GB2312" w:hAnsi="仿宋_GB2312" w:cs="仿宋_GB2312" w:hint="eastAsia"/>
          <w:sz w:val="28"/>
          <w:szCs w:val="28"/>
        </w:rPr>
        <w:t>1.1</w:t>
      </w:r>
      <w:r w:rsidRPr="00C47294">
        <w:rPr>
          <w:rFonts w:ascii="仿宋_GB2312" w:eastAsia="仿宋_GB2312" w:hAnsi="仿宋_GB2312" w:cs="仿宋_GB2312"/>
          <w:sz w:val="28"/>
          <w:szCs w:val="28"/>
        </w:rPr>
        <w:t>%的从业人员，产生了占全市制造业</w:t>
      </w:r>
      <w:r w:rsidRPr="00C47294">
        <w:rPr>
          <w:rFonts w:ascii="仿宋_GB2312" w:eastAsia="仿宋_GB2312" w:hAnsi="仿宋_GB2312" w:cs="仿宋_GB2312" w:hint="eastAsia"/>
          <w:sz w:val="28"/>
          <w:szCs w:val="28"/>
        </w:rPr>
        <w:t>1.9</w:t>
      </w:r>
      <w:r w:rsidRPr="00C47294">
        <w:rPr>
          <w:rFonts w:ascii="仿宋_GB2312" w:eastAsia="仿宋_GB2312" w:hAnsi="仿宋_GB2312" w:cs="仿宋_GB2312"/>
          <w:sz w:val="28"/>
          <w:szCs w:val="28"/>
        </w:rPr>
        <w:t>%的</w:t>
      </w:r>
      <w:r w:rsidRPr="00C47294">
        <w:rPr>
          <w:rFonts w:ascii="仿宋_GB2312" w:eastAsia="仿宋_GB2312" w:hAnsi="仿宋_GB2312" w:cs="仿宋_GB2312" w:hint="eastAsia"/>
          <w:sz w:val="28"/>
          <w:szCs w:val="28"/>
        </w:rPr>
        <w:t>主营业务收</w:t>
      </w:r>
      <w:r w:rsidRPr="00C47294">
        <w:rPr>
          <w:rFonts w:ascii="仿宋_GB2312" w:eastAsia="仿宋_GB2312" w:hAnsi="仿宋_GB2312" w:cs="仿宋_GB2312" w:hint="eastAsia"/>
          <w:sz w:val="28"/>
          <w:szCs w:val="28"/>
        </w:rPr>
        <w:lastRenderedPageBreak/>
        <w:t>入。</w:t>
      </w:r>
    </w:p>
    <w:p w:rsidR="005950A3" w:rsidRDefault="008D64B7">
      <w:pPr>
        <w:widowControl/>
        <w:spacing w:line="600" w:lineRule="exact"/>
        <w:ind w:firstLine="560"/>
        <w:jc w:val="left"/>
        <w:rPr>
          <w:rFonts w:ascii="Times New Roman" w:eastAsia="仿宋_GB2312" w:hAnsi="Times New Roman"/>
          <w:color w:val="000000"/>
          <w:sz w:val="32"/>
          <w:szCs w:val="32"/>
        </w:rPr>
      </w:pPr>
      <w:r>
        <w:rPr>
          <w:rFonts w:ascii="Times New Roman" w:eastAsia="仿宋_GB2312" w:hAnsi="Times New Roman" w:hint="eastAsia"/>
          <w:color w:val="000000"/>
          <w:kern w:val="0"/>
          <w:sz w:val="32"/>
          <w:szCs w:val="32"/>
        </w:rPr>
        <w:t>3</w:t>
      </w:r>
      <w:r>
        <w:rPr>
          <w:rFonts w:ascii="Times New Roman" w:eastAsia="仿宋_GB2312" w:hAnsi="Times New Roman" w:hint="eastAsia"/>
          <w:color w:val="000000"/>
          <w:kern w:val="0"/>
          <w:sz w:val="32"/>
          <w:szCs w:val="32"/>
        </w:rPr>
        <w:t>、</w:t>
      </w:r>
      <w:r w:rsidRPr="00C47294">
        <w:rPr>
          <w:rFonts w:ascii="仿宋_GB2312" w:eastAsia="仿宋_GB2312" w:hAnsi="仿宋_GB2312" w:cs="仿宋_GB2312"/>
          <w:sz w:val="28"/>
          <w:szCs w:val="28"/>
        </w:rPr>
        <w:t>产业基础良好，发展前景广阔。在各镇街中，大岭山、沙田、东城、虎门、麻涌已形成了较大规模，拥有银</w:t>
      </w:r>
      <w:proofErr w:type="gramStart"/>
      <w:r w:rsidRPr="00C47294">
        <w:rPr>
          <w:rFonts w:ascii="仿宋_GB2312" w:eastAsia="仿宋_GB2312" w:hAnsi="仿宋_GB2312" w:cs="仿宋_GB2312"/>
          <w:sz w:val="28"/>
          <w:szCs w:val="28"/>
        </w:rPr>
        <w:t>禧</w:t>
      </w:r>
      <w:proofErr w:type="gramEnd"/>
      <w:r w:rsidRPr="00C47294">
        <w:rPr>
          <w:rFonts w:ascii="仿宋_GB2312" w:eastAsia="仿宋_GB2312" w:hAnsi="仿宋_GB2312" w:cs="仿宋_GB2312"/>
          <w:sz w:val="28"/>
          <w:szCs w:val="28"/>
        </w:rPr>
        <w:t>科技、新长桥、罗门哈斯、大宝化工、阿克苏诺贝尔等一批规模较大的企业支撑。虎门港立沙岛精细化工高端产业集聚区将与周边城市的大型化工错位发展，延伸下游产业链，紧扣东莞支柱产业现状，重点培育和发展电子化学品、化工助剂、改性材料、聚氨酯深加工、塑料合金、工程塑料等产品，为下游的电子、服装、制鞋、家具等厂商提供化工原料。</w:t>
      </w:r>
    </w:p>
    <w:p w:rsidR="005950A3" w:rsidRPr="00C47294" w:rsidRDefault="008D64B7" w:rsidP="00C47294">
      <w:pPr>
        <w:numPr>
          <w:ilvl w:val="0"/>
          <w:numId w:val="16"/>
        </w:numPr>
        <w:autoSpaceDE w:val="0"/>
        <w:autoSpaceDN w:val="0"/>
        <w:adjustRightInd w:val="0"/>
        <w:spacing w:line="600" w:lineRule="exact"/>
        <w:ind w:firstLineChars="200" w:firstLine="560"/>
        <w:outlineLvl w:val="1"/>
        <w:rPr>
          <w:rFonts w:ascii="仿宋_GB2312" w:eastAsia="仿宋_GB2312" w:hAnsi="仿宋_GB2312" w:cs="仿宋_GB2312"/>
          <w:sz w:val="28"/>
          <w:szCs w:val="28"/>
        </w:rPr>
      </w:pPr>
      <w:bookmarkStart w:id="105" w:name="_Toc301540399"/>
      <w:r w:rsidRPr="00C47294">
        <w:rPr>
          <w:rFonts w:ascii="仿宋_GB2312" w:eastAsia="仿宋_GB2312" w:hAnsi="仿宋_GB2312" w:cs="仿宋_GB2312" w:hint="eastAsia"/>
          <w:sz w:val="28"/>
          <w:szCs w:val="28"/>
        </w:rPr>
        <w:t>包装印刷业</w:t>
      </w:r>
      <w:bookmarkEnd w:id="104"/>
      <w:bookmarkEnd w:id="105"/>
    </w:p>
    <w:p w:rsidR="005950A3" w:rsidRPr="00C47294" w:rsidRDefault="008D64B7">
      <w:pPr>
        <w:autoSpaceDE w:val="0"/>
        <w:autoSpaceDN w:val="0"/>
        <w:adjustRightInd w:val="0"/>
        <w:spacing w:line="600" w:lineRule="exact"/>
        <w:ind w:firstLine="560"/>
        <w:rPr>
          <w:rFonts w:ascii="仿宋_GB2312" w:eastAsia="仿宋_GB2312" w:hAnsi="仿宋_GB2312" w:cs="仿宋_GB2312"/>
          <w:sz w:val="28"/>
          <w:szCs w:val="28"/>
        </w:rPr>
      </w:pPr>
      <w:r w:rsidRPr="00C47294">
        <w:rPr>
          <w:rFonts w:ascii="仿宋_GB2312" w:eastAsia="仿宋_GB2312" w:hAnsi="仿宋_GB2312" w:cs="仿宋_GB2312"/>
          <w:sz w:val="28"/>
          <w:szCs w:val="28"/>
        </w:rPr>
        <w:t>近年来，东莞市包装印刷业发展迅速，产业规模不断扩大，产业区际竞争力不断增强，已逐渐发展成为东莞市的一个特色产业。201</w:t>
      </w:r>
      <w:r w:rsidRPr="00C47294">
        <w:rPr>
          <w:rFonts w:ascii="仿宋_GB2312" w:eastAsia="仿宋_GB2312" w:hAnsi="仿宋_GB2312" w:cs="仿宋_GB2312" w:hint="eastAsia"/>
          <w:sz w:val="28"/>
          <w:szCs w:val="28"/>
        </w:rPr>
        <w:t>6</w:t>
      </w:r>
      <w:r w:rsidRPr="00C47294">
        <w:rPr>
          <w:rFonts w:ascii="仿宋_GB2312" w:eastAsia="仿宋_GB2312" w:hAnsi="仿宋_GB2312" w:cs="仿宋_GB2312"/>
          <w:sz w:val="28"/>
          <w:szCs w:val="28"/>
        </w:rPr>
        <w:t>年，</w:t>
      </w:r>
      <w:r w:rsidRPr="00C47294">
        <w:rPr>
          <w:rFonts w:ascii="仿宋_GB2312" w:eastAsia="仿宋_GB2312" w:hAnsi="仿宋_GB2312" w:cs="仿宋_GB2312" w:hint="eastAsia"/>
          <w:sz w:val="28"/>
          <w:szCs w:val="28"/>
        </w:rPr>
        <w:t>包装印刷业实现规模以上工业增加值42.3亿元，</w:t>
      </w:r>
      <w:r w:rsidRPr="00C47294">
        <w:rPr>
          <w:rFonts w:ascii="仿宋_GB2312" w:eastAsia="仿宋_GB2312" w:hAnsi="仿宋_GB2312" w:cs="仿宋_GB2312"/>
          <w:sz w:val="28"/>
          <w:szCs w:val="28"/>
        </w:rPr>
        <w:t>拥有规模以上企业</w:t>
      </w:r>
      <w:r w:rsidRPr="00C47294">
        <w:rPr>
          <w:rFonts w:ascii="仿宋_GB2312" w:eastAsia="仿宋_GB2312" w:hAnsi="仿宋_GB2312" w:cs="仿宋_GB2312" w:hint="eastAsia"/>
          <w:sz w:val="28"/>
          <w:szCs w:val="28"/>
        </w:rPr>
        <w:t>118</w:t>
      </w:r>
      <w:r w:rsidRPr="00C47294">
        <w:rPr>
          <w:rFonts w:ascii="仿宋_GB2312" w:eastAsia="仿宋_GB2312" w:hAnsi="仿宋_GB2312" w:cs="仿宋_GB2312"/>
          <w:sz w:val="28"/>
          <w:szCs w:val="28"/>
        </w:rPr>
        <w:t>家，完成</w:t>
      </w:r>
      <w:r w:rsidRPr="00C47294">
        <w:rPr>
          <w:rFonts w:ascii="仿宋_GB2312" w:eastAsia="仿宋_GB2312" w:hAnsi="仿宋_GB2312" w:cs="仿宋_GB2312" w:hint="eastAsia"/>
          <w:sz w:val="28"/>
          <w:szCs w:val="28"/>
        </w:rPr>
        <w:t>主营业务收入149.95</w:t>
      </w:r>
      <w:r w:rsidRPr="00C47294">
        <w:rPr>
          <w:rFonts w:ascii="仿宋_GB2312" w:eastAsia="仿宋_GB2312" w:hAnsi="仿宋_GB2312" w:cs="仿宋_GB2312"/>
          <w:sz w:val="28"/>
          <w:szCs w:val="28"/>
        </w:rPr>
        <w:t>亿元，</w:t>
      </w:r>
      <w:proofErr w:type="gramStart"/>
      <w:r w:rsidRPr="00C47294">
        <w:rPr>
          <w:rFonts w:ascii="仿宋_GB2312" w:eastAsia="仿宋_GB2312" w:hAnsi="仿宋_GB2312" w:cs="仿宋_GB2312"/>
          <w:sz w:val="28"/>
          <w:szCs w:val="28"/>
        </w:rPr>
        <w:t>占规模</w:t>
      </w:r>
      <w:proofErr w:type="gramEnd"/>
      <w:r w:rsidRPr="00C47294">
        <w:rPr>
          <w:rFonts w:ascii="仿宋_GB2312" w:eastAsia="仿宋_GB2312" w:hAnsi="仿宋_GB2312" w:cs="仿宋_GB2312"/>
          <w:sz w:val="28"/>
          <w:szCs w:val="28"/>
        </w:rPr>
        <w:t>以上工业</w:t>
      </w:r>
      <w:r w:rsidRPr="00C47294">
        <w:rPr>
          <w:rFonts w:ascii="仿宋_GB2312" w:eastAsia="仿宋_GB2312" w:hAnsi="仿宋_GB2312" w:cs="仿宋_GB2312" w:hint="eastAsia"/>
          <w:sz w:val="28"/>
          <w:szCs w:val="28"/>
        </w:rPr>
        <w:t>主营业务收入</w:t>
      </w:r>
      <w:r w:rsidRPr="00C47294">
        <w:rPr>
          <w:rFonts w:ascii="仿宋_GB2312" w:eastAsia="仿宋_GB2312" w:hAnsi="仿宋_GB2312" w:cs="仿宋_GB2312"/>
          <w:sz w:val="28"/>
          <w:szCs w:val="28"/>
        </w:rPr>
        <w:t>的</w:t>
      </w:r>
      <w:r w:rsidRPr="00C47294">
        <w:rPr>
          <w:rFonts w:ascii="仿宋_GB2312" w:eastAsia="仿宋_GB2312" w:hAnsi="仿宋_GB2312" w:cs="仿宋_GB2312" w:hint="eastAsia"/>
          <w:sz w:val="28"/>
          <w:szCs w:val="28"/>
        </w:rPr>
        <w:t>1</w:t>
      </w:r>
      <w:r w:rsidRPr="00C47294">
        <w:rPr>
          <w:rFonts w:ascii="仿宋_GB2312" w:eastAsia="仿宋_GB2312" w:hAnsi="仿宋_GB2312" w:cs="仿宋_GB2312"/>
          <w:sz w:val="28"/>
          <w:szCs w:val="28"/>
        </w:rPr>
        <w:t>%。</w:t>
      </w:r>
      <w:r w:rsidRPr="00C47294">
        <w:rPr>
          <w:rFonts w:ascii="仿宋_GB2312" w:eastAsia="仿宋_GB2312" w:hAnsi="仿宋_GB2312" w:cs="仿宋_GB2312" w:hint="eastAsia"/>
          <w:sz w:val="28"/>
          <w:szCs w:val="28"/>
        </w:rPr>
        <w:t>主要特点如下：</w:t>
      </w:r>
    </w:p>
    <w:p w:rsidR="005950A3" w:rsidRPr="00C47294" w:rsidRDefault="008D64B7">
      <w:pPr>
        <w:autoSpaceDE w:val="0"/>
        <w:autoSpaceDN w:val="0"/>
        <w:adjustRightInd w:val="0"/>
        <w:spacing w:line="600" w:lineRule="exact"/>
        <w:ind w:firstLine="560"/>
        <w:rPr>
          <w:rFonts w:ascii="仿宋_GB2312" w:eastAsia="仿宋_GB2312" w:hAnsi="仿宋_GB2312" w:cs="仿宋_GB2312"/>
          <w:sz w:val="28"/>
          <w:szCs w:val="28"/>
        </w:rPr>
      </w:pPr>
      <w:r>
        <w:rPr>
          <w:rFonts w:ascii="Times New Roman" w:eastAsia="仿宋_GB2312" w:hAnsi="Times New Roman" w:hint="eastAsia"/>
          <w:color w:val="000000"/>
          <w:kern w:val="0"/>
          <w:sz w:val="32"/>
          <w:szCs w:val="32"/>
        </w:rPr>
        <w:t>1</w:t>
      </w:r>
      <w:r>
        <w:rPr>
          <w:rFonts w:ascii="Times New Roman" w:eastAsia="仿宋_GB2312" w:hAnsi="Times New Roman" w:hint="eastAsia"/>
          <w:color w:val="000000"/>
          <w:kern w:val="0"/>
          <w:sz w:val="32"/>
          <w:szCs w:val="32"/>
        </w:rPr>
        <w:t>、</w:t>
      </w:r>
      <w:r w:rsidRPr="00C47294">
        <w:rPr>
          <w:rFonts w:ascii="仿宋_GB2312" w:eastAsia="仿宋_GB2312" w:hAnsi="仿宋_GB2312" w:cs="仿宋_GB2312"/>
          <w:sz w:val="28"/>
          <w:szCs w:val="28"/>
        </w:rPr>
        <w:t>区位优势明显，竞争力比较突出。珠三角包装印刷业份额占全国的三分之一同时随着产业结构升级的速度加快，东莞包装印刷业的竞争力也在不断提升。</w:t>
      </w:r>
    </w:p>
    <w:p w:rsidR="005950A3" w:rsidRPr="00C47294" w:rsidRDefault="008D64B7">
      <w:pPr>
        <w:autoSpaceDE w:val="0"/>
        <w:autoSpaceDN w:val="0"/>
        <w:adjustRightInd w:val="0"/>
        <w:spacing w:line="600" w:lineRule="exact"/>
        <w:ind w:firstLine="560"/>
        <w:rPr>
          <w:rFonts w:ascii="仿宋_GB2312" w:eastAsia="仿宋_GB2312" w:hAnsi="仿宋_GB2312" w:cs="仿宋_GB2312"/>
          <w:sz w:val="28"/>
          <w:szCs w:val="28"/>
        </w:rPr>
      </w:pPr>
      <w:r>
        <w:rPr>
          <w:rFonts w:ascii="Times New Roman" w:eastAsia="仿宋_GB2312" w:hAnsi="Times New Roman" w:hint="eastAsia"/>
          <w:color w:val="000000"/>
          <w:kern w:val="0"/>
          <w:sz w:val="32"/>
          <w:szCs w:val="32"/>
        </w:rPr>
        <w:t>2</w:t>
      </w:r>
      <w:r>
        <w:rPr>
          <w:rFonts w:ascii="Times New Roman" w:eastAsia="仿宋_GB2312" w:hAnsi="Times New Roman" w:hint="eastAsia"/>
          <w:color w:val="000000"/>
          <w:kern w:val="0"/>
          <w:sz w:val="32"/>
          <w:szCs w:val="32"/>
        </w:rPr>
        <w:t>、</w:t>
      </w:r>
      <w:r w:rsidRPr="00C47294">
        <w:rPr>
          <w:rFonts w:ascii="仿宋_GB2312" w:eastAsia="仿宋_GB2312" w:hAnsi="仿宋_GB2312" w:cs="仿宋_GB2312"/>
          <w:sz w:val="28"/>
          <w:szCs w:val="28"/>
        </w:rPr>
        <w:t>产业体系比较完善，产业集中度比较高。目前，东莞包装印刷业已建成印前、印刷、印后及印刷耗材设备供应服务等相对完善的产业体系，印刷技术和设备的应用水平处于全国领先地位，已发展成为中国南方重要的印刷基地之一。</w:t>
      </w:r>
    </w:p>
    <w:p w:rsidR="005950A3" w:rsidRPr="00C47294" w:rsidRDefault="008D64B7">
      <w:pPr>
        <w:pStyle w:val="13"/>
        <w:spacing w:line="600" w:lineRule="exact"/>
        <w:ind w:firstLine="560"/>
        <w:rPr>
          <w:rFonts w:ascii="仿宋_GB2312" w:eastAsia="仿宋_GB2312" w:hAnsi="仿宋_GB2312" w:cs="仿宋_GB2312"/>
          <w:sz w:val="28"/>
          <w:szCs w:val="28"/>
        </w:rPr>
      </w:pPr>
      <w:r>
        <w:rPr>
          <w:rFonts w:eastAsia="仿宋_GB2312" w:hint="eastAsia"/>
          <w:color w:val="000000"/>
          <w:kern w:val="0"/>
          <w:sz w:val="32"/>
          <w:szCs w:val="32"/>
        </w:rPr>
        <w:t>3</w:t>
      </w:r>
      <w:r>
        <w:rPr>
          <w:rFonts w:eastAsia="仿宋_GB2312" w:hint="eastAsia"/>
          <w:color w:val="000000"/>
          <w:kern w:val="0"/>
          <w:sz w:val="32"/>
          <w:szCs w:val="32"/>
        </w:rPr>
        <w:t>、</w:t>
      </w:r>
      <w:r w:rsidRPr="00C47294">
        <w:rPr>
          <w:rFonts w:ascii="仿宋_GB2312" w:eastAsia="仿宋_GB2312" w:hAnsi="仿宋_GB2312" w:cs="仿宋_GB2312"/>
          <w:sz w:val="28"/>
          <w:szCs w:val="28"/>
        </w:rPr>
        <w:t>上游产业发达，原材料供应充足。作为东莞印刷业的上游产业——造纸产业非常发达，在全省乃至全国有着明显的规模优势，为</w:t>
      </w:r>
      <w:r w:rsidRPr="00C47294">
        <w:rPr>
          <w:rFonts w:ascii="仿宋_GB2312" w:eastAsia="仿宋_GB2312" w:hAnsi="仿宋_GB2312" w:cs="仿宋_GB2312"/>
          <w:sz w:val="28"/>
          <w:szCs w:val="28"/>
        </w:rPr>
        <w:lastRenderedPageBreak/>
        <w:t>东莞包装印刷业的发展提供充足的原材料，在运输成本方面也体现了明显的优势。</w:t>
      </w:r>
    </w:p>
    <w:p w:rsidR="005950A3" w:rsidRPr="00C47294" w:rsidRDefault="005950A3">
      <w:pPr>
        <w:pStyle w:val="13"/>
        <w:spacing w:line="600" w:lineRule="exact"/>
        <w:ind w:firstLine="560"/>
        <w:rPr>
          <w:rFonts w:ascii="仿宋_GB2312" w:eastAsia="仿宋_GB2312" w:hAnsi="仿宋_GB2312" w:cs="仿宋_GB2312"/>
          <w:sz w:val="28"/>
          <w:szCs w:val="28"/>
        </w:rPr>
      </w:pPr>
    </w:p>
    <w:p w:rsidR="005950A3" w:rsidRDefault="008D64B7" w:rsidP="00A754A0">
      <w:pPr>
        <w:pStyle w:val="21"/>
      </w:pPr>
      <w:r>
        <w:rPr>
          <w:rFonts w:hint="eastAsia"/>
        </w:rPr>
        <w:t>三、2014-2016年我市支柱、特色产业相关指标对比表</w:t>
      </w:r>
    </w:p>
    <w:p w:rsidR="005950A3" w:rsidRDefault="005950A3">
      <w:pPr>
        <w:spacing w:line="360" w:lineRule="auto"/>
        <w:jc w:val="left"/>
        <w:rPr>
          <w:rFonts w:ascii="黑体" w:eastAsia="黑体" w:hAnsi="黑体" w:cs="黑体"/>
          <w:color w:val="000000"/>
          <w:sz w:val="32"/>
          <w:szCs w:val="32"/>
        </w:rPr>
      </w:pPr>
    </w:p>
    <w:tbl>
      <w:tblPr>
        <w:tblW w:w="11055" w:type="dxa"/>
        <w:jc w:val="center"/>
        <w:tblInd w:w="-885" w:type="dxa"/>
        <w:tblLayout w:type="fixed"/>
        <w:tblLook w:val="04A0"/>
      </w:tblPr>
      <w:tblGrid>
        <w:gridCol w:w="2120"/>
        <w:gridCol w:w="873"/>
        <w:gridCol w:w="781"/>
        <w:gridCol w:w="772"/>
        <w:gridCol w:w="700"/>
        <w:gridCol w:w="800"/>
        <w:gridCol w:w="680"/>
        <w:gridCol w:w="681"/>
        <w:gridCol w:w="683"/>
        <w:gridCol w:w="832"/>
        <w:gridCol w:w="681"/>
        <w:gridCol w:w="730"/>
        <w:gridCol w:w="722"/>
      </w:tblGrid>
      <w:tr w:rsidR="005950A3">
        <w:trPr>
          <w:trHeight w:val="567"/>
          <w:jc w:val="center"/>
        </w:trPr>
        <w:tc>
          <w:tcPr>
            <w:tcW w:w="212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项目</w:t>
            </w:r>
          </w:p>
        </w:tc>
        <w:tc>
          <w:tcPr>
            <w:tcW w:w="3126" w:type="dxa"/>
            <w:gridSpan w:val="4"/>
            <w:tcBorders>
              <w:top w:val="single" w:sz="4" w:space="0" w:color="auto"/>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2014年</w:t>
            </w:r>
          </w:p>
        </w:tc>
        <w:tc>
          <w:tcPr>
            <w:tcW w:w="2844" w:type="dxa"/>
            <w:gridSpan w:val="4"/>
            <w:tcBorders>
              <w:top w:val="single" w:sz="4" w:space="0" w:color="auto"/>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2015年</w:t>
            </w:r>
          </w:p>
        </w:tc>
        <w:tc>
          <w:tcPr>
            <w:tcW w:w="2965" w:type="dxa"/>
            <w:gridSpan w:val="4"/>
            <w:tcBorders>
              <w:top w:val="single" w:sz="4" w:space="0" w:color="auto"/>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2016年</w:t>
            </w:r>
          </w:p>
        </w:tc>
      </w:tr>
      <w:tr w:rsidR="005950A3">
        <w:trPr>
          <w:trHeight w:val="567"/>
          <w:jc w:val="center"/>
        </w:trPr>
        <w:tc>
          <w:tcPr>
            <w:tcW w:w="2120" w:type="dxa"/>
            <w:vMerge/>
            <w:tcBorders>
              <w:top w:val="single" w:sz="4" w:space="0" w:color="auto"/>
              <w:left w:val="single" w:sz="4" w:space="0" w:color="auto"/>
              <w:bottom w:val="single" w:sz="4" w:space="0" w:color="000000"/>
              <w:right w:val="single" w:sz="4" w:space="0" w:color="auto"/>
            </w:tcBorders>
            <w:vAlign w:val="center"/>
          </w:tcPr>
          <w:p w:rsidR="005950A3" w:rsidRDefault="005950A3">
            <w:pPr>
              <w:jc w:val="center"/>
              <w:rPr>
                <w:rFonts w:asciiTheme="minorEastAsia" w:hAnsiTheme="minorEastAsia" w:cstheme="minorEastAsia"/>
                <w:sz w:val="18"/>
                <w:szCs w:val="18"/>
              </w:rPr>
            </w:pPr>
          </w:p>
        </w:tc>
        <w:tc>
          <w:tcPr>
            <w:tcW w:w="873"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工业增加值</w:t>
            </w:r>
          </w:p>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（亿元）</w:t>
            </w:r>
          </w:p>
        </w:tc>
        <w:tc>
          <w:tcPr>
            <w:tcW w:w="781"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增速（%）</w:t>
            </w:r>
          </w:p>
        </w:tc>
        <w:tc>
          <w:tcPr>
            <w:tcW w:w="772"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占比（%）</w:t>
            </w:r>
          </w:p>
        </w:tc>
        <w:tc>
          <w:tcPr>
            <w:tcW w:w="700"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贡献率</w:t>
            </w:r>
          </w:p>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w:t>
            </w:r>
          </w:p>
        </w:tc>
        <w:tc>
          <w:tcPr>
            <w:tcW w:w="800"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工业</w:t>
            </w:r>
          </w:p>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增加值（亿元）</w:t>
            </w:r>
          </w:p>
        </w:tc>
        <w:tc>
          <w:tcPr>
            <w:tcW w:w="680"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增速（%）</w:t>
            </w:r>
          </w:p>
        </w:tc>
        <w:tc>
          <w:tcPr>
            <w:tcW w:w="681"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占比（%）</w:t>
            </w:r>
          </w:p>
        </w:tc>
        <w:tc>
          <w:tcPr>
            <w:tcW w:w="683"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贡献率（%）</w:t>
            </w:r>
          </w:p>
        </w:tc>
        <w:tc>
          <w:tcPr>
            <w:tcW w:w="832"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工业增加值</w:t>
            </w:r>
          </w:p>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（亿元）</w:t>
            </w:r>
          </w:p>
        </w:tc>
        <w:tc>
          <w:tcPr>
            <w:tcW w:w="681"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增速（%）</w:t>
            </w:r>
          </w:p>
        </w:tc>
        <w:tc>
          <w:tcPr>
            <w:tcW w:w="730"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占比（%）</w:t>
            </w:r>
          </w:p>
        </w:tc>
        <w:tc>
          <w:tcPr>
            <w:tcW w:w="722"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贡献率（%）</w:t>
            </w:r>
          </w:p>
        </w:tc>
      </w:tr>
      <w:tr w:rsidR="005950A3">
        <w:trPr>
          <w:trHeight w:val="567"/>
          <w:jc w:val="center"/>
        </w:trPr>
        <w:tc>
          <w:tcPr>
            <w:tcW w:w="2120" w:type="dxa"/>
            <w:tcBorders>
              <w:top w:val="nil"/>
              <w:left w:val="single" w:sz="4" w:space="0" w:color="auto"/>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全市规模以上工业</w:t>
            </w:r>
          </w:p>
        </w:tc>
        <w:tc>
          <w:tcPr>
            <w:tcW w:w="873"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2593.5</w:t>
            </w:r>
          </w:p>
        </w:tc>
        <w:tc>
          <w:tcPr>
            <w:tcW w:w="781"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8.8</w:t>
            </w:r>
          </w:p>
        </w:tc>
        <w:tc>
          <w:tcPr>
            <w:tcW w:w="772"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w:t>
            </w:r>
          </w:p>
        </w:tc>
        <w:tc>
          <w:tcPr>
            <w:tcW w:w="700"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w:t>
            </w:r>
          </w:p>
        </w:tc>
        <w:tc>
          <w:tcPr>
            <w:tcW w:w="800"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2711.1</w:t>
            </w:r>
          </w:p>
        </w:tc>
        <w:tc>
          <w:tcPr>
            <w:tcW w:w="680"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5.3</w:t>
            </w:r>
          </w:p>
        </w:tc>
        <w:tc>
          <w:tcPr>
            <w:tcW w:w="681"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w:t>
            </w:r>
          </w:p>
        </w:tc>
        <w:tc>
          <w:tcPr>
            <w:tcW w:w="683"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w:t>
            </w:r>
          </w:p>
        </w:tc>
        <w:tc>
          <w:tcPr>
            <w:tcW w:w="832"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2878.2</w:t>
            </w:r>
          </w:p>
        </w:tc>
        <w:tc>
          <w:tcPr>
            <w:tcW w:w="681"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7.0</w:t>
            </w:r>
          </w:p>
        </w:tc>
        <w:tc>
          <w:tcPr>
            <w:tcW w:w="730"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w:t>
            </w:r>
          </w:p>
        </w:tc>
        <w:tc>
          <w:tcPr>
            <w:tcW w:w="722"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w:t>
            </w:r>
          </w:p>
        </w:tc>
      </w:tr>
      <w:tr w:rsidR="005950A3">
        <w:trPr>
          <w:trHeight w:val="567"/>
          <w:jc w:val="center"/>
        </w:trPr>
        <w:tc>
          <w:tcPr>
            <w:tcW w:w="2120" w:type="dxa"/>
            <w:tcBorders>
              <w:top w:val="nil"/>
              <w:left w:val="single" w:sz="4" w:space="0" w:color="auto"/>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电子信息制造业</w:t>
            </w:r>
          </w:p>
        </w:tc>
        <w:tc>
          <w:tcPr>
            <w:tcW w:w="873"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848.4</w:t>
            </w:r>
          </w:p>
        </w:tc>
        <w:tc>
          <w:tcPr>
            <w:tcW w:w="781"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16.9</w:t>
            </w:r>
          </w:p>
        </w:tc>
        <w:tc>
          <w:tcPr>
            <w:tcW w:w="772"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32.7</w:t>
            </w:r>
          </w:p>
        </w:tc>
        <w:tc>
          <w:tcPr>
            <w:tcW w:w="700"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59.2</w:t>
            </w:r>
          </w:p>
        </w:tc>
        <w:tc>
          <w:tcPr>
            <w:tcW w:w="800"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896.5</w:t>
            </w:r>
          </w:p>
        </w:tc>
        <w:tc>
          <w:tcPr>
            <w:tcW w:w="680"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11.4</w:t>
            </w:r>
          </w:p>
        </w:tc>
        <w:tc>
          <w:tcPr>
            <w:tcW w:w="681"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33.1</w:t>
            </w:r>
          </w:p>
        </w:tc>
        <w:tc>
          <w:tcPr>
            <w:tcW w:w="683"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67.0</w:t>
            </w:r>
          </w:p>
        </w:tc>
        <w:tc>
          <w:tcPr>
            <w:tcW w:w="832"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974.3</w:t>
            </w:r>
          </w:p>
        </w:tc>
        <w:tc>
          <w:tcPr>
            <w:tcW w:w="681"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19.2</w:t>
            </w:r>
          </w:p>
        </w:tc>
        <w:tc>
          <w:tcPr>
            <w:tcW w:w="730"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33.8</w:t>
            </w:r>
          </w:p>
        </w:tc>
        <w:tc>
          <w:tcPr>
            <w:tcW w:w="722"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81.3</w:t>
            </w:r>
          </w:p>
        </w:tc>
      </w:tr>
      <w:tr w:rsidR="005950A3">
        <w:trPr>
          <w:trHeight w:val="567"/>
          <w:jc w:val="center"/>
        </w:trPr>
        <w:tc>
          <w:tcPr>
            <w:tcW w:w="2120" w:type="dxa"/>
            <w:tcBorders>
              <w:top w:val="nil"/>
              <w:left w:val="single" w:sz="4" w:space="0" w:color="auto"/>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电气机械及设备制造业</w:t>
            </w:r>
          </w:p>
        </w:tc>
        <w:tc>
          <w:tcPr>
            <w:tcW w:w="873"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435.9</w:t>
            </w:r>
          </w:p>
        </w:tc>
        <w:tc>
          <w:tcPr>
            <w:tcW w:w="781"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5.8</w:t>
            </w:r>
          </w:p>
        </w:tc>
        <w:tc>
          <w:tcPr>
            <w:tcW w:w="772"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16.8</w:t>
            </w:r>
          </w:p>
        </w:tc>
        <w:tc>
          <w:tcPr>
            <w:tcW w:w="700"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11.4</w:t>
            </w:r>
          </w:p>
        </w:tc>
        <w:tc>
          <w:tcPr>
            <w:tcW w:w="800"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463.8</w:t>
            </w:r>
          </w:p>
        </w:tc>
        <w:tc>
          <w:tcPr>
            <w:tcW w:w="680"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2.4</w:t>
            </w:r>
          </w:p>
        </w:tc>
        <w:tc>
          <w:tcPr>
            <w:tcW w:w="681"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17.1</w:t>
            </w:r>
          </w:p>
        </w:tc>
        <w:tc>
          <w:tcPr>
            <w:tcW w:w="683"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7.9</w:t>
            </w:r>
          </w:p>
        </w:tc>
        <w:tc>
          <w:tcPr>
            <w:tcW w:w="832"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493.7</w:t>
            </w:r>
          </w:p>
        </w:tc>
        <w:tc>
          <w:tcPr>
            <w:tcW w:w="681"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4.0</w:t>
            </w:r>
          </w:p>
        </w:tc>
        <w:tc>
          <w:tcPr>
            <w:tcW w:w="730"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17.2</w:t>
            </w:r>
          </w:p>
        </w:tc>
        <w:tc>
          <w:tcPr>
            <w:tcW w:w="722"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10.2</w:t>
            </w:r>
          </w:p>
        </w:tc>
      </w:tr>
      <w:tr w:rsidR="005950A3">
        <w:trPr>
          <w:trHeight w:val="567"/>
          <w:jc w:val="center"/>
        </w:trPr>
        <w:tc>
          <w:tcPr>
            <w:tcW w:w="2120" w:type="dxa"/>
            <w:tcBorders>
              <w:top w:val="nil"/>
              <w:left w:val="single" w:sz="4" w:space="0" w:color="auto"/>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纺织服装鞋帽制造业</w:t>
            </w:r>
          </w:p>
        </w:tc>
        <w:tc>
          <w:tcPr>
            <w:tcW w:w="873"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313.3</w:t>
            </w:r>
          </w:p>
        </w:tc>
        <w:tc>
          <w:tcPr>
            <w:tcW w:w="781"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3.4</w:t>
            </w:r>
          </w:p>
        </w:tc>
        <w:tc>
          <w:tcPr>
            <w:tcW w:w="772"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12.1</w:t>
            </w:r>
          </w:p>
        </w:tc>
        <w:tc>
          <w:tcPr>
            <w:tcW w:w="700"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4.8</w:t>
            </w:r>
          </w:p>
        </w:tc>
        <w:tc>
          <w:tcPr>
            <w:tcW w:w="800"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311.9</w:t>
            </w:r>
          </w:p>
        </w:tc>
        <w:tc>
          <w:tcPr>
            <w:tcW w:w="680"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-4.7</w:t>
            </w:r>
          </w:p>
        </w:tc>
        <w:tc>
          <w:tcPr>
            <w:tcW w:w="681"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11.5</w:t>
            </w:r>
          </w:p>
        </w:tc>
        <w:tc>
          <w:tcPr>
            <w:tcW w:w="683"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-11.0</w:t>
            </w:r>
          </w:p>
        </w:tc>
        <w:tc>
          <w:tcPr>
            <w:tcW w:w="832"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284.0</w:t>
            </w:r>
          </w:p>
        </w:tc>
        <w:tc>
          <w:tcPr>
            <w:tcW w:w="681"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-8.0</w:t>
            </w:r>
          </w:p>
        </w:tc>
        <w:tc>
          <w:tcPr>
            <w:tcW w:w="730"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9.9</w:t>
            </w:r>
          </w:p>
        </w:tc>
        <w:tc>
          <w:tcPr>
            <w:tcW w:w="722"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-13.6</w:t>
            </w:r>
          </w:p>
        </w:tc>
      </w:tr>
      <w:tr w:rsidR="005950A3">
        <w:trPr>
          <w:trHeight w:val="567"/>
          <w:jc w:val="center"/>
        </w:trPr>
        <w:tc>
          <w:tcPr>
            <w:tcW w:w="2120" w:type="dxa"/>
            <w:tcBorders>
              <w:top w:val="nil"/>
              <w:left w:val="single" w:sz="4" w:space="0" w:color="auto"/>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食品饮料加工制造业</w:t>
            </w:r>
          </w:p>
        </w:tc>
        <w:tc>
          <w:tcPr>
            <w:tcW w:w="873"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84.9</w:t>
            </w:r>
          </w:p>
        </w:tc>
        <w:tc>
          <w:tcPr>
            <w:tcW w:w="781"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-5.0</w:t>
            </w:r>
          </w:p>
        </w:tc>
        <w:tc>
          <w:tcPr>
            <w:tcW w:w="772"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3.3</w:t>
            </w:r>
          </w:p>
        </w:tc>
        <w:tc>
          <w:tcPr>
            <w:tcW w:w="700"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-2.2</w:t>
            </w:r>
          </w:p>
        </w:tc>
        <w:tc>
          <w:tcPr>
            <w:tcW w:w="800"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77.6</w:t>
            </w:r>
          </w:p>
        </w:tc>
        <w:tc>
          <w:tcPr>
            <w:tcW w:w="680"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6.0</w:t>
            </w:r>
          </w:p>
        </w:tc>
        <w:tc>
          <w:tcPr>
            <w:tcW w:w="681"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2.9</w:t>
            </w:r>
          </w:p>
        </w:tc>
        <w:tc>
          <w:tcPr>
            <w:tcW w:w="683"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3.2</w:t>
            </w:r>
          </w:p>
        </w:tc>
        <w:tc>
          <w:tcPr>
            <w:tcW w:w="832"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77.9</w:t>
            </w:r>
          </w:p>
        </w:tc>
        <w:tc>
          <w:tcPr>
            <w:tcW w:w="681"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1.0</w:t>
            </w:r>
          </w:p>
        </w:tc>
        <w:tc>
          <w:tcPr>
            <w:tcW w:w="730"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2.7</w:t>
            </w:r>
          </w:p>
        </w:tc>
        <w:tc>
          <w:tcPr>
            <w:tcW w:w="722"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0.4</w:t>
            </w:r>
          </w:p>
        </w:tc>
      </w:tr>
      <w:tr w:rsidR="005950A3">
        <w:trPr>
          <w:trHeight w:val="567"/>
          <w:jc w:val="center"/>
        </w:trPr>
        <w:tc>
          <w:tcPr>
            <w:tcW w:w="2120" w:type="dxa"/>
            <w:tcBorders>
              <w:top w:val="nil"/>
              <w:left w:val="single" w:sz="4" w:space="0" w:color="auto"/>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造纸及纸制品业</w:t>
            </w:r>
          </w:p>
        </w:tc>
        <w:tc>
          <w:tcPr>
            <w:tcW w:w="873"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121.4</w:t>
            </w:r>
          </w:p>
        </w:tc>
        <w:tc>
          <w:tcPr>
            <w:tcW w:w="781"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19.4</w:t>
            </w:r>
          </w:p>
        </w:tc>
        <w:tc>
          <w:tcPr>
            <w:tcW w:w="772"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4.7</w:t>
            </w:r>
          </w:p>
        </w:tc>
        <w:tc>
          <w:tcPr>
            <w:tcW w:w="700"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9.4</w:t>
            </w:r>
          </w:p>
        </w:tc>
        <w:tc>
          <w:tcPr>
            <w:tcW w:w="800"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115.3</w:t>
            </w:r>
          </w:p>
        </w:tc>
        <w:tc>
          <w:tcPr>
            <w:tcW w:w="680"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0.7</w:t>
            </w:r>
          </w:p>
        </w:tc>
        <w:tc>
          <w:tcPr>
            <w:tcW w:w="681"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4.3</w:t>
            </w:r>
          </w:p>
        </w:tc>
        <w:tc>
          <w:tcPr>
            <w:tcW w:w="683"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0.6</w:t>
            </w:r>
          </w:p>
        </w:tc>
        <w:tc>
          <w:tcPr>
            <w:tcW w:w="832"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122.4</w:t>
            </w:r>
          </w:p>
        </w:tc>
        <w:tc>
          <w:tcPr>
            <w:tcW w:w="681"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3.9</w:t>
            </w:r>
          </w:p>
        </w:tc>
        <w:tc>
          <w:tcPr>
            <w:tcW w:w="730"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4.3</w:t>
            </w:r>
          </w:p>
        </w:tc>
        <w:tc>
          <w:tcPr>
            <w:tcW w:w="722" w:type="dxa"/>
            <w:tcBorders>
              <w:top w:val="nil"/>
              <w:left w:val="nil"/>
              <w:bottom w:val="single" w:sz="4" w:space="0" w:color="auto"/>
              <w:right w:val="single" w:sz="4" w:space="0" w:color="auto"/>
            </w:tcBorders>
            <w:shd w:val="clear" w:color="auto" w:fill="auto"/>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2.5</w:t>
            </w:r>
          </w:p>
        </w:tc>
      </w:tr>
      <w:tr w:rsidR="005950A3">
        <w:trPr>
          <w:trHeight w:val="567"/>
          <w:jc w:val="center"/>
        </w:trPr>
        <w:tc>
          <w:tcPr>
            <w:tcW w:w="2120" w:type="dxa"/>
            <w:tcBorders>
              <w:top w:val="nil"/>
              <w:left w:val="single" w:sz="4" w:space="0" w:color="auto"/>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玩具及文体用品制造业</w:t>
            </w:r>
          </w:p>
        </w:tc>
        <w:tc>
          <w:tcPr>
            <w:tcW w:w="873"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83.3</w:t>
            </w:r>
          </w:p>
        </w:tc>
        <w:tc>
          <w:tcPr>
            <w:tcW w:w="781"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4.3</w:t>
            </w:r>
          </w:p>
        </w:tc>
        <w:tc>
          <w:tcPr>
            <w:tcW w:w="772"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3.2</w:t>
            </w:r>
          </w:p>
        </w:tc>
        <w:tc>
          <w:tcPr>
            <w:tcW w:w="700"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1.6</w:t>
            </w:r>
          </w:p>
        </w:tc>
        <w:tc>
          <w:tcPr>
            <w:tcW w:w="800"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104.0</w:t>
            </w:r>
          </w:p>
        </w:tc>
        <w:tc>
          <w:tcPr>
            <w:tcW w:w="680"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19.5</w:t>
            </w:r>
          </w:p>
        </w:tc>
        <w:tc>
          <w:tcPr>
            <w:tcW w:w="681"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3.8</w:t>
            </w:r>
          </w:p>
        </w:tc>
        <w:tc>
          <w:tcPr>
            <w:tcW w:w="683"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12.5</w:t>
            </w:r>
          </w:p>
        </w:tc>
        <w:tc>
          <w:tcPr>
            <w:tcW w:w="832"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111.0</w:t>
            </w:r>
          </w:p>
        </w:tc>
        <w:tc>
          <w:tcPr>
            <w:tcW w:w="681"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0.2</w:t>
            </w:r>
          </w:p>
        </w:tc>
        <w:tc>
          <w:tcPr>
            <w:tcW w:w="730"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3.9</w:t>
            </w:r>
          </w:p>
        </w:tc>
        <w:tc>
          <w:tcPr>
            <w:tcW w:w="722"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0.1</w:t>
            </w:r>
          </w:p>
        </w:tc>
      </w:tr>
      <w:tr w:rsidR="005950A3">
        <w:trPr>
          <w:trHeight w:val="567"/>
          <w:jc w:val="center"/>
        </w:trPr>
        <w:tc>
          <w:tcPr>
            <w:tcW w:w="2120" w:type="dxa"/>
            <w:tcBorders>
              <w:top w:val="nil"/>
              <w:left w:val="single" w:sz="4" w:space="0" w:color="auto"/>
              <w:bottom w:val="single" w:sz="4" w:space="0" w:color="auto"/>
              <w:right w:val="single" w:sz="4" w:space="0" w:color="auto"/>
            </w:tcBorders>
            <w:shd w:val="clear" w:color="000000" w:fill="FFFFFF"/>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家具制造业</w:t>
            </w:r>
          </w:p>
        </w:tc>
        <w:tc>
          <w:tcPr>
            <w:tcW w:w="873" w:type="dxa"/>
            <w:tcBorders>
              <w:top w:val="nil"/>
              <w:left w:val="nil"/>
              <w:bottom w:val="single" w:sz="4" w:space="0" w:color="auto"/>
              <w:right w:val="single" w:sz="4" w:space="0" w:color="auto"/>
            </w:tcBorders>
            <w:shd w:val="clear" w:color="000000" w:fill="FFFFFF"/>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68.4</w:t>
            </w:r>
          </w:p>
        </w:tc>
        <w:tc>
          <w:tcPr>
            <w:tcW w:w="781" w:type="dxa"/>
            <w:tcBorders>
              <w:top w:val="nil"/>
              <w:left w:val="nil"/>
              <w:bottom w:val="single" w:sz="4" w:space="0" w:color="auto"/>
              <w:right w:val="single" w:sz="4" w:space="0" w:color="auto"/>
            </w:tcBorders>
            <w:shd w:val="clear" w:color="000000" w:fill="FFFFFF"/>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1.2</w:t>
            </w:r>
          </w:p>
        </w:tc>
        <w:tc>
          <w:tcPr>
            <w:tcW w:w="772" w:type="dxa"/>
            <w:tcBorders>
              <w:top w:val="nil"/>
              <w:left w:val="nil"/>
              <w:bottom w:val="single" w:sz="4" w:space="0" w:color="auto"/>
              <w:right w:val="single" w:sz="4" w:space="0" w:color="auto"/>
            </w:tcBorders>
            <w:shd w:val="clear" w:color="000000" w:fill="FFFFFF"/>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2.6</w:t>
            </w:r>
          </w:p>
        </w:tc>
        <w:tc>
          <w:tcPr>
            <w:tcW w:w="700" w:type="dxa"/>
            <w:tcBorders>
              <w:top w:val="nil"/>
              <w:left w:val="nil"/>
              <w:bottom w:val="single" w:sz="4" w:space="0" w:color="auto"/>
              <w:right w:val="single" w:sz="4" w:space="0" w:color="auto"/>
            </w:tcBorders>
            <w:shd w:val="clear" w:color="000000" w:fill="FFFFFF"/>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0.4</w:t>
            </w:r>
          </w:p>
        </w:tc>
        <w:tc>
          <w:tcPr>
            <w:tcW w:w="800" w:type="dxa"/>
            <w:tcBorders>
              <w:top w:val="nil"/>
              <w:left w:val="nil"/>
              <w:bottom w:val="single" w:sz="4" w:space="0" w:color="auto"/>
              <w:right w:val="single" w:sz="4" w:space="0" w:color="auto"/>
            </w:tcBorders>
            <w:shd w:val="clear" w:color="000000" w:fill="FFFFFF"/>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71.8</w:t>
            </w:r>
          </w:p>
        </w:tc>
        <w:tc>
          <w:tcPr>
            <w:tcW w:w="680" w:type="dxa"/>
            <w:tcBorders>
              <w:top w:val="nil"/>
              <w:left w:val="nil"/>
              <w:bottom w:val="single" w:sz="4" w:space="0" w:color="auto"/>
              <w:right w:val="single" w:sz="4" w:space="0" w:color="auto"/>
            </w:tcBorders>
            <w:shd w:val="clear" w:color="000000" w:fill="FFFFFF"/>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2.5</w:t>
            </w:r>
          </w:p>
        </w:tc>
        <w:tc>
          <w:tcPr>
            <w:tcW w:w="681" w:type="dxa"/>
            <w:tcBorders>
              <w:top w:val="nil"/>
              <w:left w:val="nil"/>
              <w:bottom w:val="single" w:sz="4" w:space="0" w:color="auto"/>
              <w:right w:val="single" w:sz="4" w:space="0" w:color="auto"/>
            </w:tcBorders>
            <w:shd w:val="clear" w:color="000000" w:fill="FFFFFF"/>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2.6</w:t>
            </w:r>
          </w:p>
        </w:tc>
        <w:tc>
          <w:tcPr>
            <w:tcW w:w="683" w:type="dxa"/>
            <w:tcBorders>
              <w:top w:val="nil"/>
              <w:left w:val="nil"/>
              <w:bottom w:val="single" w:sz="4" w:space="0" w:color="auto"/>
              <w:right w:val="single" w:sz="4" w:space="0" w:color="auto"/>
            </w:tcBorders>
            <w:shd w:val="clear" w:color="000000" w:fill="FFFFFF"/>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1.2</w:t>
            </w:r>
          </w:p>
        </w:tc>
        <w:tc>
          <w:tcPr>
            <w:tcW w:w="832" w:type="dxa"/>
            <w:tcBorders>
              <w:top w:val="nil"/>
              <w:left w:val="nil"/>
              <w:bottom w:val="single" w:sz="4" w:space="0" w:color="auto"/>
              <w:right w:val="single" w:sz="4" w:space="0" w:color="auto"/>
            </w:tcBorders>
            <w:shd w:val="clear" w:color="000000" w:fill="FFFFFF"/>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74.3</w:t>
            </w:r>
          </w:p>
        </w:tc>
        <w:tc>
          <w:tcPr>
            <w:tcW w:w="681" w:type="dxa"/>
            <w:tcBorders>
              <w:top w:val="nil"/>
              <w:left w:val="nil"/>
              <w:bottom w:val="single" w:sz="4" w:space="0" w:color="auto"/>
              <w:right w:val="single" w:sz="4" w:space="0" w:color="auto"/>
            </w:tcBorders>
            <w:shd w:val="clear" w:color="000000" w:fill="FFFFFF"/>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-0.5</w:t>
            </w:r>
          </w:p>
        </w:tc>
        <w:tc>
          <w:tcPr>
            <w:tcW w:w="730" w:type="dxa"/>
            <w:tcBorders>
              <w:top w:val="nil"/>
              <w:left w:val="nil"/>
              <w:bottom w:val="single" w:sz="4" w:space="0" w:color="auto"/>
              <w:right w:val="single" w:sz="4" w:space="0" w:color="auto"/>
            </w:tcBorders>
            <w:shd w:val="clear" w:color="000000" w:fill="FFFFFF"/>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2.6</w:t>
            </w:r>
          </w:p>
        </w:tc>
        <w:tc>
          <w:tcPr>
            <w:tcW w:w="722" w:type="dxa"/>
            <w:tcBorders>
              <w:top w:val="nil"/>
              <w:left w:val="nil"/>
              <w:bottom w:val="single" w:sz="4" w:space="0" w:color="auto"/>
              <w:right w:val="single" w:sz="4" w:space="0" w:color="auto"/>
            </w:tcBorders>
            <w:shd w:val="clear" w:color="000000" w:fill="FFFFFF"/>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-0.2</w:t>
            </w:r>
          </w:p>
        </w:tc>
      </w:tr>
      <w:tr w:rsidR="005950A3">
        <w:trPr>
          <w:trHeight w:val="567"/>
          <w:jc w:val="center"/>
        </w:trPr>
        <w:tc>
          <w:tcPr>
            <w:tcW w:w="2120" w:type="dxa"/>
            <w:tcBorders>
              <w:top w:val="nil"/>
              <w:left w:val="single" w:sz="4" w:space="0" w:color="auto"/>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化工制造业</w:t>
            </w:r>
          </w:p>
        </w:tc>
        <w:tc>
          <w:tcPr>
            <w:tcW w:w="873"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57.2</w:t>
            </w:r>
          </w:p>
        </w:tc>
        <w:tc>
          <w:tcPr>
            <w:tcW w:w="781"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7.7</w:t>
            </w:r>
          </w:p>
        </w:tc>
        <w:tc>
          <w:tcPr>
            <w:tcW w:w="772"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2.2</w:t>
            </w:r>
          </w:p>
        </w:tc>
        <w:tc>
          <w:tcPr>
            <w:tcW w:w="700"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2.0</w:t>
            </w:r>
          </w:p>
        </w:tc>
        <w:tc>
          <w:tcPr>
            <w:tcW w:w="800"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51.4</w:t>
            </w:r>
          </w:p>
        </w:tc>
        <w:tc>
          <w:tcPr>
            <w:tcW w:w="680"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-2.5</w:t>
            </w:r>
          </w:p>
        </w:tc>
        <w:tc>
          <w:tcPr>
            <w:tcW w:w="681"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1.9</w:t>
            </w:r>
          </w:p>
        </w:tc>
        <w:tc>
          <w:tcPr>
            <w:tcW w:w="683"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-1.0</w:t>
            </w:r>
          </w:p>
        </w:tc>
        <w:tc>
          <w:tcPr>
            <w:tcW w:w="832"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53.9</w:t>
            </w:r>
          </w:p>
        </w:tc>
        <w:tc>
          <w:tcPr>
            <w:tcW w:w="681"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2.9</w:t>
            </w:r>
          </w:p>
        </w:tc>
        <w:tc>
          <w:tcPr>
            <w:tcW w:w="730"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1.9</w:t>
            </w:r>
          </w:p>
        </w:tc>
        <w:tc>
          <w:tcPr>
            <w:tcW w:w="722" w:type="dxa"/>
            <w:tcBorders>
              <w:top w:val="nil"/>
              <w:left w:val="nil"/>
              <w:bottom w:val="single" w:sz="4" w:space="0" w:color="auto"/>
              <w:right w:val="single" w:sz="4" w:space="0" w:color="auto"/>
            </w:tcBorders>
            <w:shd w:val="clear" w:color="000000" w:fill="C5D9F1"/>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0.8</w:t>
            </w:r>
          </w:p>
        </w:tc>
      </w:tr>
      <w:tr w:rsidR="005950A3">
        <w:trPr>
          <w:trHeight w:val="567"/>
          <w:jc w:val="center"/>
        </w:trPr>
        <w:tc>
          <w:tcPr>
            <w:tcW w:w="2120" w:type="dxa"/>
            <w:tcBorders>
              <w:top w:val="nil"/>
              <w:left w:val="single" w:sz="4" w:space="0" w:color="auto"/>
              <w:bottom w:val="single" w:sz="4" w:space="0" w:color="auto"/>
              <w:right w:val="single" w:sz="4" w:space="0" w:color="auto"/>
            </w:tcBorders>
            <w:shd w:val="clear" w:color="000000" w:fill="FFFFFF"/>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包装印刷业</w:t>
            </w:r>
          </w:p>
        </w:tc>
        <w:tc>
          <w:tcPr>
            <w:tcW w:w="873" w:type="dxa"/>
            <w:tcBorders>
              <w:top w:val="nil"/>
              <w:left w:val="nil"/>
              <w:bottom w:val="single" w:sz="4" w:space="0" w:color="auto"/>
              <w:right w:val="single" w:sz="4" w:space="0" w:color="auto"/>
            </w:tcBorders>
            <w:shd w:val="clear" w:color="000000" w:fill="FFFFFF"/>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40.7</w:t>
            </w:r>
          </w:p>
        </w:tc>
        <w:tc>
          <w:tcPr>
            <w:tcW w:w="781" w:type="dxa"/>
            <w:tcBorders>
              <w:top w:val="nil"/>
              <w:left w:val="nil"/>
              <w:bottom w:val="single" w:sz="4" w:space="0" w:color="auto"/>
              <w:right w:val="single" w:sz="4" w:space="0" w:color="auto"/>
            </w:tcBorders>
            <w:shd w:val="clear" w:color="000000" w:fill="FFFFFF"/>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3.2</w:t>
            </w:r>
          </w:p>
        </w:tc>
        <w:tc>
          <w:tcPr>
            <w:tcW w:w="772" w:type="dxa"/>
            <w:tcBorders>
              <w:top w:val="nil"/>
              <w:left w:val="nil"/>
              <w:bottom w:val="single" w:sz="4" w:space="0" w:color="auto"/>
              <w:right w:val="single" w:sz="4" w:space="0" w:color="auto"/>
            </w:tcBorders>
            <w:shd w:val="clear" w:color="000000" w:fill="FFFFFF"/>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1.6</w:t>
            </w:r>
          </w:p>
        </w:tc>
        <w:tc>
          <w:tcPr>
            <w:tcW w:w="700" w:type="dxa"/>
            <w:tcBorders>
              <w:top w:val="nil"/>
              <w:left w:val="nil"/>
              <w:bottom w:val="single" w:sz="4" w:space="0" w:color="auto"/>
              <w:right w:val="single" w:sz="4" w:space="0" w:color="auto"/>
            </w:tcBorders>
            <w:shd w:val="clear" w:color="000000" w:fill="FFFFFF"/>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0.6</w:t>
            </w:r>
          </w:p>
        </w:tc>
        <w:tc>
          <w:tcPr>
            <w:tcW w:w="800" w:type="dxa"/>
            <w:tcBorders>
              <w:top w:val="nil"/>
              <w:left w:val="nil"/>
              <w:bottom w:val="single" w:sz="4" w:space="0" w:color="auto"/>
              <w:right w:val="single" w:sz="4" w:space="0" w:color="auto"/>
            </w:tcBorders>
            <w:shd w:val="clear" w:color="000000" w:fill="FFFFFF"/>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43.0</w:t>
            </w:r>
          </w:p>
        </w:tc>
        <w:tc>
          <w:tcPr>
            <w:tcW w:w="680" w:type="dxa"/>
            <w:tcBorders>
              <w:top w:val="nil"/>
              <w:left w:val="nil"/>
              <w:bottom w:val="single" w:sz="4" w:space="0" w:color="auto"/>
              <w:right w:val="single" w:sz="4" w:space="0" w:color="auto"/>
            </w:tcBorders>
            <w:shd w:val="clear" w:color="000000" w:fill="FFFFFF"/>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0.0</w:t>
            </w:r>
          </w:p>
        </w:tc>
        <w:tc>
          <w:tcPr>
            <w:tcW w:w="681" w:type="dxa"/>
            <w:tcBorders>
              <w:top w:val="nil"/>
              <w:left w:val="nil"/>
              <w:bottom w:val="single" w:sz="4" w:space="0" w:color="auto"/>
              <w:right w:val="single" w:sz="4" w:space="0" w:color="auto"/>
            </w:tcBorders>
            <w:shd w:val="clear" w:color="000000" w:fill="FFFFFF"/>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1.6</w:t>
            </w:r>
          </w:p>
        </w:tc>
        <w:tc>
          <w:tcPr>
            <w:tcW w:w="683" w:type="dxa"/>
            <w:tcBorders>
              <w:top w:val="nil"/>
              <w:left w:val="nil"/>
              <w:bottom w:val="single" w:sz="4" w:space="0" w:color="auto"/>
              <w:right w:val="single" w:sz="4" w:space="0" w:color="auto"/>
            </w:tcBorders>
            <w:shd w:val="clear" w:color="000000" w:fill="FFFFFF"/>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0.0</w:t>
            </w:r>
          </w:p>
        </w:tc>
        <w:tc>
          <w:tcPr>
            <w:tcW w:w="832" w:type="dxa"/>
            <w:tcBorders>
              <w:top w:val="nil"/>
              <w:left w:val="nil"/>
              <w:bottom w:val="single" w:sz="4" w:space="0" w:color="auto"/>
              <w:right w:val="single" w:sz="4" w:space="0" w:color="auto"/>
            </w:tcBorders>
            <w:shd w:val="clear" w:color="000000" w:fill="FFFFFF"/>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42.3</w:t>
            </w:r>
          </w:p>
        </w:tc>
        <w:tc>
          <w:tcPr>
            <w:tcW w:w="681" w:type="dxa"/>
            <w:tcBorders>
              <w:top w:val="nil"/>
              <w:left w:val="nil"/>
              <w:bottom w:val="single" w:sz="4" w:space="0" w:color="auto"/>
              <w:right w:val="single" w:sz="4" w:space="0" w:color="auto"/>
            </w:tcBorders>
            <w:shd w:val="clear" w:color="000000" w:fill="FFFFFF"/>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-1.5</w:t>
            </w:r>
          </w:p>
        </w:tc>
        <w:tc>
          <w:tcPr>
            <w:tcW w:w="730" w:type="dxa"/>
            <w:tcBorders>
              <w:top w:val="nil"/>
              <w:left w:val="nil"/>
              <w:bottom w:val="single" w:sz="4" w:space="0" w:color="auto"/>
              <w:right w:val="single" w:sz="4" w:space="0" w:color="auto"/>
            </w:tcBorders>
            <w:shd w:val="clear" w:color="000000" w:fill="FFFFFF"/>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1.5</w:t>
            </w:r>
          </w:p>
        </w:tc>
        <w:tc>
          <w:tcPr>
            <w:tcW w:w="722" w:type="dxa"/>
            <w:tcBorders>
              <w:top w:val="nil"/>
              <w:left w:val="nil"/>
              <w:bottom w:val="single" w:sz="4" w:space="0" w:color="auto"/>
              <w:right w:val="single" w:sz="4" w:space="0" w:color="auto"/>
            </w:tcBorders>
            <w:shd w:val="clear" w:color="000000" w:fill="FFFFFF"/>
            <w:vAlign w:val="center"/>
          </w:tcPr>
          <w:p w:rsidR="005950A3" w:rsidRDefault="008D64B7">
            <w:pPr>
              <w:jc w:val="center"/>
              <w:rPr>
                <w:rFonts w:asciiTheme="minorEastAsia" w:hAnsiTheme="minorEastAsia" w:cstheme="minorEastAsia"/>
                <w:sz w:val="18"/>
                <w:szCs w:val="18"/>
              </w:rPr>
            </w:pPr>
            <w:r>
              <w:rPr>
                <w:rFonts w:asciiTheme="minorEastAsia" w:hAnsiTheme="minorEastAsia" w:cstheme="minorEastAsia" w:hint="eastAsia"/>
                <w:sz w:val="18"/>
                <w:szCs w:val="18"/>
              </w:rPr>
              <w:t>-0.3</w:t>
            </w:r>
          </w:p>
        </w:tc>
      </w:tr>
    </w:tbl>
    <w:p w:rsidR="005950A3" w:rsidRDefault="005950A3" w:rsidP="00A754A0">
      <w:pPr>
        <w:rPr>
          <w:sz w:val="32"/>
          <w:szCs w:val="32"/>
        </w:rPr>
      </w:pPr>
    </w:p>
    <w:sectPr w:rsidR="005950A3" w:rsidSect="005950A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6EF4" w:rsidRDefault="000E6EF4" w:rsidP="005950A3">
      <w:r>
        <w:separator/>
      </w:r>
    </w:p>
  </w:endnote>
  <w:endnote w:type="continuationSeparator" w:id="0">
    <w:p w:rsidR="000E6EF4" w:rsidRDefault="000E6EF4" w:rsidP="005950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华康简标题宋">
    <w:panose1 w:val="02010609000101010101"/>
    <w:charset w:val="86"/>
    <w:family w:val="modern"/>
    <w:pitch w:val="fixed"/>
    <w:sig w:usb0="00000001" w:usb1="080E0000" w:usb2="00000010" w:usb3="00000000" w:csb0="00040000" w:csb1="00000000"/>
  </w:font>
  <w:font w:name="方正姚体">
    <w:panose1 w:val="02010601030101010101"/>
    <w:charset w:val="86"/>
    <w:family w:val="auto"/>
    <w:pitch w:val="variable"/>
    <w:sig w:usb0="00000003" w:usb1="080E0000" w:usb2="00000010" w:usb3="00000000" w:csb0="00040000" w:csb1="00000000"/>
  </w:font>
  <w:font w:name="方正仿宋简体">
    <w:altName w:val="微软雅黑"/>
    <w:charset w:val="86"/>
    <w:family w:val="script"/>
    <w:pitch w:val="default"/>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DD8" w:rsidRDefault="006D5D1E">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ql5uc8AAAAFAQAADwAAAAAAAAABACAAAAAiAAAAZHJzL2Rvd25yZXYueG1sUEsB&#10;AhQAFAAAAAgAh07iQC02fSzFAQAAawMAAA4AAAAAAAAAAQAgAAAAHgEAAGRycy9lMm9Eb2MueG1s&#10;UEsFBgAAAAAGAAYAWQEAAFUFAAAAAA==&#10;" filled="f" stroked="f">
          <v:textbox style="mso-next-textbox:#_x0000_s1026;mso-fit-shape-to-text:t" inset="0,0,0,0">
            <w:txbxContent>
              <w:p w:rsidR="000A1DD8" w:rsidRDefault="006D5D1E">
                <w:pPr>
                  <w:snapToGrid w:val="0"/>
                  <w:rPr>
                    <w:sz w:val="18"/>
                  </w:rPr>
                </w:pPr>
                <w:r>
                  <w:rPr>
                    <w:rFonts w:hint="eastAsia"/>
                    <w:sz w:val="18"/>
                  </w:rPr>
                  <w:fldChar w:fldCharType="begin"/>
                </w:r>
                <w:r w:rsidR="000A1DD8">
                  <w:rPr>
                    <w:rFonts w:hint="eastAsia"/>
                    <w:sz w:val="18"/>
                  </w:rPr>
                  <w:instrText xml:space="preserve"> PAGE  \* MERGEFORMAT </w:instrText>
                </w:r>
                <w:r>
                  <w:rPr>
                    <w:rFonts w:hint="eastAsia"/>
                    <w:sz w:val="18"/>
                  </w:rPr>
                  <w:fldChar w:fldCharType="separate"/>
                </w:r>
                <w:r w:rsidR="00402420">
                  <w:rPr>
                    <w:noProof/>
                    <w:sz w:val="18"/>
                  </w:rPr>
                  <w:t>6</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6EF4" w:rsidRDefault="000E6EF4" w:rsidP="005950A3">
      <w:r>
        <w:separator/>
      </w:r>
    </w:p>
  </w:footnote>
  <w:footnote w:type="continuationSeparator" w:id="0">
    <w:p w:rsidR="000E6EF4" w:rsidRDefault="000E6EF4" w:rsidP="005950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DD8" w:rsidRDefault="000A1DD8"/>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DD8" w:rsidRDefault="000A1DD8">
    <w:pPr>
      <w:pStyle w:val="a4"/>
      <w:pBdr>
        <w:bottom w:val="none" w:sz="0"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097358"/>
    <w:multiLevelType w:val="multilevel"/>
    <w:tmpl w:val="22097358"/>
    <w:lvl w:ilvl="0">
      <w:start w:val="2"/>
      <w:numFmt w:val="decimal"/>
      <w:lvlText w:val="%1、"/>
      <w:lvlJc w:val="left"/>
      <w:pPr>
        <w:ind w:left="1401" w:hanging="360"/>
      </w:pPr>
      <w:rPr>
        <w:rFonts w:hint="default"/>
      </w:rPr>
    </w:lvl>
    <w:lvl w:ilvl="1">
      <w:start w:val="1"/>
      <w:numFmt w:val="lowerLetter"/>
      <w:lvlText w:val="%2)"/>
      <w:lvlJc w:val="left"/>
      <w:pPr>
        <w:ind w:left="1881" w:hanging="420"/>
      </w:pPr>
    </w:lvl>
    <w:lvl w:ilvl="2">
      <w:start w:val="1"/>
      <w:numFmt w:val="lowerRoman"/>
      <w:lvlText w:val="%3."/>
      <w:lvlJc w:val="right"/>
      <w:pPr>
        <w:ind w:left="2301" w:hanging="420"/>
      </w:pPr>
    </w:lvl>
    <w:lvl w:ilvl="3">
      <w:start w:val="1"/>
      <w:numFmt w:val="decimal"/>
      <w:lvlText w:val="%4."/>
      <w:lvlJc w:val="left"/>
      <w:pPr>
        <w:ind w:left="2721" w:hanging="420"/>
      </w:pPr>
    </w:lvl>
    <w:lvl w:ilvl="4">
      <w:start w:val="1"/>
      <w:numFmt w:val="lowerLetter"/>
      <w:lvlText w:val="%5)"/>
      <w:lvlJc w:val="left"/>
      <w:pPr>
        <w:ind w:left="3141" w:hanging="420"/>
      </w:pPr>
    </w:lvl>
    <w:lvl w:ilvl="5">
      <w:start w:val="1"/>
      <w:numFmt w:val="lowerRoman"/>
      <w:lvlText w:val="%6."/>
      <w:lvlJc w:val="right"/>
      <w:pPr>
        <w:ind w:left="3561" w:hanging="420"/>
      </w:pPr>
    </w:lvl>
    <w:lvl w:ilvl="6">
      <w:start w:val="1"/>
      <w:numFmt w:val="decimal"/>
      <w:lvlText w:val="%7."/>
      <w:lvlJc w:val="left"/>
      <w:pPr>
        <w:ind w:left="3981" w:hanging="420"/>
      </w:pPr>
    </w:lvl>
    <w:lvl w:ilvl="7">
      <w:start w:val="1"/>
      <w:numFmt w:val="lowerLetter"/>
      <w:lvlText w:val="%8)"/>
      <w:lvlJc w:val="left"/>
      <w:pPr>
        <w:ind w:left="4401" w:hanging="420"/>
      </w:pPr>
    </w:lvl>
    <w:lvl w:ilvl="8">
      <w:start w:val="1"/>
      <w:numFmt w:val="lowerRoman"/>
      <w:lvlText w:val="%9."/>
      <w:lvlJc w:val="right"/>
      <w:pPr>
        <w:ind w:left="4821" w:hanging="420"/>
      </w:pPr>
    </w:lvl>
  </w:abstractNum>
  <w:abstractNum w:abstractNumId="1">
    <w:nsid w:val="42515E1E"/>
    <w:multiLevelType w:val="multilevel"/>
    <w:tmpl w:val="42515E1E"/>
    <w:lvl w:ilvl="0">
      <w:start w:val="1"/>
      <w:numFmt w:val="japaneseCounting"/>
      <w:lvlText w:val="%1、"/>
      <w:lvlJc w:val="left"/>
      <w:pPr>
        <w:ind w:left="1830" w:hanging="720"/>
      </w:pPr>
      <w:rPr>
        <w:rFonts w:hint="default"/>
      </w:rPr>
    </w:lvl>
    <w:lvl w:ilvl="1">
      <w:start w:val="1"/>
      <w:numFmt w:val="lowerLetter"/>
      <w:lvlText w:val="%2)"/>
      <w:lvlJc w:val="left"/>
      <w:pPr>
        <w:ind w:left="1950" w:hanging="420"/>
      </w:pPr>
    </w:lvl>
    <w:lvl w:ilvl="2">
      <w:start w:val="1"/>
      <w:numFmt w:val="lowerRoman"/>
      <w:lvlText w:val="%3."/>
      <w:lvlJc w:val="right"/>
      <w:pPr>
        <w:ind w:left="2370" w:hanging="420"/>
      </w:pPr>
    </w:lvl>
    <w:lvl w:ilvl="3">
      <w:start w:val="1"/>
      <w:numFmt w:val="decimal"/>
      <w:lvlText w:val="%4."/>
      <w:lvlJc w:val="left"/>
      <w:pPr>
        <w:ind w:left="2790" w:hanging="420"/>
      </w:pPr>
    </w:lvl>
    <w:lvl w:ilvl="4">
      <w:start w:val="1"/>
      <w:numFmt w:val="lowerLetter"/>
      <w:lvlText w:val="%5)"/>
      <w:lvlJc w:val="left"/>
      <w:pPr>
        <w:ind w:left="3210" w:hanging="420"/>
      </w:pPr>
    </w:lvl>
    <w:lvl w:ilvl="5">
      <w:start w:val="1"/>
      <w:numFmt w:val="lowerRoman"/>
      <w:lvlText w:val="%6."/>
      <w:lvlJc w:val="right"/>
      <w:pPr>
        <w:ind w:left="3630" w:hanging="420"/>
      </w:pPr>
    </w:lvl>
    <w:lvl w:ilvl="6">
      <w:start w:val="1"/>
      <w:numFmt w:val="decimal"/>
      <w:lvlText w:val="%7."/>
      <w:lvlJc w:val="left"/>
      <w:pPr>
        <w:ind w:left="4050" w:hanging="420"/>
      </w:pPr>
    </w:lvl>
    <w:lvl w:ilvl="7">
      <w:start w:val="1"/>
      <w:numFmt w:val="lowerLetter"/>
      <w:lvlText w:val="%8)"/>
      <w:lvlJc w:val="left"/>
      <w:pPr>
        <w:ind w:left="4470" w:hanging="420"/>
      </w:pPr>
    </w:lvl>
    <w:lvl w:ilvl="8">
      <w:start w:val="1"/>
      <w:numFmt w:val="lowerRoman"/>
      <w:lvlText w:val="%9."/>
      <w:lvlJc w:val="right"/>
      <w:pPr>
        <w:ind w:left="4890" w:hanging="420"/>
      </w:pPr>
    </w:lvl>
  </w:abstractNum>
  <w:abstractNum w:abstractNumId="2">
    <w:nsid w:val="4E3167D1"/>
    <w:multiLevelType w:val="singleLevel"/>
    <w:tmpl w:val="4E3167D1"/>
    <w:lvl w:ilvl="0">
      <w:start w:val="1"/>
      <w:numFmt w:val="chineseCounting"/>
      <w:suff w:val="nothing"/>
      <w:lvlText w:val="第%1条  "/>
      <w:lvlJc w:val="left"/>
      <w:pPr>
        <w:ind w:left="0" w:firstLine="420"/>
      </w:pPr>
      <w:rPr>
        <w:rFonts w:hint="eastAsia"/>
        <w:b/>
        <w:color w:val="000000"/>
        <w:sz w:val="24"/>
      </w:rPr>
    </w:lvl>
  </w:abstractNum>
  <w:abstractNum w:abstractNumId="3">
    <w:nsid w:val="58F86C89"/>
    <w:multiLevelType w:val="singleLevel"/>
    <w:tmpl w:val="58F86C89"/>
    <w:lvl w:ilvl="0">
      <w:start w:val="1"/>
      <w:numFmt w:val="chineseCounting"/>
      <w:suff w:val="nothing"/>
      <w:lvlText w:val="（%1）"/>
      <w:lvlJc w:val="left"/>
      <w:pPr>
        <w:ind w:left="0" w:firstLine="420"/>
      </w:pPr>
      <w:rPr>
        <w:rFonts w:hint="eastAsia"/>
      </w:rPr>
    </w:lvl>
  </w:abstractNum>
  <w:abstractNum w:abstractNumId="4">
    <w:nsid w:val="58F86CA0"/>
    <w:multiLevelType w:val="singleLevel"/>
    <w:tmpl w:val="58F86CA0"/>
    <w:lvl w:ilvl="0">
      <w:start w:val="1"/>
      <w:numFmt w:val="decimal"/>
      <w:lvlText w:val="%1."/>
      <w:lvlJc w:val="left"/>
      <w:pPr>
        <w:ind w:left="425" w:hanging="425"/>
      </w:pPr>
      <w:rPr>
        <w:rFonts w:hint="default"/>
      </w:rPr>
    </w:lvl>
  </w:abstractNum>
  <w:abstractNum w:abstractNumId="5">
    <w:nsid w:val="58F86EE4"/>
    <w:multiLevelType w:val="singleLevel"/>
    <w:tmpl w:val="58F86EE4"/>
    <w:lvl w:ilvl="0">
      <w:start w:val="2"/>
      <w:numFmt w:val="chineseCounting"/>
      <w:suff w:val="nothing"/>
      <w:lvlText w:val="%1、"/>
      <w:lvlJc w:val="left"/>
    </w:lvl>
  </w:abstractNum>
  <w:abstractNum w:abstractNumId="6">
    <w:nsid w:val="58F87D9F"/>
    <w:multiLevelType w:val="singleLevel"/>
    <w:tmpl w:val="58F87D9F"/>
    <w:lvl w:ilvl="0">
      <w:start w:val="1"/>
      <w:numFmt w:val="chineseCounting"/>
      <w:suff w:val="nothing"/>
      <w:lvlText w:val="（%1）"/>
      <w:lvlJc w:val="left"/>
      <w:pPr>
        <w:ind w:left="0" w:firstLine="420"/>
      </w:pPr>
      <w:rPr>
        <w:rFonts w:hint="eastAsia"/>
      </w:rPr>
    </w:lvl>
  </w:abstractNum>
  <w:abstractNum w:abstractNumId="7">
    <w:nsid w:val="58F87EAD"/>
    <w:multiLevelType w:val="singleLevel"/>
    <w:tmpl w:val="58F87EAD"/>
    <w:lvl w:ilvl="0">
      <w:start w:val="1"/>
      <w:numFmt w:val="decimal"/>
      <w:lvlText w:val="%1."/>
      <w:lvlJc w:val="left"/>
      <w:pPr>
        <w:ind w:left="425" w:hanging="425"/>
      </w:pPr>
      <w:rPr>
        <w:rFonts w:hint="default"/>
      </w:rPr>
    </w:lvl>
  </w:abstractNum>
  <w:abstractNum w:abstractNumId="8">
    <w:nsid w:val="5912DE0A"/>
    <w:multiLevelType w:val="singleLevel"/>
    <w:tmpl w:val="5912DE0A"/>
    <w:lvl w:ilvl="0">
      <w:start w:val="1"/>
      <w:numFmt w:val="chineseCounting"/>
      <w:suff w:val="nothing"/>
      <w:lvlText w:val="（%1）"/>
      <w:lvlJc w:val="left"/>
      <w:pPr>
        <w:ind w:left="0" w:firstLine="420"/>
      </w:pPr>
      <w:rPr>
        <w:rFonts w:hint="eastAsia"/>
      </w:rPr>
    </w:lvl>
  </w:abstractNum>
  <w:abstractNum w:abstractNumId="9">
    <w:nsid w:val="5913C865"/>
    <w:multiLevelType w:val="singleLevel"/>
    <w:tmpl w:val="5913C865"/>
    <w:lvl w:ilvl="0">
      <w:start w:val="1"/>
      <w:numFmt w:val="chineseCounting"/>
      <w:suff w:val="nothing"/>
      <w:lvlText w:val="%1、"/>
      <w:lvlJc w:val="left"/>
      <w:pPr>
        <w:ind w:left="0" w:firstLine="420"/>
      </w:pPr>
      <w:rPr>
        <w:rFonts w:hint="eastAsia"/>
      </w:rPr>
    </w:lvl>
  </w:abstractNum>
  <w:abstractNum w:abstractNumId="10">
    <w:nsid w:val="5913CB8D"/>
    <w:multiLevelType w:val="singleLevel"/>
    <w:tmpl w:val="5913CB8D"/>
    <w:lvl w:ilvl="0">
      <w:start w:val="1"/>
      <w:numFmt w:val="chineseCounting"/>
      <w:suff w:val="nothing"/>
      <w:lvlText w:val="（%1）"/>
      <w:lvlJc w:val="left"/>
      <w:pPr>
        <w:ind w:left="0" w:firstLine="420"/>
      </w:pPr>
      <w:rPr>
        <w:rFonts w:hint="eastAsia"/>
      </w:rPr>
    </w:lvl>
  </w:abstractNum>
  <w:abstractNum w:abstractNumId="11">
    <w:nsid w:val="5913DD0D"/>
    <w:multiLevelType w:val="singleLevel"/>
    <w:tmpl w:val="5913DD0D"/>
    <w:lvl w:ilvl="0">
      <w:start w:val="1"/>
      <w:numFmt w:val="chineseCounting"/>
      <w:suff w:val="nothing"/>
      <w:lvlText w:val="（%1）"/>
      <w:lvlJc w:val="left"/>
      <w:pPr>
        <w:ind w:left="0" w:firstLine="420"/>
      </w:pPr>
      <w:rPr>
        <w:rFonts w:hint="eastAsia"/>
      </w:rPr>
    </w:lvl>
  </w:abstractNum>
  <w:abstractNum w:abstractNumId="12">
    <w:nsid w:val="59140DCD"/>
    <w:multiLevelType w:val="singleLevel"/>
    <w:tmpl w:val="59140DCD"/>
    <w:lvl w:ilvl="0">
      <w:start w:val="1"/>
      <w:numFmt w:val="chineseCounting"/>
      <w:suff w:val="nothing"/>
      <w:lvlText w:val="%1、"/>
      <w:lvlJc w:val="left"/>
      <w:pPr>
        <w:ind w:left="0" w:firstLine="420"/>
      </w:pPr>
      <w:rPr>
        <w:rFonts w:hint="eastAsia"/>
      </w:rPr>
    </w:lvl>
  </w:abstractNum>
  <w:abstractNum w:abstractNumId="13">
    <w:nsid w:val="591412CB"/>
    <w:multiLevelType w:val="singleLevel"/>
    <w:tmpl w:val="591412CB"/>
    <w:lvl w:ilvl="0">
      <w:start w:val="1"/>
      <w:numFmt w:val="chineseCounting"/>
      <w:suff w:val="nothing"/>
      <w:lvlText w:val="（%1）"/>
      <w:lvlJc w:val="left"/>
      <w:pPr>
        <w:ind w:left="0" w:firstLine="420"/>
      </w:pPr>
      <w:rPr>
        <w:rFonts w:hint="eastAsia"/>
      </w:rPr>
    </w:lvl>
  </w:abstractNum>
  <w:abstractNum w:abstractNumId="14">
    <w:nsid w:val="591527A2"/>
    <w:multiLevelType w:val="singleLevel"/>
    <w:tmpl w:val="591527A2"/>
    <w:lvl w:ilvl="0">
      <w:start w:val="1"/>
      <w:numFmt w:val="chineseCounting"/>
      <w:suff w:val="space"/>
      <w:lvlText w:val="第%1条"/>
      <w:lvlJc w:val="left"/>
    </w:lvl>
  </w:abstractNum>
  <w:abstractNum w:abstractNumId="15">
    <w:nsid w:val="591EBFEE"/>
    <w:multiLevelType w:val="singleLevel"/>
    <w:tmpl w:val="591EBFEE"/>
    <w:lvl w:ilvl="0">
      <w:start w:val="1"/>
      <w:numFmt w:val="chineseCounting"/>
      <w:suff w:val="nothing"/>
      <w:lvlText w:val="%1、"/>
      <w:lvlJc w:val="left"/>
      <w:pPr>
        <w:ind w:left="0" w:firstLine="420"/>
      </w:pPr>
      <w:rPr>
        <w:rFonts w:hint="eastAsia"/>
      </w:rPr>
    </w:lvl>
  </w:abstractNum>
  <w:abstractNum w:abstractNumId="16">
    <w:nsid w:val="59300E28"/>
    <w:multiLevelType w:val="singleLevel"/>
    <w:tmpl w:val="59300E28"/>
    <w:lvl w:ilvl="0">
      <w:start w:val="1"/>
      <w:numFmt w:val="chineseCounting"/>
      <w:suff w:val="nothing"/>
      <w:lvlText w:val="（%1）"/>
      <w:lvlJc w:val="left"/>
      <w:pPr>
        <w:ind w:left="0" w:firstLine="420"/>
      </w:pPr>
      <w:rPr>
        <w:rFonts w:hint="eastAsia"/>
      </w:rPr>
    </w:lvl>
  </w:abstractNum>
  <w:abstractNum w:abstractNumId="17">
    <w:nsid w:val="5930B3C6"/>
    <w:multiLevelType w:val="singleLevel"/>
    <w:tmpl w:val="5930B3C6"/>
    <w:lvl w:ilvl="0">
      <w:start w:val="1"/>
      <w:numFmt w:val="chineseCounting"/>
      <w:suff w:val="nothing"/>
      <w:lvlText w:val="%1、"/>
      <w:lvlJc w:val="left"/>
      <w:pPr>
        <w:ind w:left="0" w:firstLine="420"/>
      </w:pPr>
      <w:rPr>
        <w:rFonts w:hint="eastAsia"/>
      </w:rPr>
    </w:lvl>
  </w:abstractNum>
  <w:abstractNum w:abstractNumId="18">
    <w:nsid w:val="59311A6D"/>
    <w:multiLevelType w:val="singleLevel"/>
    <w:tmpl w:val="59311A6D"/>
    <w:lvl w:ilvl="0">
      <w:start w:val="1"/>
      <w:numFmt w:val="japaneseCounting"/>
      <w:suff w:val="nothing"/>
      <w:lvlText w:val="第%1条"/>
      <w:lvlJc w:val="left"/>
      <w:pPr>
        <w:ind w:left="-136" w:firstLine="420"/>
      </w:pPr>
      <w:rPr>
        <w:rFonts w:ascii="黑体" w:eastAsia="黑体" w:hAnsi="黑体" w:cs="楷体"/>
        <w:sz w:val="28"/>
        <w:szCs w:val="28"/>
        <w:lang w:val="en-US"/>
      </w:rPr>
    </w:lvl>
  </w:abstractNum>
  <w:num w:numId="1">
    <w:abstractNumId w:val="2"/>
  </w:num>
  <w:num w:numId="2">
    <w:abstractNumId w:val="14"/>
  </w:num>
  <w:num w:numId="3">
    <w:abstractNumId w:val="3"/>
  </w:num>
  <w:num w:numId="4">
    <w:abstractNumId w:val="4"/>
  </w:num>
  <w:num w:numId="5">
    <w:abstractNumId w:val="5"/>
  </w:num>
  <w:num w:numId="6">
    <w:abstractNumId w:val="6"/>
  </w:num>
  <w:num w:numId="7">
    <w:abstractNumId w:val="7"/>
  </w:num>
  <w:num w:numId="8">
    <w:abstractNumId w:val="15"/>
  </w:num>
  <w:num w:numId="9">
    <w:abstractNumId w:val="9"/>
  </w:num>
  <w:num w:numId="10">
    <w:abstractNumId w:val="10"/>
  </w:num>
  <w:num w:numId="11">
    <w:abstractNumId w:val="11"/>
  </w:num>
  <w:num w:numId="12">
    <w:abstractNumId w:val="12"/>
  </w:num>
  <w:num w:numId="13">
    <w:abstractNumId w:val="13"/>
  </w:num>
  <w:num w:numId="14">
    <w:abstractNumId w:val="8"/>
  </w:num>
  <w:num w:numId="15">
    <w:abstractNumId w:val="17"/>
  </w:num>
  <w:num w:numId="16">
    <w:abstractNumId w:val="16"/>
  </w:num>
  <w:num w:numId="17">
    <w:abstractNumId w:val="1"/>
  </w:num>
  <w:num w:numId="18">
    <w:abstractNumId w:val="18"/>
  </w:num>
  <w:num w:numId="1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9"/>
  <w:displayHorizontalDrawingGridEvery w:val="0"/>
  <w:displayVerticalDrawingGridEvery w:val="2"/>
  <w:characterSpacingControl w:val="compressPunctuation"/>
  <w:hdrShapeDefaults>
    <o:shapedefaults v:ext="edit" spidmax="1536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34D53"/>
    <w:rsid w:val="00025A99"/>
    <w:rsid w:val="000A1DD8"/>
    <w:rsid w:val="000E6EF4"/>
    <w:rsid w:val="00113892"/>
    <w:rsid w:val="00125200"/>
    <w:rsid w:val="0016035F"/>
    <w:rsid w:val="00170D83"/>
    <w:rsid w:val="00197FBD"/>
    <w:rsid w:val="001C164E"/>
    <w:rsid w:val="001D2789"/>
    <w:rsid w:val="001E00F1"/>
    <w:rsid w:val="00201324"/>
    <w:rsid w:val="0024791C"/>
    <w:rsid w:val="002F20BA"/>
    <w:rsid w:val="00313FDB"/>
    <w:rsid w:val="00402420"/>
    <w:rsid w:val="00447F9C"/>
    <w:rsid w:val="004D1F92"/>
    <w:rsid w:val="004F0656"/>
    <w:rsid w:val="005950A3"/>
    <w:rsid w:val="00614842"/>
    <w:rsid w:val="006725CF"/>
    <w:rsid w:val="006D5D1E"/>
    <w:rsid w:val="00723821"/>
    <w:rsid w:val="00786C60"/>
    <w:rsid w:val="007E5B52"/>
    <w:rsid w:val="008D64B7"/>
    <w:rsid w:val="00934D53"/>
    <w:rsid w:val="009A55EA"/>
    <w:rsid w:val="00A47000"/>
    <w:rsid w:val="00A754A0"/>
    <w:rsid w:val="00C47294"/>
    <w:rsid w:val="00CB3941"/>
    <w:rsid w:val="00CC1EC3"/>
    <w:rsid w:val="00CD289E"/>
    <w:rsid w:val="00D15FCC"/>
    <w:rsid w:val="00D22952"/>
    <w:rsid w:val="00D40DB1"/>
    <w:rsid w:val="00E3551F"/>
    <w:rsid w:val="00E91DEE"/>
    <w:rsid w:val="00EC7445"/>
    <w:rsid w:val="00EE2B2C"/>
    <w:rsid w:val="00F03F07"/>
    <w:rsid w:val="00F40761"/>
    <w:rsid w:val="00F82F1A"/>
    <w:rsid w:val="04952C1F"/>
    <w:rsid w:val="070257D9"/>
    <w:rsid w:val="11AE74E8"/>
    <w:rsid w:val="15315AC2"/>
    <w:rsid w:val="33D522FB"/>
    <w:rsid w:val="383951C2"/>
    <w:rsid w:val="61EA41BC"/>
    <w:rsid w:val="6DC07EF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Default Paragraph Font" w:semiHidden="1" w:uiPriority="1" w:unhideWhenUsed="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950A3"/>
    <w:pPr>
      <w:widowControl w:val="0"/>
      <w:jc w:val="both"/>
    </w:pPr>
    <w:rPr>
      <w:kern w:val="2"/>
      <w:sz w:val="21"/>
      <w:szCs w:val="22"/>
    </w:rPr>
  </w:style>
  <w:style w:type="paragraph" w:styleId="1">
    <w:name w:val="heading 1"/>
    <w:next w:val="Style2"/>
    <w:link w:val="1Char"/>
    <w:qFormat/>
    <w:rsid w:val="005950A3"/>
    <w:pPr>
      <w:keepNext/>
      <w:keepLines/>
      <w:spacing w:before="360" w:after="360" w:line="360" w:lineRule="auto"/>
      <w:outlineLvl w:val="0"/>
    </w:pPr>
    <w:rPr>
      <w:rFonts w:ascii="Times New Roman" w:hAnsi="Times New Roman"/>
      <w:b/>
      <w:bCs/>
      <w:kern w:val="44"/>
      <w:sz w:val="32"/>
      <w:szCs w:val="44"/>
    </w:rPr>
  </w:style>
  <w:style w:type="paragraph" w:styleId="2">
    <w:name w:val="heading 2"/>
    <w:basedOn w:val="a"/>
    <w:next w:val="a"/>
    <w:link w:val="2Char"/>
    <w:unhideWhenUsed/>
    <w:qFormat/>
    <w:rsid w:val="005950A3"/>
    <w:pPr>
      <w:keepNext/>
      <w:keepLines/>
      <w:spacing w:line="413" w:lineRule="auto"/>
      <w:outlineLvl w:val="1"/>
    </w:pPr>
    <w:rPr>
      <w:rFonts w:ascii="Arial" w:eastAsia="黑体" w:hAnsi="Arial"/>
      <w:b/>
      <w:sz w:val="32"/>
    </w:rPr>
  </w:style>
  <w:style w:type="paragraph" w:styleId="3">
    <w:name w:val="heading 3"/>
    <w:basedOn w:val="a"/>
    <w:next w:val="a"/>
    <w:link w:val="3Char"/>
    <w:unhideWhenUsed/>
    <w:qFormat/>
    <w:rsid w:val="004D1F92"/>
    <w:pPr>
      <w:keepNext/>
      <w:keepLines/>
      <w:spacing w:before="260" w:after="260" w:line="416" w:lineRule="auto"/>
      <w:outlineLvl w:val="2"/>
    </w:pPr>
    <w:rPr>
      <w:b/>
      <w:bCs/>
      <w:sz w:val="32"/>
      <w:szCs w:val="32"/>
    </w:rPr>
  </w:style>
  <w:style w:type="paragraph" w:styleId="4">
    <w:name w:val="heading 4"/>
    <w:basedOn w:val="a"/>
    <w:next w:val="a"/>
    <w:link w:val="4Char"/>
    <w:unhideWhenUsed/>
    <w:qFormat/>
    <w:rsid w:val="001C164E"/>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_Style 2"/>
    <w:qFormat/>
    <w:rsid w:val="005950A3"/>
    <w:pPr>
      <w:widowControl w:val="0"/>
      <w:jc w:val="both"/>
    </w:pPr>
    <w:rPr>
      <w:kern w:val="2"/>
      <w:sz w:val="21"/>
      <w:szCs w:val="22"/>
    </w:rPr>
  </w:style>
  <w:style w:type="paragraph" w:styleId="a3">
    <w:name w:val="footer"/>
    <w:basedOn w:val="a"/>
    <w:link w:val="Char"/>
    <w:rsid w:val="005950A3"/>
    <w:pPr>
      <w:tabs>
        <w:tab w:val="center" w:pos="4153"/>
        <w:tab w:val="right" w:pos="8306"/>
      </w:tabs>
      <w:snapToGrid w:val="0"/>
      <w:jc w:val="left"/>
    </w:pPr>
    <w:rPr>
      <w:sz w:val="18"/>
      <w:szCs w:val="18"/>
    </w:rPr>
  </w:style>
  <w:style w:type="paragraph" w:styleId="a4">
    <w:name w:val="header"/>
    <w:basedOn w:val="a"/>
    <w:link w:val="Char0"/>
    <w:rsid w:val="005950A3"/>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rsid w:val="005950A3"/>
    <w:pPr>
      <w:spacing w:before="360"/>
      <w:jc w:val="left"/>
    </w:pPr>
    <w:rPr>
      <w:rFonts w:asciiTheme="majorHAnsi" w:hAnsiTheme="majorHAnsi"/>
      <w:b/>
      <w:bCs/>
      <w:caps/>
      <w:sz w:val="24"/>
      <w:szCs w:val="24"/>
    </w:rPr>
  </w:style>
  <w:style w:type="paragraph" w:styleId="20">
    <w:name w:val="toc 2"/>
    <w:basedOn w:val="a"/>
    <w:next w:val="a"/>
    <w:uiPriority w:val="39"/>
    <w:rsid w:val="005950A3"/>
    <w:pPr>
      <w:spacing w:before="240"/>
      <w:jc w:val="left"/>
    </w:pPr>
    <w:rPr>
      <w:b/>
      <w:bCs/>
      <w:sz w:val="20"/>
      <w:szCs w:val="20"/>
    </w:rPr>
  </w:style>
  <w:style w:type="character" w:styleId="a5">
    <w:name w:val="page number"/>
    <w:basedOn w:val="a0"/>
    <w:rsid w:val="005950A3"/>
  </w:style>
  <w:style w:type="table" w:styleId="a6">
    <w:name w:val="Table Grid"/>
    <w:basedOn w:val="a1"/>
    <w:qFormat/>
    <w:rsid w:val="005950A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rsid w:val="005950A3"/>
    <w:rPr>
      <w:kern w:val="2"/>
      <w:sz w:val="18"/>
      <w:szCs w:val="18"/>
    </w:rPr>
  </w:style>
  <w:style w:type="character" w:customStyle="1" w:styleId="Char">
    <w:name w:val="页脚 Char"/>
    <w:basedOn w:val="a0"/>
    <w:link w:val="a3"/>
    <w:rsid w:val="005950A3"/>
    <w:rPr>
      <w:kern w:val="2"/>
      <w:sz w:val="18"/>
      <w:szCs w:val="18"/>
    </w:rPr>
  </w:style>
  <w:style w:type="paragraph" w:customStyle="1" w:styleId="11">
    <w:name w:val="列出段落1"/>
    <w:basedOn w:val="a"/>
    <w:uiPriority w:val="99"/>
    <w:qFormat/>
    <w:rsid w:val="005950A3"/>
    <w:pPr>
      <w:ind w:firstLineChars="200" w:firstLine="420"/>
    </w:pPr>
    <w:rPr>
      <w:rFonts w:ascii="Calibri" w:eastAsia="宋体" w:hAnsi="Calibri" w:cs="Calibri"/>
      <w:szCs w:val="21"/>
    </w:rPr>
  </w:style>
  <w:style w:type="paragraph" w:customStyle="1" w:styleId="12">
    <w:name w:val="正文1"/>
    <w:basedOn w:val="a"/>
    <w:qFormat/>
    <w:rsid w:val="005950A3"/>
    <w:pPr>
      <w:spacing w:line="560" w:lineRule="exact"/>
      <w:ind w:firstLineChars="200" w:firstLine="620"/>
    </w:pPr>
    <w:rPr>
      <w:rFonts w:ascii="Times New Roman" w:eastAsia="仿宋_GB2312" w:hAnsi="Times New Roman" w:cs="Times New Roman"/>
      <w:sz w:val="31"/>
      <w:szCs w:val="31"/>
    </w:rPr>
  </w:style>
  <w:style w:type="character" w:customStyle="1" w:styleId="GB2312">
    <w:name w:val="样式 仿宋_GB2312 四号"/>
    <w:basedOn w:val="a0"/>
    <w:qFormat/>
    <w:rsid w:val="005950A3"/>
    <w:rPr>
      <w:rFonts w:ascii="Times New Roman" w:eastAsia="仿宋_GB2312" w:hAnsi="Times New Roman"/>
      <w:sz w:val="28"/>
    </w:rPr>
  </w:style>
  <w:style w:type="paragraph" w:customStyle="1" w:styleId="30">
    <w:name w:val="正文3"/>
    <w:basedOn w:val="a"/>
    <w:qFormat/>
    <w:rsid w:val="005950A3"/>
    <w:rPr>
      <w:rFonts w:eastAsia="仿宋_GB2312"/>
      <w:sz w:val="28"/>
    </w:rPr>
  </w:style>
  <w:style w:type="paragraph" w:customStyle="1" w:styleId="13">
    <w:name w:val="无间隔1"/>
    <w:qFormat/>
    <w:rsid w:val="005950A3"/>
    <w:pPr>
      <w:widowControl w:val="0"/>
      <w:jc w:val="both"/>
    </w:pPr>
    <w:rPr>
      <w:rFonts w:ascii="Times New Roman" w:eastAsia="宋体" w:hAnsi="Times New Roman" w:cs="Times New Roman"/>
      <w:kern w:val="2"/>
      <w:sz w:val="21"/>
      <w:szCs w:val="24"/>
    </w:rPr>
  </w:style>
  <w:style w:type="character" w:customStyle="1" w:styleId="2Char">
    <w:name w:val="标题 2 Char"/>
    <w:link w:val="2"/>
    <w:rsid w:val="005950A3"/>
    <w:rPr>
      <w:rFonts w:ascii="Arial" w:eastAsia="黑体" w:hAnsi="Arial"/>
      <w:b/>
      <w:sz w:val="32"/>
    </w:rPr>
  </w:style>
  <w:style w:type="character" w:customStyle="1" w:styleId="3Char">
    <w:name w:val="标题 3 Char"/>
    <w:basedOn w:val="a0"/>
    <w:link w:val="3"/>
    <w:rsid w:val="004D1F92"/>
    <w:rPr>
      <w:b/>
      <w:bCs/>
      <w:kern w:val="2"/>
      <w:sz w:val="32"/>
      <w:szCs w:val="32"/>
    </w:rPr>
  </w:style>
  <w:style w:type="paragraph" w:styleId="a7">
    <w:name w:val="Balloon Text"/>
    <w:basedOn w:val="a"/>
    <w:link w:val="Char1"/>
    <w:rsid w:val="008D64B7"/>
    <w:rPr>
      <w:sz w:val="18"/>
      <w:szCs w:val="18"/>
    </w:rPr>
  </w:style>
  <w:style w:type="character" w:customStyle="1" w:styleId="Char1">
    <w:name w:val="批注框文本 Char"/>
    <w:basedOn w:val="a0"/>
    <w:link w:val="a7"/>
    <w:rsid w:val="008D64B7"/>
    <w:rPr>
      <w:kern w:val="2"/>
      <w:sz w:val="18"/>
      <w:szCs w:val="18"/>
    </w:rPr>
  </w:style>
  <w:style w:type="paragraph" w:styleId="a8">
    <w:name w:val="No Spacing"/>
    <w:uiPriority w:val="1"/>
    <w:qFormat/>
    <w:rsid w:val="00CB3941"/>
    <w:pPr>
      <w:widowControl w:val="0"/>
      <w:jc w:val="both"/>
    </w:pPr>
    <w:rPr>
      <w:rFonts w:ascii="Times New Roman" w:eastAsia="宋体" w:hAnsi="Times New Roman" w:cs="Times New Roman"/>
      <w:kern w:val="2"/>
      <w:sz w:val="21"/>
      <w:szCs w:val="24"/>
    </w:rPr>
  </w:style>
  <w:style w:type="paragraph" w:styleId="a9">
    <w:name w:val="Title"/>
    <w:basedOn w:val="a"/>
    <w:next w:val="a"/>
    <w:link w:val="Char2"/>
    <w:qFormat/>
    <w:rsid w:val="00CB3941"/>
    <w:pPr>
      <w:spacing w:before="240" w:after="60"/>
      <w:jc w:val="center"/>
      <w:outlineLvl w:val="0"/>
    </w:pPr>
    <w:rPr>
      <w:rFonts w:ascii="Cambria" w:eastAsia="宋体" w:hAnsi="Cambria" w:cs="Times New Roman"/>
      <w:b/>
      <w:bCs/>
      <w:sz w:val="32"/>
      <w:szCs w:val="32"/>
    </w:rPr>
  </w:style>
  <w:style w:type="character" w:customStyle="1" w:styleId="Char2">
    <w:name w:val="标题 Char"/>
    <w:basedOn w:val="a0"/>
    <w:link w:val="a9"/>
    <w:rsid w:val="00CB3941"/>
    <w:rPr>
      <w:rFonts w:ascii="Cambria" w:eastAsia="宋体" w:hAnsi="Cambria" w:cs="Times New Roman"/>
      <w:b/>
      <w:bCs/>
      <w:kern w:val="2"/>
      <w:sz w:val="32"/>
      <w:szCs w:val="32"/>
    </w:rPr>
  </w:style>
  <w:style w:type="character" w:customStyle="1" w:styleId="Char3">
    <w:name w:val="批注文字 Char"/>
    <w:link w:val="aa"/>
    <w:rsid w:val="00CB3941"/>
    <w:rPr>
      <w:kern w:val="2"/>
      <w:sz w:val="21"/>
      <w:szCs w:val="22"/>
    </w:rPr>
  </w:style>
  <w:style w:type="paragraph" w:styleId="aa">
    <w:name w:val="annotation text"/>
    <w:basedOn w:val="a"/>
    <w:link w:val="Char3"/>
    <w:rsid w:val="00CB3941"/>
    <w:pPr>
      <w:jc w:val="left"/>
    </w:pPr>
  </w:style>
  <w:style w:type="character" w:customStyle="1" w:styleId="Char10">
    <w:name w:val="批注文字 Char1"/>
    <w:basedOn w:val="a0"/>
    <w:link w:val="aa"/>
    <w:rsid w:val="00CB3941"/>
    <w:rPr>
      <w:kern w:val="2"/>
      <w:sz w:val="21"/>
      <w:szCs w:val="22"/>
    </w:rPr>
  </w:style>
  <w:style w:type="paragraph" w:styleId="TOC">
    <w:name w:val="TOC Heading"/>
    <w:basedOn w:val="1"/>
    <w:next w:val="a"/>
    <w:uiPriority w:val="39"/>
    <w:semiHidden/>
    <w:unhideWhenUsed/>
    <w:qFormat/>
    <w:rsid w:val="0024791C"/>
    <w:pPr>
      <w:spacing w:before="480" w:after="0" w:line="276" w:lineRule="auto"/>
      <w:outlineLvl w:val="9"/>
    </w:pPr>
    <w:rPr>
      <w:rFonts w:asciiTheme="majorHAnsi" w:eastAsiaTheme="majorEastAsia" w:hAnsiTheme="majorHAnsi" w:cstheme="majorBidi"/>
      <w:color w:val="2E74B5" w:themeColor="accent1" w:themeShade="BF"/>
      <w:kern w:val="0"/>
      <w:sz w:val="28"/>
      <w:szCs w:val="28"/>
    </w:rPr>
  </w:style>
  <w:style w:type="paragraph" w:styleId="31">
    <w:name w:val="toc 3"/>
    <w:basedOn w:val="a"/>
    <w:next w:val="a"/>
    <w:autoRedefine/>
    <w:uiPriority w:val="39"/>
    <w:rsid w:val="0024791C"/>
    <w:pPr>
      <w:ind w:left="210"/>
      <w:jc w:val="left"/>
    </w:pPr>
    <w:rPr>
      <w:sz w:val="20"/>
      <w:szCs w:val="20"/>
    </w:rPr>
  </w:style>
  <w:style w:type="character" w:styleId="ab">
    <w:name w:val="Hyperlink"/>
    <w:basedOn w:val="a0"/>
    <w:uiPriority w:val="99"/>
    <w:unhideWhenUsed/>
    <w:rsid w:val="0024791C"/>
    <w:rPr>
      <w:color w:val="0563C1" w:themeColor="hyperlink"/>
      <w:u w:val="single"/>
    </w:rPr>
  </w:style>
  <w:style w:type="paragraph" w:styleId="40">
    <w:name w:val="toc 4"/>
    <w:basedOn w:val="a"/>
    <w:next w:val="a"/>
    <w:autoRedefine/>
    <w:rsid w:val="0024791C"/>
    <w:pPr>
      <w:ind w:left="420"/>
      <w:jc w:val="left"/>
    </w:pPr>
    <w:rPr>
      <w:sz w:val="20"/>
      <w:szCs w:val="20"/>
    </w:rPr>
  </w:style>
  <w:style w:type="paragraph" w:styleId="5">
    <w:name w:val="toc 5"/>
    <w:basedOn w:val="a"/>
    <w:next w:val="a"/>
    <w:autoRedefine/>
    <w:rsid w:val="0024791C"/>
    <w:pPr>
      <w:ind w:left="630"/>
      <w:jc w:val="left"/>
    </w:pPr>
    <w:rPr>
      <w:sz w:val="20"/>
      <w:szCs w:val="20"/>
    </w:rPr>
  </w:style>
  <w:style w:type="paragraph" w:styleId="6">
    <w:name w:val="toc 6"/>
    <w:basedOn w:val="a"/>
    <w:next w:val="a"/>
    <w:autoRedefine/>
    <w:rsid w:val="0024791C"/>
    <w:pPr>
      <w:ind w:left="840"/>
      <w:jc w:val="left"/>
    </w:pPr>
    <w:rPr>
      <w:sz w:val="20"/>
      <w:szCs w:val="20"/>
    </w:rPr>
  </w:style>
  <w:style w:type="paragraph" w:styleId="7">
    <w:name w:val="toc 7"/>
    <w:basedOn w:val="a"/>
    <w:next w:val="a"/>
    <w:autoRedefine/>
    <w:rsid w:val="0024791C"/>
    <w:pPr>
      <w:ind w:left="1050"/>
      <w:jc w:val="left"/>
    </w:pPr>
    <w:rPr>
      <w:sz w:val="20"/>
      <w:szCs w:val="20"/>
    </w:rPr>
  </w:style>
  <w:style w:type="paragraph" w:styleId="8">
    <w:name w:val="toc 8"/>
    <w:basedOn w:val="a"/>
    <w:next w:val="a"/>
    <w:autoRedefine/>
    <w:rsid w:val="0024791C"/>
    <w:pPr>
      <w:ind w:left="1260"/>
      <w:jc w:val="left"/>
    </w:pPr>
    <w:rPr>
      <w:sz w:val="20"/>
      <w:szCs w:val="20"/>
    </w:rPr>
  </w:style>
  <w:style w:type="paragraph" w:styleId="9">
    <w:name w:val="toc 9"/>
    <w:basedOn w:val="a"/>
    <w:next w:val="a"/>
    <w:autoRedefine/>
    <w:rsid w:val="0024791C"/>
    <w:pPr>
      <w:ind w:left="1470"/>
      <w:jc w:val="left"/>
    </w:pPr>
    <w:rPr>
      <w:sz w:val="20"/>
      <w:szCs w:val="20"/>
    </w:rPr>
  </w:style>
  <w:style w:type="character" w:customStyle="1" w:styleId="4Char">
    <w:name w:val="标题 4 Char"/>
    <w:basedOn w:val="a0"/>
    <w:link w:val="4"/>
    <w:rsid w:val="001C164E"/>
    <w:rPr>
      <w:rFonts w:asciiTheme="majorHAnsi" w:eastAsiaTheme="majorEastAsia" w:hAnsiTheme="majorHAnsi" w:cstheme="majorBidi"/>
      <w:b/>
      <w:bCs/>
      <w:kern w:val="2"/>
      <w:sz w:val="28"/>
      <w:szCs w:val="28"/>
    </w:rPr>
  </w:style>
  <w:style w:type="paragraph" w:customStyle="1" w:styleId="14">
    <w:name w:val="手册1级目录"/>
    <w:basedOn w:val="1"/>
    <w:link w:val="1Char0"/>
    <w:qFormat/>
    <w:rsid w:val="001C164E"/>
    <w:pPr>
      <w:jc w:val="center"/>
    </w:pPr>
    <w:rPr>
      <w:rFonts w:ascii="方正小标宋简体" w:eastAsia="方正小标宋简体"/>
      <w:sz w:val="44"/>
    </w:rPr>
  </w:style>
  <w:style w:type="paragraph" w:customStyle="1" w:styleId="21">
    <w:name w:val="小册子2级"/>
    <w:basedOn w:val="a"/>
    <w:link w:val="2Char0"/>
    <w:qFormat/>
    <w:rsid w:val="001C164E"/>
    <w:pPr>
      <w:spacing w:after="120"/>
      <w:jc w:val="center"/>
    </w:pPr>
    <w:rPr>
      <w:rFonts w:ascii="黑体" w:eastAsia="黑体" w:hAnsi="黑体" w:cs="仿宋_GB2312"/>
      <w:b/>
      <w:bCs/>
      <w:color w:val="000000"/>
      <w:sz w:val="32"/>
      <w:szCs w:val="32"/>
    </w:rPr>
  </w:style>
  <w:style w:type="character" w:customStyle="1" w:styleId="1Char">
    <w:name w:val="标题 1 Char"/>
    <w:basedOn w:val="a0"/>
    <w:link w:val="1"/>
    <w:rsid w:val="001C164E"/>
    <w:rPr>
      <w:rFonts w:ascii="Times New Roman" w:hAnsi="Times New Roman"/>
      <w:b/>
      <w:bCs/>
      <w:kern w:val="44"/>
      <w:sz w:val="32"/>
      <w:szCs w:val="44"/>
    </w:rPr>
  </w:style>
  <w:style w:type="character" w:customStyle="1" w:styleId="1Char0">
    <w:name w:val="手册1级目录 Char"/>
    <w:basedOn w:val="1Char"/>
    <w:link w:val="14"/>
    <w:rsid w:val="001C164E"/>
  </w:style>
  <w:style w:type="character" w:customStyle="1" w:styleId="2Char0">
    <w:name w:val="小册子2级 Char"/>
    <w:basedOn w:val="a0"/>
    <w:link w:val="21"/>
    <w:rsid w:val="001C164E"/>
    <w:rPr>
      <w:rFonts w:ascii="黑体" w:eastAsia="黑体" w:hAnsi="黑体" w:cs="仿宋_GB2312"/>
      <w:b/>
      <w:bCs/>
      <w:color w:val="000000"/>
      <w:kern w:val="2"/>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baike.baidu.com/view/78802.htm"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yperlink" Target="http://baike.baidu.com/view/401707.htm"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8529C63-1EFC-46FC-B49E-9F5B1DC6A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78</Pages>
  <Words>4879</Words>
  <Characters>27811</Characters>
  <Application>Microsoft Office Word</Application>
  <DocSecurity>0</DocSecurity>
  <Lines>231</Lines>
  <Paragraphs>65</Paragraphs>
  <ScaleCrop>false</ScaleCrop>
  <Company>Chinese ORG</Company>
  <LinksUpToDate>false</LinksUpToDate>
  <CharactersWithSpaces>32625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Chinese User</cp:lastModifiedBy>
  <cp:revision>17</cp:revision>
  <dcterms:created xsi:type="dcterms:W3CDTF">2017-06-14T03:53:00Z</dcterms:created>
  <dcterms:modified xsi:type="dcterms:W3CDTF">2017-06-15T09:34:00Z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