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 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湖南工业大学学生</w:t>
      </w:r>
      <w:r>
        <w:rPr>
          <w:rFonts w:hint="eastAsia" w:ascii="黑体" w:hAnsi="黑体" w:eastAsia="黑体"/>
          <w:b/>
          <w:sz w:val="32"/>
          <w:szCs w:val="32"/>
          <w:highlight w:val="none"/>
        </w:rPr>
        <w:t>国际</w:t>
      </w:r>
      <w:r>
        <w:rPr>
          <w:rFonts w:hint="eastAsia" w:ascii="黑体" w:hAnsi="黑体" w:eastAsia="黑体"/>
          <w:b/>
          <w:sz w:val="32"/>
          <w:szCs w:val="32"/>
        </w:rPr>
        <w:t>交流项目总表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  <w:highlight w:val="none"/>
        </w:rPr>
        <w:t>2017年</w:t>
      </w:r>
      <w:r>
        <w:rPr>
          <w:rFonts w:hint="eastAsia"/>
          <w:b/>
          <w:sz w:val="28"/>
          <w:szCs w:val="28"/>
        </w:rPr>
        <w:t>3月29日更新）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校属各二级学院及全体研究生、本专科生：</w:t>
      </w:r>
    </w:p>
    <w:p>
      <w:pPr>
        <w:ind w:firstLine="5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我校已经与国</w:t>
      </w: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境</w:t>
      </w:r>
      <w:r>
        <w:rPr>
          <w:rFonts w:hint="eastAsia"/>
          <w:b/>
          <w:sz w:val="28"/>
          <w:szCs w:val="28"/>
          <w:lang w:eastAsia="zh-CN"/>
        </w:rPr>
        <w:t>）</w:t>
      </w:r>
      <w:bookmarkStart w:id="0" w:name="_GoBack"/>
      <w:bookmarkEnd w:id="0"/>
      <w:r>
        <w:rPr>
          <w:rFonts w:hint="eastAsia"/>
          <w:b/>
          <w:sz w:val="28"/>
          <w:szCs w:val="28"/>
        </w:rPr>
        <w:t>外多所高校建立起合作交流关系，展开多种形式的学生交流访问项目，欢迎全体学生充分利用学校搭建的国际交流合作平台，积极开展国际交流访学，拓宽自己的国际视野，提高跨文化交流能力，提升学识水平。我校国际合作与交流处（港澳台事务办公室）将积极为各位做好业务咨询和服务工作。项目列表如下：</w:t>
      </w:r>
    </w:p>
    <w:p/>
    <w:tbl>
      <w:tblPr>
        <w:tblStyle w:val="4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995"/>
        <w:gridCol w:w="1057"/>
        <w:gridCol w:w="709"/>
        <w:gridCol w:w="769"/>
        <w:gridCol w:w="1185"/>
        <w:gridCol w:w="2160"/>
        <w:gridCol w:w="1545"/>
        <w:gridCol w:w="1905"/>
        <w:gridCol w:w="108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国家/地区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学习期限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选派名额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选派</w:t>
            </w:r>
          </w:p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学生年级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收费标准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报名截止时间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成绩要求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74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英国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胡弗汉顿大学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/>
                <w:sz w:val="15"/>
                <w:szCs w:val="15"/>
              </w:rPr>
              <w:t>http://www.wlv.ac.uk/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一学期或一年交换项目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10名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大二、三、四或读研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学费、住宿、生活保险总计16万元/年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雅思5.5或学校组织考试 5.5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春季：5月1日；秋季：10月1日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平均分60以上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7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哈德斯菲尔德大学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http://www.hud.ac.uk/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一学期或一年交换项目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10名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大二、三、四或读研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学费、住宿、生活保险总计16万元/年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雅思5.5或WEPE 5.5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春季：5月1日；秋季：10月1日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平均分60以上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7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西苏格兰大学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3"/>
                <w:szCs w:val="13"/>
              </w:rPr>
              <w:t>http://www.uws.ac.uk/home/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一学期或一年交换项目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10名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大二、三、四读研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学费、住宿、生活保险总计16万元/年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雅思5.5或学校组织考试 5.5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春季：5月1日；秋季：10月1日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平均分60以上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7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德国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开姆尼茨</w:t>
            </w:r>
            <w:r>
              <w:rPr>
                <w:rFonts w:hint="eastAsia"/>
                <w:lang w:eastAsia="zh-CN"/>
              </w:rPr>
              <w:t>工业</w:t>
            </w:r>
            <w:r>
              <w:rPr>
                <w:rFonts w:hint="eastAsia"/>
              </w:rPr>
              <w:t>大学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3"/>
                <w:szCs w:val="13"/>
              </w:rPr>
              <w:t>https://www.tu-chemnitz.de/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两年2+2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5名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  <w:p>
            <w:pPr>
              <w:jc w:val="center"/>
            </w:pPr>
            <w:r>
              <w:rPr>
                <w:rFonts w:hint="eastAsia"/>
              </w:rPr>
              <w:t>对口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大二或读研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一年语言预科后，学费全免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</w:pP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春季：5月1日；秋季：11月1日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平均分80以上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4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美国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阿尔弗莱德大学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3"/>
                <w:szCs w:val="13"/>
              </w:rPr>
              <w:t>http://www.alfred.edu/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一学期或一年交换项目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8名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大二、三、四或读研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学费、住宿、生活保险总计20万元/年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托福 </w:t>
            </w:r>
            <w:r>
              <w:t>8</w:t>
            </w:r>
            <w:r>
              <w:rPr>
                <w:rFonts w:hint="eastAsia"/>
              </w:rPr>
              <w:t>0,雅思</w:t>
            </w:r>
            <w:r>
              <w:t>6.0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春季：5月1日；秋季：11月1日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平均分60以上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蒙哥马利奥本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3"/>
                <w:szCs w:val="13"/>
              </w:rPr>
              <w:t>http://www.aum.edu/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一年或4+1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2名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大二、三、四或读研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学费、住宿、生活保险总计22万元/年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雅思5.0或托福61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春季：5月1日；秋季：11月1日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平均分60以上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新西兰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尼尔森马尔伯勒理工学院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3"/>
                <w:szCs w:val="13"/>
              </w:rPr>
              <w:t>https://www.nmit.ac.nz/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一学期或一年交换项目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  <w:p>
            <w:pPr>
              <w:jc w:val="center"/>
            </w:pPr>
            <w:r>
              <w:rPr>
                <w:rFonts w:hint="eastAsia"/>
              </w:rPr>
              <w:t>对口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大四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学费、住宿、生活保险总计18万元/年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学校组织考试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春季：4月1日；秋季：11月1日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平均分60以上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7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日本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圣泉大学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http://www.seisen.ac.jp/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2+2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日语系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大二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</w:p>
        </w:tc>
        <w:tc>
          <w:tcPr>
            <w:tcW w:w="15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学校组织选拔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春季：4月1日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择优录取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7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泰国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博仁大学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http://www.dpu.ac.th/ch/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一年交换项目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  <w:p>
            <w:pPr>
              <w:jc w:val="center"/>
            </w:pPr>
            <w:r>
              <w:rPr>
                <w:rFonts w:hint="eastAsia"/>
              </w:rPr>
              <w:t>对口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大三或读研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学费、住宿、生活保险总计4万元/年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春季：4月1日；秋季：11月1日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平均分60以上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台湾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中华大学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http://www.chu.edu.tw/bin/home.php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一学期或一年交换项目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10名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  <w:p>
            <w:pPr>
              <w:jc w:val="center"/>
            </w:pPr>
            <w:r>
              <w:rPr>
                <w:rFonts w:hint="eastAsia"/>
              </w:rPr>
              <w:t>对口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大一、二、三、四或读研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学费、住宿、生活保险总计4万元/年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春季：5月1日；秋季：11月1日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平均分60以上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中原大学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http://www1.cycu.edu.tw/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一学期或一年交换项目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10名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  <w:p>
            <w:pPr>
              <w:jc w:val="center"/>
            </w:pPr>
            <w:r>
              <w:rPr>
                <w:rFonts w:hint="eastAsia"/>
              </w:rPr>
              <w:t>对口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大一、二、三、四或读研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学费、住宿、生活保险总计4万元/年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春季：5月1日；秋季：11月1日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平均分60以上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马来西亚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马来亚大学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https://www.um.edu.my/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一学期或一年交换项目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10名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  <w:p>
            <w:pPr>
              <w:jc w:val="center"/>
            </w:pPr>
            <w:r>
              <w:rPr>
                <w:rFonts w:hint="eastAsia"/>
              </w:rPr>
              <w:t>对口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大一、二、三、四或读研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本科学费:1.3万/年；研究生学费:1.8万/元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雅思5.0或托福61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春季：5月1日；秋季：11月1日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平均分60以上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马来西亚沙巴大学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http://www.ums.edu.my/v5/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一学期或一年交换项目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10名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  <w:p>
            <w:pPr>
              <w:jc w:val="center"/>
            </w:pPr>
            <w:r>
              <w:rPr>
                <w:rFonts w:hint="eastAsia"/>
              </w:rPr>
              <w:t>对口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大一、二、三、四或读研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本科学费:1.3万/年；研究生学费:1.8万/元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雅思5.0或托福61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春季：5月1日；秋季：11月1日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平均分60以上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马来西亚北方大学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http://www.uum.edu.my/index.php/en/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一学期或一年交换项目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10名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  <w:p>
            <w:pPr>
              <w:jc w:val="center"/>
            </w:pPr>
            <w:r>
              <w:rPr>
                <w:rFonts w:hint="eastAsia"/>
              </w:rPr>
              <w:t>对口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大一、二、三、四或读研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本科学费:1.3万/年；研究生学费:1.8万/元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雅思5.0或托福61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春季：5月1日；秋季：11月1日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平均分60以上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如有兴趣请与国际交流处联系，并请注意各学校申请截止时间！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sz w:val="28"/>
          <w:szCs w:val="28"/>
        </w:rPr>
        <w:t>国际合作与交流处（港澳台事务办公室）联系人：彭老师（科技楼514室）；联系电话：22183483。</w:t>
      </w:r>
    </w:p>
    <w:p>
      <w:pPr>
        <w:rPr>
          <w:rFonts w:hint="eastAsia"/>
          <w:b/>
          <w:sz w:val="28"/>
          <w:szCs w:val="28"/>
        </w:rPr>
      </w:pPr>
    </w:p>
    <w:p>
      <w:pPr>
        <w:jc w:val="righ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国际合作与交流处（港澳台事务办公室）</w:t>
      </w:r>
    </w:p>
    <w:p>
      <w:pPr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                                        </w:t>
      </w:r>
      <w:r>
        <w:rPr>
          <w:rFonts w:hint="eastAsia"/>
          <w:b/>
          <w:sz w:val="28"/>
          <w:szCs w:val="28"/>
        </w:rPr>
        <w:t>2017年4月12日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A9"/>
    <w:rsid w:val="0001119B"/>
    <w:rsid w:val="000600D1"/>
    <w:rsid w:val="000F3C5D"/>
    <w:rsid w:val="00255980"/>
    <w:rsid w:val="002D6C31"/>
    <w:rsid w:val="002F590D"/>
    <w:rsid w:val="00384C0D"/>
    <w:rsid w:val="004D592A"/>
    <w:rsid w:val="005F7C24"/>
    <w:rsid w:val="00600078"/>
    <w:rsid w:val="0074558A"/>
    <w:rsid w:val="0086555E"/>
    <w:rsid w:val="008B5C20"/>
    <w:rsid w:val="00905D09"/>
    <w:rsid w:val="0092133B"/>
    <w:rsid w:val="00981223"/>
    <w:rsid w:val="00987846"/>
    <w:rsid w:val="009F787B"/>
    <w:rsid w:val="00AD53A6"/>
    <w:rsid w:val="00B066A9"/>
    <w:rsid w:val="00B176AE"/>
    <w:rsid w:val="00B460B4"/>
    <w:rsid w:val="00C376C6"/>
    <w:rsid w:val="00C6217B"/>
    <w:rsid w:val="00CF4749"/>
    <w:rsid w:val="00D047D2"/>
    <w:rsid w:val="00DC2466"/>
    <w:rsid w:val="00E012D0"/>
    <w:rsid w:val="00E20E81"/>
    <w:rsid w:val="00EC2395"/>
    <w:rsid w:val="082D2BF9"/>
    <w:rsid w:val="08303615"/>
    <w:rsid w:val="08D35EB4"/>
    <w:rsid w:val="0E283C5F"/>
    <w:rsid w:val="12147FC8"/>
    <w:rsid w:val="168B2885"/>
    <w:rsid w:val="178001E4"/>
    <w:rsid w:val="27000FF5"/>
    <w:rsid w:val="31C96739"/>
    <w:rsid w:val="391052BD"/>
    <w:rsid w:val="3D164AA0"/>
    <w:rsid w:val="3E0A5DD3"/>
    <w:rsid w:val="4E424275"/>
    <w:rsid w:val="4E83114C"/>
    <w:rsid w:val="55932CFE"/>
    <w:rsid w:val="56952FA6"/>
    <w:rsid w:val="6B4D6574"/>
    <w:rsid w:val="6B7C3EC7"/>
    <w:rsid w:val="72A53DFF"/>
    <w:rsid w:val="7B3D6B0E"/>
    <w:rsid w:val="7D134AFF"/>
    <w:rsid w:val="7D4A70B4"/>
    <w:rsid w:val="7F263A2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251</Words>
  <Characters>1434</Characters>
  <Lines>11</Lines>
  <Paragraphs>3</Paragraphs>
  <ScaleCrop>false</ScaleCrop>
  <LinksUpToDate>false</LinksUpToDate>
  <CharactersWithSpaces>1682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2017-03-29T02:07:00Z</dcterms:created>
  <dc:creator>微软用户</dc:creator>
  <cp:lastModifiedBy>Administrator</cp:lastModifiedBy>
  <dcterms:modified xsi:type="dcterms:W3CDTF">2017-04-18T03:16:14Z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